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sz w:val="44"/>
        </w:rPr>
        <w:pict>
          <v:shape id="_x0000_s2568" o:spid="_x0000_s2568" o:spt="202" type="#_x0000_t202" style="position:absolute;left:0pt;margin-left:-16.1pt;margin-top:-29.55pt;height:29.25pt;width:83.25pt;z-index:252813312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附件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1-4</w:t>
                  </w:r>
                </w:p>
              </w:txbxContent>
            </v:textbox>
          </v:shape>
        </w:pic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综合文稿撰写流程图</w:t>
      </w:r>
    </w:p>
    <w:p>
      <w:pPr>
        <w:widowControl/>
        <w:jc w:val="center"/>
      </w:pPr>
      <w:r>
        <w:rPr>
          <w:sz w:val="21"/>
        </w:rPr>
        <w:pict>
          <v:shape id="_x0000_s2560" o:spid="_x0000_s2560" o:spt="116" type="#_x0000_t116" style="position:absolute;left:0pt;margin-left:179.9pt;margin-top:701.05pt;height:24pt;width:88.5pt;z-index:25213030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lang w:eastAsia="zh-CN"/>
                    </w:rPr>
                    <w:t>县政府领导</w:t>
                  </w:r>
                  <w:r>
                    <w:rPr>
                      <w:rFonts w:hint="eastAsia"/>
                    </w:rPr>
                    <w:t>签发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2473" o:spid="_x0000_s2473" o:spt="32" type="#_x0000_t32" style="position:absolute;left:0pt;margin-left:135.25pt;margin-top:590.3pt;height:61.8pt;width:0.05pt;z-index:25215078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2472" o:spid="_x0000_s2472" o:spt="202" type="#_x0000_t202" style="position:absolute;left:0pt;margin-left:89.5pt;margin-top:570.1pt;height:20.2pt;width:93.4pt;z-index:25214976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至少提前半天呈报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2471" o:spid="_x0000_s2471" o:spt="202" type="#_x0000_t202" style="position:absolute;left:0pt;margin-left:99pt;margin-top:241pt;height:20.2pt;width:76.1pt;z-index:252148736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1天内呈报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2470" o:spid="_x0000_s2470" o:spt="32" type="#_x0000_t32" style="position:absolute;left:0pt;margin-left:136pt;margin-top:232.55pt;height:10.55pt;width:0pt;z-index:25214771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2461" o:spid="_x0000_s2461" o:spt="110" type="#_x0000_t110" style="position:absolute;left:0pt;margin-left:79pt;margin-top:278.4pt;height:56.7pt;width:113.4pt;z-index:2521466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分管副主任审核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2460" o:spid="_x0000_s2460" o:spt="110" type="#_x0000_t110" style="position:absolute;left:0pt;margin-left:79pt;margin-top:489.95pt;height:56.7pt;width:113.4pt;z-index:25214566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分管副主任审核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2263" o:spid="_x0000_s2263" o:spt="32" type="#_x0000_t32" style="position:absolute;left:0pt;flip:y;margin-left:136.1pt;margin-top:650.9pt;height:0.3pt;width:28.8pt;z-index:25214464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shape id="_x0000_s2260" o:spid="_x0000_s2260" o:spt="176" type="#_x0000_t176" style="position:absolute;left:0pt;margin-left:79.9pt;margin-top:437.75pt;height:22.7pt;width:113.4pt;z-index:252143616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综合组组长校对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2259" o:spid="_x0000_s2259" o:spt="32" type="#_x0000_t32" style="position:absolute;left:0pt;margin-left:135.9pt;margin-top:461.3pt;height:28.65pt;width:0pt;z-index:25214259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shape id="_x0000_s2258" o:spid="_x0000_s2258" o:spt="32" type="#_x0000_t32" style="position:absolute;left:0pt;margin-left:135.3pt;margin-top:409.1pt;height:28.65pt;width:0pt;z-index:25214156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shape id="_x0000_s2257" o:spid="_x0000_s2257" o:spt="176" type="#_x0000_t176" style="position:absolute;left:0pt;margin-left:79.7pt;margin-top:363.75pt;height:45.35pt;width:113.4pt;z-index:252140544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综合组人员核对文稿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2256" o:spid="_x0000_s2256" o:spt="32" type="#_x0000_t32" style="position:absolute;left:0pt;margin-left:136pt;margin-top:335.1pt;height:28.65pt;width:0pt;z-index:25213952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shape id="_x0000_s2255" o:spid="_x0000_s2255" o:spt="32" type="#_x0000_t32" style="position:absolute;left:0pt;flip:x;margin-left:135.95pt;margin-top:263.3pt;height:15.1pt;width:0.15pt;z-index:25213849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shape id="_x0000_s2251" o:spid="_x0000_s2251" o:spt="32" type="#_x0000_t32" style="position:absolute;left:0pt;margin-left:135.3pt;margin-top:164.65pt;height:22.55pt;width:0.6pt;z-index:25213747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shape id="_x0000_s2249" o:spid="_x0000_s2249" o:spt="32" type="#_x0000_t32" style="position:absolute;left:0pt;margin-left:136.6pt;margin-top:98.2pt;height:21.1pt;width:0pt;z-index:25213644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shape id="_x0000_s2238" o:spid="_x0000_s2238" o:spt="32" type="#_x0000_t32" style="position:absolute;left:0pt;margin-left:135.9pt;margin-top:546.65pt;height:23.45pt;width:0.05pt;z-index:25213542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2237" o:spid="_x0000_s2237" o:spt="176" type="#_x0000_t176" style="position:absolute;left:0pt;margin-left:79.2pt;margin-top:187.2pt;height:45.35pt;width:113.4pt;z-index:252134400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综合组组长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整合、修改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2236" o:spid="_x0000_s2236" o:spt="176" type="#_x0000_t176" style="position:absolute;left:0pt;margin-left:79pt;margin-top:119.3pt;height:45.35pt;width:113.4pt;z-index:252133376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相关联络</w:t>
                  </w:r>
                  <w:r>
                    <w:rPr>
                      <w:rFonts w:hint="eastAsia"/>
                      <w:lang w:eastAsia="zh-CN"/>
                    </w:rPr>
                    <w:t>员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分块拟写材料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2220" o:spid="_x0000_s2220" o:spt="176" type="#_x0000_t176" style="position:absolute;left:0pt;margin-left:79.4pt;margin-top:75.5pt;height:22.7pt;width:113.4pt;z-index:252132352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分管副主任拟写提纲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2561" o:spid="_x0000_s2561" o:spt="110" type="#_x0000_t110" style="position:absolute;left:0pt;margin-left:164.9pt;margin-top:622.05pt;height:56.7pt;width:121.35pt;z-index:25213132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主任审核、呈批</w:t>
                  </w:r>
                </w:p>
              </w:txbxContent>
            </v:textbox>
          </v:shape>
        </w:pict>
      </w:r>
      <w:r>
        <w:rPr>
          <w:sz w:val="21"/>
        </w:rPr>
        <w:pict>
          <v:group id="_x0000_s2562" o:spid="_x0000_s2562" o:spt="203" style="position:absolute;left:0pt;margin-left:255.55pt;margin-top:75.5pt;height:586.55pt;width:124.7pt;z-index:252129280;mso-width-relative:page;mso-height-relative:page;" coordorigin="6308,3536" coordsize="2494,11731">
            <o:lock v:ext="edit" aspectratio="f"/>
            <v:shape id="_x0000_s2221" o:spid="_x0000_s2221" o:spt="176" type="#_x0000_t176" style="position:absolute;left:6457;top:3536;height:454;width:2268;" fillcolor="#FFFFFF" filled="t" stroked="t" coordsize="21600,21600" adj="27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综合组组长拟写提纲</w:t>
                    </w:r>
                  </w:p>
                </w:txbxContent>
              </v:textbox>
            </v:shape>
            <v:shape id="_x0000_s2229" o:spid="_x0000_s2229" o:spt="32" type="#_x0000_t32" style="position:absolute;left:7561;top:3990;height:422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230" o:spid="_x0000_s2230" o:spt="32" type="#_x0000_t32" style="position:absolute;left:7561;top:5988;height:295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241" o:spid="_x0000_s2241" o:spt="176" type="#_x0000_t176" style="position:absolute;left:6457;top:7530;height:907;width:2268;" fillcolor="#FFFFFF" filled="t" stroked="t" coordsize="21600,21600" adj="27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综合组组长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整合、修改</w:t>
                    </w:r>
                  </w:p>
                </w:txbxContent>
              </v:textbox>
            </v:shape>
            <v:shape id="_x0000_s2243" o:spid="_x0000_s2243" o:spt="176" type="#_x0000_t176" style="position:absolute;left:6457;top:6283;height:907;width:2268;" fillcolor="#FFFFFF" filled="t" stroked="t" coordsize="21600,21600" adj="27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相关联络</w:t>
                    </w:r>
                    <w:r>
                      <w:rPr>
                        <w:rFonts w:hint="eastAsia"/>
                        <w:lang w:eastAsia="zh-CN"/>
                      </w:rPr>
                      <w:t>员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分块拟写材料</w:t>
                    </w:r>
                  </w:p>
                </w:txbxContent>
              </v:textbox>
            </v:shape>
            <v:shape id="_x0000_s2245" o:spid="_x0000_s2245" o:spt="176" type="#_x0000_t176" style="position:absolute;left:6429;top:10781;height:907;width:2268;" fillcolor="#FFFFFF" filled="t" stroked="t" coordsize="21600,21600" adj="27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综合组人员核对文稿</w:t>
                    </w:r>
                  </w:p>
                  <w:p>
                    <w:pPr>
                      <w:jc w:val="center"/>
                    </w:pPr>
                  </w:p>
                </w:txbxContent>
              </v:textbox>
            </v:shape>
            <v:shape id="_x0000_s2246" o:spid="_x0000_s2246" o:spt="176" type="#_x0000_t176" style="position:absolute;left:6457;top:12087;height:454;width:2268;" fillcolor="#FFFFFF" filled="t" stroked="t" coordsize="21600,21600" adj="27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综合组组长校对</w:t>
                    </w:r>
                  </w:p>
                </w:txbxContent>
              </v:textbox>
            </v:shape>
            <v:shape id="_x0000_s2247" o:spid="_x0000_s2247" o:spt="32" type="#_x0000_t32" style="position:absolute;left:7561;top:7189;height:335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248" o:spid="_x0000_s2248" o:spt="32" type="#_x0000_t32" style="position:absolute;left:7562;top:10388;height:393;width:2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250" o:spid="_x0000_s2250" o:spt="32" type="#_x0000_t32" style="position:absolute;left:7561;top:8922;height:368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252" o:spid="_x0000_s2252" o:spt="32" type="#_x0000_t32" style="position:absolute;left:7567;top:12959;height:469;width:0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253" o:spid="_x0000_s2253" o:spt="32" type="#_x0000_t32" style="position:absolute;left:7562;top:11688;height:399;width:2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262" o:spid="_x0000_s2262" o:spt="32" type="#_x0000_t32" style="position:absolute;left:7561;top:14562;height:255;width:6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shape>
            <v:shape id="_x0000_s2462" o:spid="_x0000_s2462" o:spt="110" type="#_x0000_t110" style="position:absolute;left:6429;top:13428;height:1134;width:2268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分管副主任审核</w:t>
                    </w:r>
                  </w:p>
                </w:txbxContent>
              </v:textbox>
            </v:shape>
            <v:shape id="_x0000_s2463" o:spid="_x0000_s2463" o:spt="110" type="#_x0000_t110" style="position:absolute;left:6308;top:4409;height:1134;width:2494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分管副主任审定提纲</w:t>
                    </w:r>
                  </w:p>
                </w:txbxContent>
              </v:textbox>
            </v:shape>
            <v:shape id="_x0000_s2464" o:spid="_x0000_s2464" o:spt="110" type="#_x0000_t110" style="position:absolute;left:6429;top:9276;height:1134;width:2268;" fillcolor="#FFFFFF" filled="t" stroked="t" coordsize="21600,21600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分管副主任审核</w:t>
                    </w:r>
                  </w:p>
                </w:txbxContent>
              </v:textbox>
            </v:shape>
            <v:shape id="_x0000_s2475" o:spid="_x0000_s2475" o:spt="202" type="#_x0000_t202" style="position:absolute;left:6610;top:5632;height:450;width:1868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1天内完成</w:t>
                    </w:r>
                  </w:p>
                </w:txbxContent>
              </v:textbox>
            </v:shape>
            <v:shape id="_x0000_s2476" o:spid="_x0000_s2476" o:spt="32" type="#_x0000_t32" style="position:absolute;left:7564;top:8437;height:211;width:0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shape>
            <v:shape id="_x0000_s2474" o:spid="_x0000_s2474" o:spt="32" type="#_x0000_t32" style="position:absolute;left:7561;top:5559;height:143;width:0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shape>
            <v:shape id="_x0000_s2477" o:spid="_x0000_s2477" o:spt="202" type="#_x0000_t202" style="position:absolute;left:6610;top:8555;height:450;width:1868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2天半内完成</w:t>
                    </w:r>
                  </w:p>
                </w:txbxContent>
              </v:textbox>
            </v:shape>
            <v:shape id="_x0000_s2478" o:spid="_x0000_s2478" o:spt="32" type="#_x0000_t32" style="position:absolute;left:7562;top:12541;height:211;width:0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shape>
            <v:shape id="_x0000_s2479" o:spid="_x0000_s2479" o:spt="202" type="#_x0000_t202" style="position:absolute;left:6582;top:12670;height:450;width:1868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3天半内完成</w:t>
                    </w:r>
                  </w:p>
                </w:txbxContent>
              </v:textbox>
            </v:shape>
            <v:shape id="_x0000_s2480" o:spid="_x0000_s2480" o:spt="202" type="#_x0000_t202" style="position:absolute;left:6951;top:14817;height:450;width:1739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4天内完成</w:t>
                    </w:r>
                  </w:p>
                </w:txbxContent>
              </v:textbox>
            </v:shape>
            <v:shape id="_x0000_s2239" o:spid="_x0000_s2239" o:spt="32" type="#_x0000_t32" style="position:absolute;left:6909;top:15044;flip:x;height:3;width:395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</v:group>
        </w:pict>
      </w:r>
      <w:r>
        <w:rPr>
          <w:sz w:val="21"/>
        </w:rPr>
        <w:pict>
          <v:shape id="_x0000_s2254" o:spid="_x0000_s2254" o:spt="32" type="#_x0000_t32" style="position:absolute;left:0pt;margin-left:224.95pt;margin-top:678.75pt;height:22.6pt;width:0.05pt;z-index:25212825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rect id="_x0000_s2240" o:spid="_x0000_s2240" o:spt="1" style="position:absolute;left:0pt;margin-left:222.35pt;margin-top:37.7pt;height:17pt;width:94.65pt;z-index:252127232;mso-width-relative:page;mso-height-relative:page;" filled="f" stroked="f" coordsize="21600,21600">
            <v:path/>
            <v:fill on="f" focussize="0,0"/>
            <v:stroke on="f" weight="6pt"/>
            <v:imagedata o:title=""/>
            <o:lock v:ext="edit" aspectratio="f"/>
            <v:shadow on="t" obscured="0" color="#2F6FBE" opacity="32768f" offset="6pt,6pt" offset2="0pt,0pt" origin="0f,0f" matrix="65536f,0f,0f,65536f,0,0"/>
            <v:textbox inset="0mm,0mm,0mm,0mm">
              <w:txbxContent>
                <w:p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平件（时间</w:t>
                  </w:r>
                  <w:r>
                    <w:rPr>
                      <w:rFonts w:hint="eastAsia"/>
                      <w:sz w:val="15"/>
                      <w:szCs w:val="15"/>
                      <w:lang w:val="en-US" w:eastAsia="zh-CN"/>
                    </w:rPr>
                    <w:t>2—5</w:t>
                  </w:r>
                  <w:r>
                    <w:rPr>
                      <w:rFonts w:hint="eastAsia"/>
                      <w:sz w:val="15"/>
                      <w:szCs w:val="15"/>
                    </w:rPr>
                    <w:t>天）</w:t>
                  </w:r>
                </w:p>
              </w:txbxContent>
            </v:textbox>
          </v:rect>
        </w:pict>
      </w:r>
      <w:r>
        <w:rPr>
          <w:sz w:val="21"/>
        </w:rPr>
        <w:pict>
          <v:shape id="_x0000_s2235" o:spid="_x0000_s2235" o:spt="32" type="#_x0000_t32" style="position:absolute;left:0pt;margin-left:222.4pt;margin-top:31.6pt;height:23pt;width:0pt;z-index:25212620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2234" o:spid="_x0000_s2234" o:spt="32" type="#_x0000_t32" style="position:absolute;left:0pt;flip:y;margin-left:222.35pt;margin-top:54.5pt;height:0.1pt;width:96.75pt;z-index:25212518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2233" o:spid="_x0000_s2233" o:spt="32" type="#_x0000_t32" style="position:absolute;left:0pt;margin-left:136.6pt;margin-top:54.5pt;height:0.1pt;width:85.8pt;z-index:25212416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2232" o:spid="_x0000_s2232" o:spt="32" type="#_x0000_t32" style="position:absolute;left:0pt;margin-left:319.05pt;margin-top:55.4pt;height:20.1pt;width:0.05pt;z-index:25212313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rect id="_x0000_s2231" o:spid="_x0000_s2231" o:spt="1" style="position:absolute;left:0pt;margin-left:127.7pt;margin-top:37.7pt;height:17pt;width:94.65pt;z-index:252122112;mso-width-relative:page;mso-height-relative:page;" filled="f" stroked="f" coordsize="21600,21600">
            <v:path/>
            <v:fill on="f" focussize="0,0"/>
            <v:stroke on="f" weight="6pt"/>
            <v:imagedata o:title=""/>
            <o:lock v:ext="edit" aspectratio="f"/>
            <v:shadow on="t" obscured="0" color="#2F6FBE" opacity="32768f" offset="6pt,6pt" offset2="0pt,0pt" origin="0f,0f" matrix="65536f,0f,0f,65536f,0,0"/>
            <v:textbox inset="0mm,0mm,0mm,0mm">
              <w:txbxContent>
                <w:p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急</w:t>
                  </w:r>
                  <w:r>
                    <w:rPr>
                      <w:rFonts w:hint="eastAsia"/>
                      <w:sz w:val="15"/>
                      <w:szCs w:val="15"/>
                      <w:lang w:eastAsia="zh-CN"/>
                    </w:rPr>
                    <w:t>件</w:t>
                  </w:r>
                  <w:r>
                    <w:rPr>
                      <w:rFonts w:hint="eastAsia"/>
                      <w:sz w:val="15"/>
                      <w:szCs w:val="15"/>
                    </w:rPr>
                    <w:t>（时间≤2天）</w:t>
                  </w:r>
                </w:p>
              </w:txbxContent>
            </v:textbox>
          </v:rect>
        </w:pict>
      </w:r>
      <w:r>
        <w:rPr>
          <w:sz w:val="21"/>
        </w:rPr>
        <w:pict>
          <v:shape id="_x0000_s2228" o:spid="_x0000_s2228" o:spt="32" type="#_x0000_t32" style="position:absolute;left:0pt;margin-left:135.65pt;margin-top:54.7pt;height:20.8pt;width:0.05pt;z-index:25212108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shape id="_x0000_s2224" o:spid="_x0000_s2224" o:spt="176" type="#_x0000_t176" style="position:absolute;left:0pt;margin-left:119.95pt;margin-top:8.6pt;height:22.7pt;width:204.7pt;z-index:252120064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综合性材料</w:t>
                  </w:r>
                </w:p>
              </w:txbxContent>
            </v:textbox>
          </v:shape>
        </w:pict>
      </w:r>
      <w:r>
        <w:pict>
          <v:shape id="_x0000_s2469" o:spid="_x0000_s2469" o:spt="202" type="#_x0000_t202" style="position:absolute;left:0pt;margin-left:-52.8pt;margin-top:593.4pt;height:133.1pt;width:162.35pt;z-index:25192755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备注：</w:t>
                  </w:r>
                </w:p>
                <w:p>
                  <w:r>
                    <w:rPr>
                      <w:rFonts w:hint="eastAsia"/>
                    </w:rPr>
                    <w:t>1. 急件以2天时间为基准，少于2天的，在既定的流程节点内压缩时间。</w:t>
                  </w:r>
                </w:p>
                <w:p>
                  <w:r>
                    <w:rPr>
                      <w:rFonts w:hint="eastAsia"/>
                    </w:rPr>
                    <w:t>2. 平件以5天时间为基准，多于2天、少于5天的，在既定的流程节点内压缩时间；多于5天的，按5天流程走。</w:t>
                  </w:r>
                </w:p>
              </w:txbxContent>
            </v:textbox>
          </v:shape>
        </w:pict>
      </w:r>
      <w:r>
        <w:br w:type="page"/>
      </w:r>
      <w:r>
        <w:rPr>
          <w:sz w:val="44"/>
        </w:rPr>
        <w:pict>
          <v:shape id="_x0000_s2569" o:spid="_x0000_s2569" o:spt="202" type="#_x0000_t202" style="position:absolute;left:0pt;margin-left:-19.85pt;margin-top:-26.55pt;height:26.25pt;width:83.25pt;z-index:252814336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附件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1-5</w:t>
                  </w:r>
                </w:p>
              </w:txbxContent>
            </v:textbox>
          </v:shape>
        </w:pict>
      </w:r>
      <w:r>
        <w:rPr>
          <w:rFonts w:hint="eastAsia" w:asciiTheme="majorEastAsia" w:hAnsiTheme="majorEastAsia" w:eastAsiaTheme="majorEastAsia"/>
          <w:b/>
          <w:sz w:val="44"/>
          <w:szCs w:val="44"/>
        </w:rPr>
        <w:pict>
          <v:group id="_x0000_s2565" o:spid="_x0000_s2565" o:spt="203" style="position:absolute;left:0pt;margin-left:-43.35pt;margin-top:48.1pt;height:471.25pt;width:531.55pt;z-index:252119040;mso-width-relative:page;mso-height-relative:page;" coordorigin="706,1630" coordsize="10631,9425">
            <o:lock v:ext="edit"/>
            <v:shape id="_x0000_s2355" o:spid="_x0000_s2355" o:spt="176" type="#_x0000_t176" style="position:absolute;left:3466;top:2962;height:454;width:2268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相关部门提供初稿</w:t>
                    </w:r>
                  </w:p>
                </w:txbxContent>
              </v:textbox>
            </v:shape>
            <v:shape id="_x0000_s2356" o:spid="_x0000_s2356" o:spt="176" type="#_x0000_t176" style="position:absolute;left:6335;top:2962;height:454;width:2268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相关部门提供初稿</w:t>
                    </w:r>
                  </w:p>
                </w:txbxContent>
              </v:textbox>
            </v:shape>
            <v:shape id="_x0000_s2359" o:spid="_x0000_s2359" o:spt="176" type="#_x0000_t176" style="position:absolute;left:3848;top:1630;height:454;width:4094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Theme="minorEastAsia" w:hAnsiTheme="minorEastAsia"/>
                        <w:szCs w:val="21"/>
                      </w:rPr>
                    </w:pPr>
                    <w:r>
                      <w:rPr>
                        <w:rFonts w:hint="eastAsia" w:asciiTheme="minorEastAsia" w:hAnsiTheme="minorEastAsia"/>
                        <w:szCs w:val="21"/>
                      </w:rPr>
                      <w:t>专题工作汇报（报告）</w:t>
                    </w:r>
                  </w:p>
                </w:txbxContent>
              </v:textbox>
            </v:shape>
            <v:shape id="_x0000_s2363" o:spid="_x0000_s2363" o:spt="32" type="#_x0000_t32" style="position:absolute;left:4586;top:2546;height:416;width:1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364" o:spid="_x0000_s2364" o:spt="32" type="#_x0000_t32" style="position:absolute;left:7441;top:3416;height:573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365" o:spid="_x0000_s2365" o:spt="32" type="#_x0000_t32" style="position:absolute;left:7442;top:4894;height:586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rect id="_x0000_s2366" o:spid="_x0000_s2366" o:spt="1" style="position:absolute;left:4004;top:2204;height:340;width:1893;" filled="f" stroked="f" coordsize="21600,21600">
              <v:path/>
              <v:fill on="f" focussize="0,0"/>
              <v:stroke on="f" weight="6pt" color="#90B5E3 [1279]"/>
              <v:imagedata o:title=""/>
              <o:lock v:ext="edit"/>
              <v:shadow on="t" color="#2F6EBE [2495]" opacity="32768f" offset="6pt,6pt"/>
              <v:textbox inset="0mm,0mm,0mm,0mm">
                <w:txbxContent>
                  <w:p>
                    <w:pPr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急</w:t>
                    </w:r>
                    <w:r>
                      <w:rPr>
                        <w:rFonts w:hint="eastAsia"/>
                        <w:sz w:val="15"/>
                        <w:szCs w:val="15"/>
                        <w:lang w:eastAsia="zh-CN"/>
                      </w:rPr>
                      <w:t>件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（时间≤2天）</w:t>
                    </w:r>
                  </w:p>
                </w:txbxContent>
              </v:textbox>
            </v:rect>
            <v:shape id="_x0000_s2367" o:spid="_x0000_s2367" o:spt="32" type="#_x0000_t32" style="position:absolute;left:7440;top:2560;height:402;width:1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368" o:spid="_x0000_s2368" o:spt="32" type="#_x0000_t32" style="position:absolute;left:4587;top:2544;height:2;width:131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369" o:spid="_x0000_s2369" o:spt="32" type="#_x0000_t32" style="position:absolute;left:5897;top:2544;height:2;width:1544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370" o:spid="_x0000_s2370" o:spt="32" type="#_x0000_t32" style="position:absolute;left:5897;top:2084;height:460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371" o:spid="_x0000_s2371" o:spt="176" type="#_x0000_t176" style="position:absolute;left:3466;top:4000;height:907;width:2268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相关联络</w:t>
                    </w:r>
                    <w:r>
                      <w:rPr>
                        <w:rFonts w:hint="eastAsia"/>
                        <w:lang w:eastAsia="zh-CN"/>
                      </w:rPr>
                      <w:t>员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拟写材料</w:t>
                    </w:r>
                  </w:p>
                </w:txbxContent>
              </v:textbox>
            </v:shape>
            <v:shape id="_x0000_s2372" o:spid="_x0000_s2372" o:spt="176" type="#_x0000_t176" style="position:absolute;left:3453;top:5480;height:907;width:2268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综合组组长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修改</w:t>
                    </w:r>
                  </w:p>
                </w:txbxContent>
              </v:textbox>
            </v:shape>
            <v:rect id="_x0000_s2375" o:spid="_x0000_s2375" o:spt="1" style="position:absolute;left:6131;top:2204;height:340;width:1893;" filled="f" stroked="f" coordsize="21600,21600">
              <v:path/>
              <v:fill on="f" focussize="0,0"/>
              <v:stroke on="f" weight="6pt" color="#90B5E3 [1279]"/>
              <v:imagedata o:title=""/>
              <o:lock v:ext="edit"/>
              <v:shadow on="t" color="#2F6EBE [2495]" opacity="32768f" offset="6pt,6pt"/>
              <v:textbox inset="0mm,0mm,0mm,0mm">
                <w:txbxContent>
                  <w:p>
                    <w:pPr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平件（时间</w:t>
                    </w:r>
                    <w:r>
                      <w:rPr>
                        <w:rFonts w:hint="eastAsia"/>
                        <w:sz w:val="15"/>
                        <w:szCs w:val="15"/>
                        <w:lang w:val="en-US" w:eastAsia="zh-CN"/>
                      </w:rPr>
                      <w:t>2—5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天））</w:t>
                    </w:r>
                  </w:p>
                </w:txbxContent>
              </v:textbox>
            </v:rect>
            <v:shape id="_x0000_s2382" o:spid="_x0000_s2382" o:spt="32" type="#_x0000_t32" style="position:absolute;left:7454;top:6973;height:586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384" o:spid="_x0000_s2384" o:spt="32" type="#_x0000_t32" style="position:absolute;left:4587;top:3427;height:573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386" o:spid="_x0000_s2386" o:spt="32" type="#_x0000_t32" style="position:absolute;left:4586;top:4907;height:573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449" o:spid="_x0000_s2449" o:spt="176" type="#_x0000_t176" style="position:absolute;left:6335;top:3989;height:907;width:2268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相关联络</w:t>
                    </w:r>
                    <w:r>
                      <w:rPr>
                        <w:rFonts w:hint="eastAsia"/>
                        <w:lang w:eastAsia="zh-CN"/>
                      </w:rPr>
                      <w:t>员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拟写材料</w:t>
                    </w:r>
                  </w:p>
                </w:txbxContent>
              </v:textbox>
            </v:shape>
            <v:shape id="_x0000_s2450" o:spid="_x0000_s2450" o:spt="176" type="#_x0000_t176" style="position:absolute;left:6335;top:5480;height:907;width:2268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综合组组长</w:t>
                    </w:r>
                  </w:p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修改</w:t>
                    </w:r>
                  </w:p>
                </w:txbxContent>
              </v:textbox>
            </v:shape>
            <v:group id="_x0000_s2497" o:spid="_x0000_s2497" o:spt="203" style="position:absolute;left:3629;top:8042;height:1159;width:1868;" coordorigin="3641,7035" coordsize="1868,1159">
              <o:lock v:ext="edit"/>
              <v:shape id="_x0000_s2390" o:spid="_x0000_s2390" o:spt="32" type="#_x0000_t32" style="position:absolute;left:4586;top:7621;height:573;width:0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2491" o:spid="_x0000_s2491" o:spt="202" type="#_x0000_t202" style="position:absolute;left:3641;top:7295;height:404;width:1868;" stroked="f" coordsize="21600,21600">
                <v:path/>
                <v:fill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提前半天呈报</w:t>
                      </w:r>
                    </w:p>
                  </w:txbxContent>
                </v:textbox>
              </v:shape>
              <v:shape id="_x0000_s2493" o:spid="_x0000_s2493" o:spt="32" type="#_x0000_t32" style="position:absolute;left:4586;top:7035;height:260;width:1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</v:group>
            <v:shape id="_x0000_s2495" o:spid="_x0000_s2495" o:spt="32" type="#_x0000_t32" style="position:absolute;left:7456;top:6408;height:260;width:1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496" o:spid="_x0000_s2496" o:spt="202" type="#_x0000_t202" style="position:absolute;left:6537;top:6668;height:404;width:1868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2天内完成</w:t>
                    </w:r>
                  </w:p>
                </w:txbxContent>
              </v:textbox>
            </v:shape>
            <v:shape id="_x0000_s2362" o:spid="_x0000_s2362" o:spt="176" type="#_x0000_t176" style="position:absolute;left:3442;top:7562;height:454;width:2268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  <w:lang w:eastAsia="zh-CN"/>
                      </w:rPr>
                      <w:t>分</w:t>
                    </w:r>
                    <w:r>
                      <w:rPr>
                        <w:rFonts w:hint="eastAsia"/>
                      </w:rPr>
                      <w:t>管副主任呈批</w:t>
                    </w:r>
                  </w:p>
                </w:txbxContent>
              </v:textbox>
            </v:shape>
            <v:shape id="_x0000_s2393" o:spid="_x0000_s2393" o:spt="32" type="#_x0000_t32" style="position:absolute;left:1915;top:7804;height:422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2403" o:spid="_x0000_s2403" o:spt="32" type="#_x0000_t32" style="position:absolute;left:2973;top:7805;height:1;width:452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rect id="_x0000_s2447" o:spid="_x0000_s2447" o:spt="1" style="position:absolute;left:2250;top:7432;height:744;width:780;" filled="f" stroked="f" coordsize="21600,21600">
              <v:path/>
              <v:fill on="f" focussize="0,0"/>
              <v:stroke on="f" weight="6pt" color="#90B5E3 [1279]"/>
              <v:imagedata o:title=""/>
              <o:lock v:ext="edit"/>
              <v:shadow on="t" color="#2F6EBE [2495]" opacity="32768f" offset="6pt,6pt"/>
              <v:textbox inset="0mm,0mm,0mm,0mm">
                <w:txbxContent>
                  <w:p>
                    <w:pPr>
                      <w:spacing w:line="240" w:lineRule="exact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重要工作提前1天呈报</w:t>
                    </w:r>
                  </w:p>
                  <w:p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shape id="_x0000_s2451" o:spid="_x0000_s2451" o:spt="176" type="#_x0000_t176" style="position:absolute;left:6335;top:7559;height:454;width:2268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  <w:lang w:eastAsia="zh-CN"/>
                      </w:rPr>
                      <w:t>分</w:t>
                    </w:r>
                    <w:r>
                      <w:rPr>
                        <w:rFonts w:hint="eastAsia"/>
                      </w:rPr>
                      <w:t>管副主任呈批</w:t>
                    </w:r>
                  </w:p>
                </w:txbxContent>
              </v:textbox>
            </v:shape>
            <v:shape id="_x0000_s2453" o:spid="_x0000_s2453" o:spt="32" type="#_x0000_t32" style="position:absolute;left:8620;top:7793;height:0;width:385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482" o:spid="_x0000_s2482" o:spt="110" type="#_x0000_t110" style="position:absolute;left:706;top:8254;height:1134;width:2402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分管副县长审核</w:t>
                    </w:r>
                  </w:p>
                </w:txbxContent>
              </v:textbox>
            </v:shape>
            <v:shape id="_x0000_s2483" o:spid="_x0000_s2483" o:spt="32" type="#_x0000_t32" style="position:absolute;left:1915;top:7803;height:1;width:335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484" o:spid="_x0000_s2484" o:spt="32" type="#_x0000_t32" style="position:absolute;left:9739;top:7793;height:0;width:385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2485" o:spid="_x0000_s2485" o:spt="110" type="#_x0000_t110" style="position:absolute;left:8935;top:8240;height:1134;width:2402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分管副县长审核</w:t>
                    </w:r>
                  </w:p>
                </w:txbxContent>
              </v:textbox>
            </v:shape>
            <v:shape id="_x0000_s2486" o:spid="_x0000_s2486" o:spt="32" type="#_x0000_t32" style="position:absolute;left:10124;top:7808;height:422;width: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group id="_x0000_s2498" o:spid="_x0000_s2498" o:spt="203" style="position:absolute;left:3613;top:6408;height:1159;width:1868;" coordorigin="3641,7035" coordsize="1868,1159">
              <o:lock v:ext="edit"/>
              <v:shape id="_x0000_s2499" o:spid="_x0000_s2499" o:spt="32" type="#_x0000_t32" style="position:absolute;left:4586;top:7621;height:573;width:0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2500" o:spid="_x0000_s2500" o:spt="202" type="#_x0000_t202" style="position:absolute;left:3641;top:7295;height:404;width:1868;" stroked="f" coordsize="21600,21600">
                <v:path/>
                <v:fill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1天内完成</w:t>
                      </w:r>
                    </w:p>
                  </w:txbxContent>
                </v:textbox>
              </v:shape>
              <v:shape id="_x0000_s2501" o:spid="_x0000_s2501" o:spt="32" type="#_x0000_t32" style="position:absolute;left:4586;top:7035;height:260;width:1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2502" o:spid="_x0000_s2502" o:spt="203" style="position:absolute;left:6537;top:8042;height:1159;width:1868;" coordorigin="3641,7035" coordsize="1868,1159">
              <o:lock v:ext="edit"/>
              <v:shape id="_x0000_s2503" o:spid="_x0000_s2503" o:spt="32" type="#_x0000_t32" style="position:absolute;left:4586;top:7621;height:573;width:0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2504" o:spid="_x0000_s2504" o:spt="202" type="#_x0000_t202" style="position:absolute;left:3641;top:7295;height:404;width:1868;" stroked="f" coordsize="21600,21600">
                <v:path/>
                <v:fill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提前半天呈报</w:t>
                      </w:r>
                    </w:p>
                  </w:txbxContent>
                </v:textbox>
              </v:shape>
              <v:shape id="_x0000_s2505" o:spid="_x0000_s2505" o:spt="32" type="#_x0000_t32" style="position:absolute;left:4586;top:7035;height:260;width:1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</v:group>
            <v:group id="_x0000_s2506" o:spid="_x0000_s2506" o:spt="203" style="position:absolute;left:964;top:9402;height:1159;width:1868;" coordorigin="3641,7035" coordsize="1868,1159">
              <o:lock v:ext="edit"/>
              <v:shape id="_x0000_s2507" o:spid="_x0000_s2507" o:spt="32" type="#_x0000_t32" style="position:absolute;left:4586;top:7621;height:573;width:0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2508" o:spid="_x0000_s2508" o:spt="202" type="#_x0000_t202" style="position:absolute;left:3641;top:7295;height:404;width:1868;" stroked="f" coordsize="21600,21600">
                <v:path/>
                <v:fill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提前半天呈报</w:t>
                      </w:r>
                    </w:p>
                  </w:txbxContent>
                </v:textbox>
              </v:shape>
              <v:shape id="_x0000_s2509" o:spid="_x0000_s2509" o:spt="32" type="#_x0000_t32" style="position:absolute;left:4586;top:7035;height:260;width:1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</v:group>
            <v:rect id="_x0000_s2510" o:spid="_x0000_s2510" o:spt="1" style="position:absolute;left:9005;top:7432;height:744;width:780;" filled="f" stroked="f" coordsize="21600,21600">
              <v:path/>
              <v:fill on="f" focussize="0,0"/>
              <v:stroke on="f" weight="6pt" color="#90B5E3 [1279]"/>
              <v:imagedata o:title=""/>
              <o:lock v:ext="edit"/>
              <v:shadow on="t" color="#2F6EBE [2495]" opacity="32768f" offset="6pt,6pt"/>
              <v:textbox inset="0mm,0mm,0mm,0mm">
                <w:txbxContent>
                  <w:p>
                    <w:pPr>
                      <w:spacing w:line="240" w:lineRule="exact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重要工作提前1天呈报</w:t>
                    </w:r>
                  </w:p>
                  <w:p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group id="_x0000_s2511" o:spid="_x0000_s2511" o:spt="203" style="position:absolute;left:9190;top:9388;height:1159;width:1868;" coordorigin="3641,7035" coordsize="1868,1159">
              <o:lock v:ext="edit"/>
              <v:shape id="_x0000_s2512" o:spid="_x0000_s2512" o:spt="32" type="#_x0000_t32" style="position:absolute;left:4586;top:7621;height:573;width:0;" o:connectortype="straight" filled="f" coordsize="21600,21600">
                <v:path arrowok="t"/>
                <v:fill on="f" focussize="0,0"/>
                <v:stroke endarrow="block"/>
                <v:imagedata o:title=""/>
                <o:lock v:ext="edit"/>
              </v:shape>
              <v:shape id="_x0000_s2513" o:spid="_x0000_s2513" o:spt="202" type="#_x0000_t202" style="position:absolute;left:3641;top:7295;height:404;width:1868;" stroked="f" coordsize="21600,21600">
                <v:path/>
                <v:fill focussize="0,0"/>
                <v:stroke on="f"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提前半天呈报</w:t>
                      </w:r>
                    </w:p>
                  </w:txbxContent>
                </v:textbox>
              </v:shape>
              <v:shape id="_x0000_s2514" o:spid="_x0000_s2514" o:spt="32" type="#_x0000_t32" style="position:absolute;left:4586;top:7035;height:260;width:1;" o:connectortype="straight" filled="f" coordsize="21600,21600">
                <v:path arrowok="t"/>
                <v:fill on="f" focussize="0,0"/>
                <v:stroke/>
                <v:imagedata o:title=""/>
                <o:lock v:ext="edit"/>
              </v:shape>
            </v:group>
            <v:shape id="_x0000_s2556" o:spid="_x0000_s2556" o:spt="116" type="#_x0000_t116" style="position:absolute;left:1206;top:10575;height:480;width:144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县长签发</w:t>
                    </w:r>
                  </w:p>
                </w:txbxContent>
              </v:textbox>
            </v:shape>
            <v:shape id="_x0000_s2557" o:spid="_x0000_s2557" o:spt="116" type="#_x0000_t116" style="position:absolute;left:6489;top:9225;height:454;width:1984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分管副县长签发</w:t>
                    </w:r>
                  </w:p>
                </w:txbxContent>
              </v:textbox>
            </v:shape>
            <v:shape id="_x0000_s2558" o:spid="_x0000_s2558" o:spt="116" type="#_x0000_t116" style="position:absolute;left:3590;top:9225;height:454;width:1984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分管副县长签发</w:t>
                    </w:r>
                  </w:p>
                </w:txbxContent>
              </v:textbox>
            </v:shape>
            <v:shape id="_x0000_s2559" o:spid="_x0000_s2559" o:spt="116" type="#_x0000_t116" style="position:absolute;left:9450;top:10558;height:480;width:144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240" w:lineRule="exact"/>
                      <w:jc w:val="center"/>
                    </w:pPr>
                    <w:r>
                      <w:rPr>
                        <w:rFonts w:hint="eastAsia"/>
                      </w:rPr>
                      <w:t>县长签发</w:t>
                    </w:r>
                  </w:p>
                </w:txbxContent>
              </v:textbox>
            </v:shape>
          </v:group>
        </w:pict>
      </w:r>
      <w:r>
        <w:rPr>
          <w:rFonts w:hint="eastAsia" w:asciiTheme="majorEastAsia" w:hAnsiTheme="majorEastAsia" w:eastAsiaTheme="majorEastAsia"/>
          <w:b/>
          <w:sz w:val="44"/>
          <w:szCs w:val="44"/>
        </w:rPr>
        <w:pict>
          <v:shape id="_x0000_s2515" o:spid="_x0000_s2515" o:spt="202" type="#_x0000_t202" style="position:absolute;left:0pt;margin-left:-0.25pt;margin-top:564.85pt;height:133.1pt;width:162.35pt;z-index:2520821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备注：</w:t>
                  </w:r>
                </w:p>
                <w:p>
                  <w:r>
                    <w:rPr>
                      <w:rFonts w:hint="eastAsia"/>
                    </w:rPr>
                    <w:t>1.急件以2天时间为基准，少于2天的，在既定的流程节点内压缩时间。</w:t>
                  </w:r>
                </w:p>
                <w:p>
                  <w:r>
                    <w:rPr>
                      <w:rFonts w:hint="eastAsia"/>
                    </w:rPr>
                    <w:t>2.平件以3天时间为基准，多于2天、少于3天的，在既定的流程节点内压缩时间；多于3天的，按5天流程走。</w:t>
                  </w:r>
                </w:p>
              </w:txbxContent>
            </v:textbox>
          </v:shape>
        </w:pic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专题工作汇报撰写流程图</w:t>
      </w:r>
      <w:r>
        <w:br w:type="page"/>
      </w:r>
    </w:p>
    <w:p>
      <w:pPr>
        <w:widowControl/>
        <w:jc w:val="left"/>
      </w:pPr>
      <w:r>
        <w:rPr>
          <w:sz w:val="21"/>
        </w:rPr>
        <w:pict>
          <v:shape id="_x0000_s2570" o:spid="_x0000_s2570" o:spt="202" type="#_x0000_t202" style="position:absolute;left:0pt;margin-left:-16.85pt;margin-top:-26.85pt;height:27pt;width:90.75pt;z-index:252815360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eastAsia="zh-CN"/>
                    </w:rPr>
                    <w:t>附件</w:t>
                  </w:r>
                  <w:r>
                    <w:rPr>
                      <w:rFonts w:hint="eastAsia" w:ascii="仿宋" w:hAnsi="仿宋" w:eastAsia="仿宋" w:cs="仿宋"/>
                      <w:sz w:val="24"/>
                      <w:szCs w:val="24"/>
                      <w:lang w:val="en-US" w:eastAsia="zh-CN"/>
                    </w:rPr>
                    <w:t>1-6</w:t>
                  </w:r>
                </w:p>
              </w:txbxContent>
            </v:textbox>
          </v:shape>
        </w:pict>
      </w:r>
    </w:p>
    <w:p>
      <w:pPr>
        <w:widowControl/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会议纪要撰写流程图</w:t>
      </w:r>
    </w:p>
    <w:p>
      <w:pPr>
        <w:widowControl/>
        <w:jc w:val="left"/>
      </w:pPr>
      <w:r>
        <w:rPr>
          <w:sz w:val="21"/>
        </w:rPr>
        <w:pict>
          <v:shape id="_x0000_s2274" o:spid="_x0000_s2274" o:spt="176" type="#_x0000_t176" style="position:absolute;left:0pt;margin-left:112.1pt;margin-top:14.5pt;height:22.7pt;width:204.7pt;z-index:252204032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/>
                      <w:szCs w:val="21"/>
                    </w:rPr>
                    <w:t>会议纪要</w:t>
                  </w:r>
                </w:p>
              </w:txbxContent>
            </v:textbox>
          </v:shape>
        </w:pict>
      </w:r>
    </w:p>
    <w:p>
      <w:pPr>
        <w:widowControl/>
        <w:jc w:val="left"/>
      </w:pPr>
      <w:bookmarkStart w:id="0" w:name="_GoBack"/>
      <w:bookmarkEnd w:id="0"/>
      <w:r>
        <w:rPr>
          <w:sz w:val="21"/>
        </w:rPr>
        <w:pict>
          <v:shape id="_x0000_s2267" o:spid="_x0000_s2267" o:spt="176" type="#_x0000_t176" style="position:absolute;left:0pt;margin-left:230.45pt;margin-top:66.25pt;height:22.7pt;width:111.9pt;z-index:252200960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lang w:eastAsia="zh-CN"/>
                    </w:rPr>
                    <w:t>县政府</w:t>
                  </w:r>
                  <w:r>
                    <w:rPr>
                      <w:rFonts w:hint="eastAsia"/>
                    </w:rPr>
                    <w:t>工作会议纪要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2050" o:spid="_x0000_s2050" o:spt="116" type="#_x0000_t116" style="position:absolute;left:0pt;margin-left:354.75pt;margin-top:562.65pt;height:24pt;width:72pt;z-index:252812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县长签发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2550" o:spid="_x0000_s2550" o:spt="32" type="#_x0000_t32" style="position:absolute;left:0pt;margin-left:392.2pt;margin-top:538.25pt;height:25.9pt;width:0pt;z-index:25223372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shape id="_x0000_s2051" o:spid="_x0000_s2051" o:spt="110" type="#_x0000_t110" style="position:absolute;left:0pt;margin-left:328.8pt;margin-top:481.6pt;height:56.7pt;width:126.75pt;z-index:25280921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分管副县长审核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2549" o:spid="_x0000_s2549" o:spt="32" type="#_x0000_t32" style="position:absolute;left:0pt;margin-left:391.5pt;margin-top:453.1pt;height:25.9pt;width:0pt;z-index:25223270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shape id="_x0000_s2279" o:spid="_x0000_s2279" o:spt="176" type="#_x0000_t176" style="position:absolute;left:0pt;margin-left:236.45pt;margin-top:307.25pt;height:22pt;width:123.2pt;z-index:252206080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联系</w:t>
                  </w:r>
                  <w:r>
                    <w:rPr>
                      <w:rFonts w:hint="eastAsia"/>
                      <w:lang w:eastAsia="zh-CN"/>
                    </w:rPr>
                    <w:t>工作的</w:t>
                  </w:r>
                  <w:r>
                    <w:rPr>
                      <w:rFonts w:hint="eastAsia"/>
                    </w:rPr>
                    <w:t>副主任审核</w:t>
                  </w:r>
                </w:p>
              </w:txbxContent>
            </v:textbox>
          </v:shape>
        </w:pict>
      </w:r>
      <w:r>
        <w:rPr>
          <w:sz w:val="21"/>
        </w:rPr>
        <w:pict>
          <v:group id="_x0000_s2053" o:spid="_x0000_s2053" o:spt="203" style="position:absolute;left:0pt;margin-left:237.85pt;margin-top:415.65pt;height:57.95pt;width:93.4pt;z-index:252803072;mso-width-relative:page;mso-height-relative:page;" coordorigin="3641,7035" coordsize="1868,1159">
            <o:lock v:ext="edit" aspectratio="f"/>
            <v:shape id="_x0000_s2054" o:spid="_x0000_s2054" o:spt="32" type="#_x0000_t32" style="position:absolute;left:4586;top:7621;height:573;width:0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055" o:spid="_x0000_s2055" o:spt="202" type="#_x0000_t202" style="position:absolute;left:3641;top:7295;height:404;width:1868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会议后第3天呈报</w:t>
                    </w:r>
                  </w:p>
                </w:txbxContent>
              </v:textbox>
            </v:shape>
            <v:shape id="_x0000_s2056" o:spid="_x0000_s2056" o:spt="32" type="#_x0000_t32" style="position:absolute;left:4586;top:7035;height:260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shape>
          </v:group>
        </w:pict>
      </w:r>
      <w:r>
        <w:rPr>
          <w:sz w:val="21"/>
        </w:rPr>
        <w:pict>
          <v:shape id="_x0000_s2281" o:spid="_x0000_s2281" o:spt="32" type="#_x0000_t32" style="position:absolute;left:0pt;margin-left:156.75pt;margin-top:106.15pt;height:12.9pt;width:0.05pt;z-index:252208128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shape id="_x0000_s2295" o:spid="_x0000_s2295" o:spt="176" type="#_x0000_t176" style="position:absolute;left:0pt;margin-left:107.2pt;margin-top:119.05pt;height:40.9pt;width:99.2pt;z-index:252215296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相关联络</w:t>
                  </w:r>
                  <w:r>
                    <w:rPr>
                      <w:rFonts w:hint="eastAsia"/>
                      <w:lang w:eastAsia="zh-CN"/>
                    </w:rPr>
                    <w:t>员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拟出初稿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2266" o:spid="_x0000_s2266" o:spt="176" type="#_x0000_t176" style="position:absolute;left:0pt;margin-left:98.95pt;margin-top:65.5pt;height:40.65pt;width:115.6pt;z-index:252199936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县政府常务会议纪要</w:t>
                  </w:r>
                </w:p>
                <w:p>
                  <w:pPr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县政府党组会议纪要</w:t>
                  </w:r>
                </w:p>
              </w:txbxContent>
            </v:textbox>
          </v:shape>
        </w:pict>
      </w:r>
      <w:r>
        <w:rPr>
          <w:sz w:val="21"/>
        </w:rPr>
        <w:pict>
          <v:group id="_x0000_s2544" o:spid="_x0000_s2544" o:spt="203" style="position:absolute;left:0pt;margin-left:237.85pt;margin-top:249.05pt;height:57.95pt;width:93.4pt;z-index:252230656;mso-width-relative:page;mso-height-relative:page;" coordorigin="3641,7035" coordsize="1868,1159">
            <o:lock v:ext="edit" aspectratio="f"/>
            <v:shape id="_x0000_s2545" o:spid="_x0000_s2545" o:spt="32" type="#_x0000_t32" style="position:absolute;left:4586;top:7621;height:573;width:0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546" o:spid="_x0000_s2546" o:spt="202" type="#_x0000_t202" style="position:absolute;left:3641;top:7295;height:404;width:1868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会议后第2天呈报</w:t>
                    </w:r>
                  </w:p>
                </w:txbxContent>
              </v:textbox>
            </v:shape>
            <v:shape id="_x0000_s2547" o:spid="_x0000_s2547" o:spt="32" type="#_x0000_t32" style="position:absolute;left:4586;top:7035;height:260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shape>
          </v:group>
        </w:pict>
      </w:r>
      <w:r>
        <w:rPr>
          <w:sz w:val="21"/>
        </w:rPr>
        <w:pict>
          <v:rect id="_x0000_s2543" o:spid="_x0000_s2543" o:spt="1" style="position:absolute;left:0pt;margin-left:363.3pt;margin-top:426.5pt;height:42.65pt;width:64.65pt;z-index:252229632;mso-width-relative:page;mso-height-relative:page;" filled="f" stroked="f" coordsize="21600,21600">
            <v:path/>
            <v:fill on="f" focussize="0,0"/>
            <v:stroke on="f" weight="6pt"/>
            <v:imagedata o:title=""/>
            <o:lock v:ext="edit" aspectratio="f"/>
            <v:shadow on="t" obscured="0" color="#2F6FBE" opacity="32768f" offset="6pt,6pt" offset2="0pt,0pt" origin="0f,0f" matrix="65536f,0f,0f,65536f,0,0"/>
            <v:textbox inset="0mm,0mm,0mm,0mm">
              <w:txbxContent>
                <w:p>
                  <w:pPr>
                    <w:spacing w:line="240" w:lineRule="exact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重要事项在会后第</w:t>
                  </w:r>
                  <w:r>
                    <w:rPr>
                      <w:rFonts w:hint="eastAsia"/>
                      <w:sz w:val="18"/>
                      <w:szCs w:val="18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sz w:val="18"/>
                      <w:szCs w:val="18"/>
                    </w:rPr>
                    <w:t>天呈报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sz w:val="21"/>
        </w:rPr>
        <w:pict>
          <v:shape id="_x0000_s2542" o:spid="_x0000_s2542" o:spt="116" type="#_x0000_t116" style="position:absolute;left:0pt;margin-left:236.25pt;margin-top:472.85pt;height:25.9pt;width:99.2pt;z-index:25222860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分管副县长签发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2541" o:spid="_x0000_s2541" o:spt="32" type="#_x0000_t32" style="position:absolute;left:0pt;margin-left:285.15pt;margin-top:330pt;height:25.8pt;width:0.05pt;z-index:25222758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shape id="_x0000_s2540" o:spid="_x0000_s2540" o:spt="110" type="#_x0000_t110" style="position:absolute;left:0pt;margin-left:222.15pt;margin-top:356.15pt;height:56.7pt;width:126.75pt;z-index:25222656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  <w:lang w:eastAsia="zh-CN"/>
                    </w:rPr>
                    <w:t>分</w:t>
                  </w:r>
                  <w:r>
                    <w:rPr>
                      <w:rFonts w:hint="eastAsia"/>
                    </w:rPr>
                    <w:t>管副主任审核、呈批</w:t>
                  </w:r>
                </w:p>
              </w:txbxContent>
            </v:textbox>
          </v:shape>
        </w:pict>
      </w:r>
      <w:r>
        <w:rPr>
          <w:sz w:val="21"/>
        </w:rPr>
        <w:pict>
          <v:group id="_x0000_s2536" o:spid="_x0000_s2536" o:spt="203" style="position:absolute;left:0pt;margin-left:237.85pt;margin-top:414.9pt;height:57.95pt;width:93.4pt;z-index:252225536;mso-width-relative:page;mso-height-relative:page;" coordorigin="3641,7035" coordsize="1868,1159">
            <o:lock v:ext="edit" aspectratio="f"/>
            <v:shape id="_x0000_s2537" o:spid="_x0000_s2537" o:spt="32" type="#_x0000_t32" style="position:absolute;left:4586;top:7621;height:573;width:0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538" o:spid="_x0000_s2538" o:spt="202" type="#_x0000_t202" style="position:absolute;left:3641;top:7295;height:404;width:1868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会议后第3天呈报</w:t>
                    </w:r>
                  </w:p>
                </w:txbxContent>
              </v:textbox>
            </v:shape>
            <v:shape id="_x0000_s2539" o:spid="_x0000_s2539" o:spt="32" type="#_x0000_t32" style="position:absolute;left:4586;top:7035;height:260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shape>
          </v:group>
        </w:pict>
      </w:r>
      <w:r>
        <w:rPr>
          <w:sz w:val="21"/>
        </w:rPr>
        <w:pict>
          <v:group id="_x0000_s2532" o:spid="_x0000_s2532" o:spt="203" style="position:absolute;left:0pt;margin-left:237.85pt;margin-top:168.45pt;height:57.95pt;width:93.4pt;z-index:252224512;mso-width-relative:page;mso-height-relative:page;" coordorigin="3641,7035" coordsize="1868,1159">
            <o:lock v:ext="edit" aspectratio="f"/>
            <v:shape id="_x0000_s2533" o:spid="_x0000_s2533" o:spt="32" type="#_x0000_t32" style="position:absolute;left:4586;top:7621;height:573;width:0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534" o:spid="_x0000_s2534" o:spt="202" type="#_x0000_t202" style="position:absolute;left:3641;top:7295;height:404;width:1868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会议当天呈报</w:t>
                    </w:r>
                  </w:p>
                </w:txbxContent>
              </v:textbox>
            </v:shape>
            <v:shape id="_x0000_s2535" o:spid="_x0000_s2535" o:spt="32" type="#_x0000_t32" style="position:absolute;left:4586;top:7035;height:260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shape>
          </v:group>
        </w:pict>
      </w:r>
      <w:r>
        <w:rPr>
          <w:sz w:val="21"/>
        </w:rPr>
        <w:pict>
          <v:group id="_x0000_s2528" o:spid="_x0000_s2528" o:spt="203" style="position:absolute;left:0pt;margin-left:106.75pt;margin-top:357pt;height:57.95pt;width:93.4pt;z-index:252223488;mso-width-relative:page;mso-height-relative:page;" coordorigin="3641,7035" coordsize="1868,1159">
            <o:lock v:ext="edit" aspectratio="f"/>
            <v:shape id="_x0000_s2529" o:spid="_x0000_s2529" o:spt="32" type="#_x0000_t32" style="position:absolute;left:4586;top:7621;height:573;width:0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530" o:spid="_x0000_s2530" o:spt="202" type="#_x0000_t202" style="position:absolute;left:3641;top:7295;height:404;width:1868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会议后第4天呈报</w:t>
                    </w:r>
                  </w:p>
                </w:txbxContent>
              </v:textbox>
            </v:shape>
            <v:shape id="_x0000_s2531" o:spid="_x0000_s2531" o:spt="32" type="#_x0000_t32" style="position:absolute;left:4586;top:7035;height:260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shape>
          </v:group>
        </w:pict>
      </w:r>
      <w:r>
        <w:rPr>
          <w:sz w:val="21"/>
        </w:rPr>
        <w:pict>
          <v:shape id="_x0000_s2527" o:spid="_x0000_s2527" o:spt="116" type="#_x0000_t116" style="position:absolute;left:0pt;margin-left:118.4pt;margin-top:498.75pt;height:24pt;width:72pt;z-index:25222246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县长签发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2526" o:spid="_x0000_s2526" o:spt="110" type="#_x0000_t110" style="position:absolute;left:0pt;margin-left:90.6pt;margin-top:416.15pt;height:56.7pt;width:126.75pt;z-index:25222144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常务副县长审核</w:t>
                  </w:r>
                </w:p>
              </w:txbxContent>
            </v:textbox>
          </v:shape>
        </w:pict>
      </w:r>
      <w:r>
        <w:rPr>
          <w:sz w:val="21"/>
        </w:rPr>
        <w:pict>
          <v:group id="_x0000_s2522" o:spid="_x0000_s2522" o:spt="203" style="position:absolute;left:0pt;margin-left:108.15pt;margin-top:241.65pt;height:57.95pt;width:93.4pt;z-index:252220416;mso-width-relative:page;mso-height-relative:page;" coordorigin="3641,7035" coordsize="1868,1159">
            <o:lock v:ext="edit" aspectratio="f"/>
            <v:shape id="_x0000_s2523" o:spid="_x0000_s2523" o:spt="32" type="#_x0000_t32" style="position:absolute;left:4586;top:7621;height:573;width:0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524" o:spid="_x0000_s2524" o:spt="202" type="#_x0000_t202" style="position:absolute;left:3641;top:7295;height:404;width:1868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会议后第3天呈报</w:t>
                    </w:r>
                  </w:p>
                </w:txbxContent>
              </v:textbox>
            </v:shape>
            <v:shape id="_x0000_s2525" o:spid="_x0000_s2525" o:spt="32" type="#_x0000_t32" style="position:absolute;left:4586;top:7035;height:260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shape>
          </v:group>
        </w:pict>
      </w:r>
      <w:r>
        <w:rPr>
          <w:sz w:val="21"/>
        </w:rPr>
        <w:pict>
          <v:group id="_x0000_s2518" o:spid="_x0000_s2518" o:spt="203" style="position:absolute;left:0pt;margin-left:108.6pt;margin-top:159.95pt;height:57.95pt;width:93.4pt;z-index:252219392;mso-width-relative:page;mso-height-relative:page;" coordorigin="3641,7035" coordsize="1868,1159">
            <o:lock v:ext="edit" aspectratio="f"/>
            <v:shape id="_x0000_s2519" o:spid="_x0000_s2519" o:spt="32" type="#_x0000_t32" style="position:absolute;left:4586;top:7621;height:573;width:0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2520" o:spid="_x0000_s2520" o:spt="202" type="#_x0000_t202" style="position:absolute;left:3641;top:7295;height:404;width:1868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会议</w:t>
                    </w:r>
                    <w:r>
                      <w:rPr>
                        <w:rFonts w:hint="eastAsia"/>
                        <w:sz w:val="18"/>
                        <w:szCs w:val="18"/>
                        <w:lang w:eastAsia="zh-CN"/>
                      </w:rPr>
                      <w:t>后第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天呈报</w:t>
                    </w:r>
                  </w:p>
                </w:txbxContent>
              </v:textbox>
            </v:shape>
            <v:shape id="_x0000_s2521" o:spid="_x0000_s2521" o:spt="32" type="#_x0000_t32" style="position:absolute;left:4586;top:7035;height:260;width:1;" filled="f" stroked="t" coordsize="21600,21600">
              <v:path arrowok="t"/>
              <v:fill on="f" focussize="0,0"/>
              <v:stroke color="#000000"/>
              <v:imagedata o:title=""/>
              <o:lock v:ext="edit" aspectratio="f"/>
            </v:shape>
          </v:group>
        </w:pict>
      </w:r>
      <w:r>
        <w:rPr>
          <w:sz w:val="21"/>
        </w:rPr>
        <w:pict>
          <v:shape id="_x0000_s2517" o:spid="_x0000_s2517" o:spt="110" type="#_x0000_t110" style="position:absolute;left:0pt;margin-left:91.3pt;margin-top:300.3pt;height:56.7pt;width:126.75pt;z-index:25221836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主任审核、呈批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2303" o:spid="_x0000_s2303" o:spt="32" type="#_x0000_t32" style="position:absolute;left:0pt;margin-left:390pt;margin-top:385.15pt;height:39.25pt;width:0pt;z-index:25221734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2302" o:spid="_x0000_s2302" o:spt="32" type="#_x0000_t32" style="position:absolute;left:0pt;margin-left:348.2pt;margin-top:384.25pt;height:0pt;width:41.8pt;z-index:25221632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2294" o:spid="_x0000_s2294" o:spt="32" type="#_x0000_t32" style="position:absolute;left:0pt;margin-left:214.55pt;margin-top:21.6pt;height:23pt;width:0pt;z-index:25221427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2293" o:spid="_x0000_s2293" o:spt="32" type="#_x0000_t32" style="position:absolute;left:0pt;margin-left:214.55pt;margin-top:44.6pt;height:0.05pt;width:70.1pt;z-index:25221324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2292" o:spid="_x0000_s2292" o:spt="32" type="#_x0000_t32" style="position:absolute;left:0pt;margin-left:154.9pt;margin-top:44.6pt;height:0.1pt;width:59.65pt;z-index:25221222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sz w:val="21"/>
        </w:rPr>
        <w:pict>
          <v:shape id="_x0000_s2291" o:spid="_x0000_s2291" o:spt="32" type="#_x0000_t32" style="position:absolute;left:0pt;margin-left:284.6pt;margin-top:45.4pt;height:20.1pt;width:0.05pt;z-index:252211200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shape id="_x0000_s2285" o:spid="_x0000_s2285" o:spt="32" type="#_x0000_t32" style="position:absolute;left:0pt;margin-left:154.05pt;margin-top:472.85pt;height:25.9pt;width:0pt;z-index:25221017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shape id="_x0000_s2282" o:spid="_x0000_s2282" o:spt="32" type="#_x0000_t32" style="position:absolute;left:0pt;margin-left:284.65pt;margin-top:88.2pt;height:34.9pt;width:0pt;z-index:25220915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shape id="_x0000_s2280" o:spid="_x0000_s2280" o:spt="32" type="#_x0000_t32" style="position:absolute;left:0pt;margin-left:155.65pt;margin-top:44.7pt;height:20.8pt;width:0.05pt;z-index:252207104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shape>
        </w:pict>
      </w:r>
      <w:r>
        <w:rPr>
          <w:sz w:val="21"/>
        </w:rPr>
        <w:pict>
          <v:shape id="_x0000_s2276" o:spid="_x0000_s2276" o:spt="176" type="#_x0000_t176" style="position:absolute;left:0pt;margin-left:106.75pt;margin-top:218.95pt;height:22.7pt;width:99.2pt;z-index:252205056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分管副主任修改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2269" o:spid="_x0000_s2269" o:spt="176" type="#_x0000_t176" style="position:absolute;left:0pt;margin-left:236.45pt;margin-top:226.35pt;height:22.7pt;width:99.2pt;z-index:252203008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综合组组长修改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2268" o:spid="_x0000_s2268" o:spt="176" type="#_x0000_t176" style="position:absolute;left:0pt;margin-left:236.45pt;margin-top:123.1pt;height:45.35pt;width:99.2pt;z-index:252201984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相关联络</w:t>
                  </w:r>
                  <w:r>
                    <w:rPr>
                      <w:rFonts w:hint="eastAsia"/>
                      <w:lang w:eastAsia="zh-CN"/>
                    </w:rPr>
                    <w:t>员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拟出初稿</w:t>
                  </w:r>
                </w:p>
              </w:txbxContent>
            </v:textbox>
          </v:shape>
        </w:pict>
      </w:r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5CC"/>
    <w:rsid w:val="000425CC"/>
    <w:rsid w:val="00052780"/>
    <w:rsid w:val="000D3A73"/>
    <w:rsid w:val="0010505E"/>
    <w:rsid w:val="002036A5"/>
    <w:rsid w:val="002C567A"/>
    <w:rsid w:val="00346068"/>
    <w:rsid w:val="0040208C"/>
    <w:rsid w:val="004305FC"/>
    <w:rsid w:val="00476980"/>
    <w:rsid w:val="004A3DF6"/>
    <w:rsid w:val="004E51E6"/>
    <w:rsid w:val="004E782A"/>
    <w:rsid w:val="00591BA3"/>
    <w:rsid w:val="0060066C"/>
    <w:rsid w:val="00643A8C"/>
    <w:rsid w:val="00656ED3"/>
    <w:rsid w:val="00664492"/>
    <w:rsid w:val="006763EE"/>
    <w:rsid w:val="006D4CD6"/>
    <w:rsid w:val="007767A6"/>
    <w:rsid w:val="00785DD7"/>
    <w:rsid w:val="007B5239"/>
    <w:rsid w:val="007B6BFD"/>
    <w:rsid w:val="007F63DB"/>
    <w:rsid w:val="008068AC"/>
    <w:rsid w:val="00806CC3"/>
    <w:rsid w:val="00872EC5"/>
    <w:rsid w:val="008F2CA8"/>
    <w:rsid w:val="009679A1"/>
    <w:rsid w:val="00A10E23"/>
    <w:rsid w:val="00A2087C"/>
    <w:rsid w:val="00A36E8C"/>
    <w:rsid w:val="00A979FA"/>
    <w:rsid w:val="00AB060D"/>
    <w:rsid w:val="00AC1A99"/>
    <w:rsid w:val="00B22497"/>
    <w:rsid w:val="00B963C3"/>
    <w:rsid w:val="00BC465D"/>
    <w:rsid w:val="00C007BB"/>
    <w:rsid w:val="00CD4146"/>
    <w:rsid w:val="00CE438C"/>
    <w:rsid w:val="00D937E6"/>
    <w:rsid w:val="00E3684D"/>
    <w:rsid w:val="00E51DFC"/>
    <w:rsid w:val="00E92EEF"/>
    <w:rsid w:val="00EB5B88"/>
    <w:rsid w:val="00ED404E"/>
    <w:rsid w:val="00F1726B"/>
    <w:rsid w:val="00F304FC"/>
    <w:rsid w:val="00F4571F"/>
    <w:rsid w:val="00F8055B"/>
    <w:rsid w:val="00F97A4E"/>
    <w:rsid w:val="00FF1188"/>
    <w:rsid w:val="10B918E1"/>
    <w:rsid w:val="1A84539F"/>
    <w:rsid w:val="1FF629E0"/>
    <w:rsid w:val="285663DF"/>
    <w:rsid w:val="28790750"/>
    <w:rsid w:val="30F6799D"/>
    <w:rsid w:val="35C40BE5"/>
    <w:rsid w:val="38BA767B"/>
    <w:rsid w:val="3D2538D5"/>
    <w:rsid w:val="4B9C4C5D"/>
    <w:rsid w:val="535B4758"/>
    <w:rsid w:val="5B27791B"/>
    <w:rsid w:val="5D3370D7"/>
    <w:rsid w:val="608E7DDD"/>
    <w:rsid w:val="6F3064F0"/>
    <w:rsid w:val="6F70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4"/>
        <o:r id="V:Rule2" type="connector" idref="#_x0000_s2056"/>
        <o:r id="V:Rule3" type="connector" idref="#_x0000_s2228"/>
        <o:r id="V:Rule4" type="connector" idref="#_x0000_s2229"/>
        <o:r id="V:Rule5" type="connector" idref="#_x0000_s2230"/>
        <o:r id="V:Rule6" type="connector" idref="#_x0000_s2232"/>
        <o:r id="V:Rule7" type="connector" idref="#_x0000_s2233"/>
        <o:r id="V:Rule8" type="connector" idref="#_x0000_s2234"/>
        <o:r id="V:Rule9" type="connector" idref="#_x0000_s2235"/>
        <o:r id="V:Rule10" type="connector" idref="#_x0000_s2238"/>
        <o:r id="V:Rule11" type="connector" idref="#_x0000_s2239"/>
        <o:r id="V:Rule12" type="connector" idref="#_x0000_s2247"/>
        <o:r id="V:Rule13" type="connector" idref="#_x0000_s2248"/>
        <o:r id="V:Rule14" type="connector" idref="#_x0000_s2249"/>
        <o:r id="V:Rule15" type="connector" idref="#_x0000_s2250"/>
        <o:r id="V:Rule16" type="connector" idref="#_x0000_s2251">
          <o:proxy end="" idref="#_x0000_s2237" connectloc="0"/>
        </o:r>
        <o:r id="V:Rule17" type="connector" idref="#_x0000_s2252"/>
        <o:r id="V:Rule18" type="connector" idref="#_x0000_s2253"/>
        <o:r id="V:Rule19" type="connector" idref="#_x0000_s2254"/>
        <o:r id="V:Rule20" type="connector" idref="#_x0000_s2255"/>
        <o:r id="V:Rule21" type="connector" idref="#_x0000_s2256"/>
        <o:r id="V:Rule22" type="connector" idref="#_x0000_s2258"/>
        <o:r id="V:Rule23" type="connector" idref="#_x0000_s2259"/>
        <o:r id="V:Rule24" type="connector" idref="#_x0000_s2262"/>
        <o:r id="V:Rule25" type="connector" idref="#_x0000_s2263"/>
        <o:r id="V:Rule26" type="connector" idref="#_x0000_s2280"/>
        <o:r id="V:Rule27" type="connector" idref="#_x0000_s2281">
          <o:proxy start="" idref="#_x0000_s2266" connectloc="2"/>
          <o:proxy end="" idref="#_x0000_s2295" connectloc="0"/>
        </o:r>
        <o:r id="V:Rule28" type="connector" idref="#_x0000_s2282"/>
        <o:r id="V:Rule29" type="connector" idref="#_x0000_s2285"/>
        <o:r id="V:Rule30" type="connector" idref="#_x0000_s2291"/>
        <o:r id="V:Rule31" type="connector" idref="#_x0000_s2292"/>
        <o:r id="V:Rule32" type="connector" idref="#_x0000_s2293"/>
        <o:r id="V:Rule33" type="connector" idref="#_x0000_s2294"/>
        <o:r id="V:Rule34" type="connector" idref="#_x0000_s2302"/>
        <o:r id="V:Rule35" type="connector" idref="#_x0000_s2303"/>
        <o:r id="V:Rule36" type="connector" idref="#_x0000_s2363"/>
        <o:r id="V:Rule37" type="connector" idref="#_x0000_s2364"/>
        <o:r id="V:Rule38" type="connector" idref="#_x0000_s2365"/>
        <o:r id="V:Rule39" type="connector" idref="#_x0000_s2367"/>
        <o:r id="V:Rule40" type="connector" idref="#_x0000_s2368"/>
        <o:r id="V:Rule41" type="connector" idref="#_x0000_s2369"/>
        <o:r id="V:Rule42" type="connector" idref="#_x0000_s2370"/>
        <o:r id="V:Rule43" type="connector" idref="#_x0000_s2382"/>
        <o:r id="V:Rule44" type="connector" idref="#_x0000_s2384"/>
        <o:r id="V:Rule45" type="connector" idref="#_x0000_s2386"/>
        <o:r id="V:Rule46" type="connector" idref="#_x0000_s2390"/>
        <o:r id="V:Rule47" type="connector" idref="#_x0000_s2393"/>
        <o:r id="V:Rule48" type="connector" idref="#_x0000_s2403"/>
        <o:r id="V:Rule49" type="connector" idref="#_x0000_s2453"/>
        <o:r id="V:Rule50" type="connector" idref="#_x0000_s2470"/>
        <o:r id="V:Rule51" type="connector" idref="#_x0000_s2473"/>
        <o:r id="V:Rule52" type="connector" idref="#_x0000_s2474"/>
        <o:r id="V:Rule53" type="connector" idref="#_x0000_s2476"/>
        <o:r id="V:Rule54" type="connector" idref="#_x0000_s2478"/>
        <o:r id="V:Rule55" type="connector" idref="#_x0000_s2483"/>
        <o:r id="V:Rule56" type="connector" idref="#_x0000_s2484"/>
        <o:r id="V:Rule57" type="connector" idref="#_x0000_s2486"/>
        <o:r id="V:Rule58" type="connector" idref="#_x0000_s2493"/>
        <o:r id="V:Rule59" type="connector" idref="#_x0000_s2495"/>
        <o:r id="V:Rule60" type="connector" idref="#_x0000_s2499"/>
        <o:r id="V:Rule61" type="connector" idref="#_x0000_s2501"/>
        <o:r id="V:Rule62" type="connector" idref="#_x0000_s2503"/>
        <o:r id="V:Rule63" type="connector" idref="#_x0000_s2505"/>
        <o:r id="V:Rule64" type="connector" idref="#_x0000_s2507"/>
        <o:r id="V:Rule65" type="connector" idref="#_x0000_s2509"/>
        <o:r id="V:Rule66" type="connector" idref="#_x0000_s2512"/>
        <o:r id="V:Rule67" type="connector" idref="#_x0000_s2514"/>
        <o:r id="V:Rule68" type="connector" idref="#_x0000_s2519"/>
        <o:r id="V:Rule69" type="connector" idref="#_x0000_s2521"/>
        <o:r id="V:Rule70" type="connector" idref="#_x0000_s2523"/>
        <o:r id="V:Rule71" type="connector" idref="#_x0000_s2525"/>
        <o:r id="V:Rule72" type="connector" idref="#_x0000_s2529"/>
        <o:r id="V:Rule73" type="connector" idref="#_x0000_s2531"/>
        <o:r id="V:Rule74" type="connector" idref="#_x0000_s2533"/>
        <o:r id="V:Rule75" type="connector" idref="#_x0000_s2535"/>
        <o:r id="V:Rule76" type="connector" idref="#_x0000_s2537"/>
        <o:r id="V:Rule77" type="connector" idref="#_x0000_s2539"/>
        <o:r id="V:Rule78" type="connector" idref="#_x0000_s2541"/>
        <o:r id="V:Rule79" type="connector" idref="#_x0000_s2545"/>
        <o:r id="V:Rule80" type="connector" idref="#_x0000_s2547"/>
        <o:r id="V:Rule81" type="connector" idref="#_x0000_s2549"/>
        <o:r id="V:Rule82" type="connector" idref="#_x0000_s25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568"/>
    <customShpInfo spid="_x0000_s2560"/>
    <customShpInfo spid="_x0000_s2473"/>
    <customShpInfo spid="_x0000_s2472"/>
    <customShpInfo spid="_x0000_s2471"/>
    <customShpInfo spid="_x0000_s2470"/>
    <customShpInfo spid="_x0000_s2461"/>
    <customShpInfo spid="_x0000_s2460"/>
    <customShpInfo spid="_x0000_s2263"/>
    <customShpInfo spid="_x0000_s2260"/>
    <customShpInfo spid="_x0000_s2259"/>
    <customShpInfo spid="_x0000_s2258"/>
    <customShpInfo spid="_x0000_s2257"/>
    <customShpInfo spid="_x0000_s2256"/>
    <customShpInfo spid="_x0000_s2255"/>
    <customShpInfo spid="_x0000_s2251"/>
    <customShpInfo spid="_x0000_s2249"/>
    <customShpInfo spid="_x0000_s2238"/>
    <customShpInfo spid="_x0000_s2237"/>
    <customShpInfo spid="_x0000_s2236"/>
    <customShpInfo spid="_x0000_s2220"/>
    <customShpInfo spid="_x0000_s2561"/>
    <customShpInfo spid="_x0000_s2221"/>
    <customShpInfo spid="_x0000_s2229"/>
    <customShpInfo spid="_x0000_s2230"/>
    <customShpInfo spid="_x0000_s2241"/>
    <customShpInfo spid="_x0000_s2243"/>
    <customShpInfo spid="_x0000_s2245"/>
    <customShpInfo spid="_x0000_s2246"/>
    <customShpInfo spid="_x0000_s2247"/>
    <customShpInfo spid="_x0000_s2248"/>
    <customShpInfo spid="_x0000_s2250"/>
    <customShpInfo spid="_x0000_s2252"/>
    <customShpInfo spid="_x0000_s2253"/>
    <customShpInfo spid="_x0000_s2262"/>
    <customShpInfo spid="_x0000_s2462"/>
    <customShpInfo spid="_x0000_s2463"/>
    <customShpInfo spid="_x0000_s2464"/>
    <customShpInfo spid="_x0000_s2475"/>
    <customShpInfo spid="_x0000_s2476"/>
    <customShpInfo spid="_x0000_s2474"/>
    <customShpInfo spid="_x0000_s2477"/>
    <customShpInfo spid="_x0000_s2478"/>
    <customShpInfo spid="_x0000_s2479"/>
    <customShpInfo spid="_x0000_s2480"/>
    <customShpInfo spid="_x0000_s2239"/>
    <customShpInfo spid="_x0000_s2562"/>
    <customShpInfo spid="_x0000_s2254"/>
    <customShpInfo spid="_x0000_s2240"/>
    <customShpInfo spid="_x0000_s2235"/>
    <customShpInfo spid="_x0000_s2234"/>
    <customShpInfo spid="_x0000_s2233"/>
    <customShpInfo spid="_x0000_s2232"/>
    <customShpInfo spid="_x0000_s2231"/>
    <customShpInfo spid="_x0000_s2228"/>
    <customShpInfo spid="_x0000_s2224"/>
    <customShpInfo spid="_x0000_s2469"/>
    <customShpInfo spid="_x0000_s2569"/>
    <customShpInfo spid="_x0000_s2355"/>
    <customShpInfo spid="_x0000_s2356"/>
    <customShpInfo spid="_x0000_s2359"/>
    <customShpInfo spid="_x0000_s2363"/>
    <customShpInfo spid="_x0000_s2364"/>
    <customShpInfo spid="_x0000_s2365"/>
    <customShpInfo spid="_x0000_s2366"/>
    <customShpInfo spid="_x0000_s2367"/>
    <customShpInfo spid="_x0000_s2368"/>
    <customShpInfo spid="_x0000_s2369"/>
    <customShpInfo spid="_x0000_s2370"/>
    <customShpInfo spid="_x0000_s2371"/>
    <customShpInfo spid="_x0000_s2372"/>
    <customShpInfo spid="_x0000_s2375"/>
    <customShpInfo spid="_x0000_s2382"/>
    <customShpInfo spid="_x0000_s2384"/>
    <customShpInfo spid="_x0000_s2386"/>
    <customShpInfo spid="_x0000_s2449"/>
    <customShpInfo spid="_x0000_s2450"/>
    <customShpInfo spid="_x0000_s2390"/>
    <customShpInfo spid="_x0000_s2491"/>
    <customShpInfo spid="_x0000_s2493"/>
    <customShpInfo spid="_x0000_s2497"/>
    <customShpInfo spid="_x0000_s2495"/>
    <customShpInfo spid="_x0000_s2496"/>
    <customShpInfo spid="_x0000_s2362"/>
    <customShpInfo spid="_x0000_s2393"/>
    <customShpInfo spid="_x0000_s2403"/>
    <customShpInfo spid="_x0000_s2447"/>
    <customShpInfo spid="_x0000_s2451"/>
    <customShpInfo spid="_x0000_s2453"/>
    <customShpInfo spid="_x0000_s2482"/>
    <customShpInfo spid="_x0000_s2483"/>
    <customShpInfo spid="_x0000_s2484"/>
    <customShpInfo spid="_x0000_s2485"/>
    <customShpInfo spid="_x0000_s2486"/>
    <customShpInfo spid="_x0000_s2499"/>
    <customShpInfo spid="_x0000_s2500"/>
    <customShpInfo spid="_x0000_s2501"/>
    <customShpInfo spid="_x0000_s2498"/>
    <customShpInfo spid="_x0000_s2503"/>
    <customShpInfo spid="_x0000_s2504"/>
    <customShpInfo spid="_x0000_s2505"/>
    <customShpInfo spid="_x0000_s2502"/>
    <customShpInfo spid="_x0000_s2507"/>
    <customShpInfo spid="_x0000_s2508"/>
    <customShpInfo spid="_x0000_s2509"/>
    <customShpInfo spid="_x0000_s2506"/>
    <customShpInfo spid="_x0000_s2510"/>
    <customShpInfo spid="_x0000_s2512"/>
    <customShpInfo spid="_x0000_s2513"/>
    <customShpInfo spid="_x0000_s2514"/>
    <customShpInfo spid="_x0000_s2511"/>
    <customShpInfo spid="_x0000_s2556"/>
    <customShpInfo spid="_x0000_s2557"/>
    <customShpInfo spid="_x0000_s2558"/>
    <customShpInfo spid="_x0000_s2559"/>
    <customShpInfo spid="_x0000_s2565"/>
    <customShpInfo spid="_x0000_s2515"/>
    <customShpInfo spid="_x0000_s2570"/>
    <customShpInfo spid="_x0000_s2274"/>
    <customShpInfo spid="_x0000_s2267"/>
    <customShpInfo spid="_x0000_s2050"/>
    <customShpInfo spid="_x0000_s2550"/>
    <customShpInfo spid="_x0000_s2051"/>
    <customShpInfo spid="_x0000_s2549"/>
    <customShpInfo spid="_x0000_s2279"/>
    <customShpInfo spid="_x0000_s2054"/>
    <customShpInfo spid="_x0000_s2055"/>
    <customShpInfo spid="_x0000_s2056"/>
    <customShpInfo spid="_x0000_s2053"/>
    <customShpInfo spid="_x0000_s2281"/>
    <customShpInfo spid="_x0000_s2295"/>
    <customShpInfo spid="_x0000_s2266"/>
    <customShpInfo spid="_x0000_s2545"/>
    <customShpInfo spid="_x0000_s2546"/>
    <customShpInfo spid="_x0000_s2547"/>
    <customShpInfo spid="_x0000_s2544"/>
    <customShpInfo spid="_x0000_s2543"/>
    <customShpInfo spid="_x0000_s2542"/>
    <customShpInfo spid="_x0000_s2541"/>
    <customShpInfo spid="_x0000_s2540"/>
    <customShpInfo spid="_x0000_s2537"/>
    <customShpInfo spid="_x0000_s2538"/>
    <customShpInfo spid="_x0000_s2539"/>
    <customShpInfo spid="_x0000_s2536"/>
    <customShpInfo spid="_x0000_s2533"/>
    <customShpInfo spid="_x0000_s2534"/>
    <customShpInfo spid="_x0000_s2535"/>
    <customShpInfo spid="_x0000_s2532"/>
    <customShpInfo spid="_x0000_s2529"/>
    <customShpInfo spid="_x0000_s2530"/>
    <customShpInfo spid="_x0000_s2531"/>
    <customShpInfo spid="_x0000_s2528"/>
    <customShpInfo spid="_x0000_s2527"/>
    <customShpInfo spid="_x0000_s2526"/>
    <customShpInfo spid="_x0000_s2523"/>
    <customShpInfo spid="_x0000_s2524"/>
    <customShpInfo spid="_x0000_s2525"/>
    <customShpInfo spid="_x0000_s2522"/>
    <customShpInfo spid="_x0000_s2519"/>
    <customShpInfo spid="_x0000_s2520"/>
    <customShpInfo spid="_x0000_s2521"/>
    <customShpInfo spid="_x0000_s2518"/>
    <customShpInfo spid="_x0000_s2517"/>
    <customShpInfo spid="_x0000_s2303"/>
    <customShpInfo spid="_x0000_s2302"/>
    <customShpInfo spid="_x0000_s2294"/>
    <customShpInfo spid="_x0000_s2293"/>
    <customShpInfo spid="_x0000_s2292"/>
    <customShpInfo spid="_x0000_s2291"/>
    <customShpInfo spid="_x0000_s2285"/>
    <customShpInfo spid="_x0000_s2282"/>
    <customShpInfo spid="_x0000_s2280"/>
    <customShpInfo spid="_x0000_s2276"/>
    <customShpInfo spid="_x0000_s2269"/>
    <customShpInfo spid="_x0000_s226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24A4E4-6ECF-4208-BF0F-DB21F5FC0B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</Words>
  <Characters>17</Characters>
  <Lines>1</Lines>
  <Paragraphs>1</Paragraphs>
  <TotalTime>7</TotalTime>
  <ScaleCrop>false</ScaleCrop>
  <LinksUpToDate>false</LinksUpToDate>
  <CharactersWithSpaces>18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2018-01-17T12:33:00Z</dcterms:created>
  <dc:creator>钟建政</dc:creator>
  <cp:lastModifiedBy>赖悦崇</cp:lastModifiedBy>
  <cp:lastPrinted>2018-12-21T11:08:00Z</cp:lastPrinted>
  <dcterms:modified xsi:type="dcterms:W3CDTF">2019-01-02T09:14:54Z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