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附件1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eastAsia="zh-CN"/>
        </w:rPr>
        <w:t>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紫金县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“安全生产月”活动宣传标语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rightChars="0"/>
        <w:jc w:val="both"/>
        <w:textAlignment w:val="auto"/>
        <w:outlineLvl w:val="9"/>
        <w:rPr>
          <w:rFonts w:ascii="华文中宋" w:hAnsi="华文中宋" w:eastAsia="华文中宋" w:cs="宋体"/>
          <w:b w:val="0"/>
          <w:bCs w:val="0"/>
          <w:color w:val="000000"/>
          <w:sz w:val="28"/>
          <w:szCs w:val="28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1.人人讲安全  个个会应急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2.广泛开展安全生产月活动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3.人民至上 生命至上 安全责任 重于泰山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4.以高水平安全  保障高质量发展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5.安全责任重在肩  尽职尽责保平安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6.先安全再生产 不安全不生产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7.安全没有旁观者  全员都是责任人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8.安全来自警惕 事故出于麻痹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9.想安全事 上安全岗 做安全人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10.你对违章讲人情 事故对你不留情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11.宁为安全受累  不为事故流泪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12.多看一眼安全保险 多防一步少出事故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13.安全生产勿侥幸 违章违规要人命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14.安全为天 平安是福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15.安全生产重于泰山 安全环境共建共享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16.安全你我他 平安靠大家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17.道路千万条 安全第一条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18.生命只有一次 安全从我做起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19.生命没有下一次  唯有安全每一次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20.安全人人抓 幸福千万家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21.警钟长鸣抓防范  科学应急保平安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22.安全第一 预防为主 综合治理 科学发展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23.我的安全我负责  别人安全我有责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24.认真做好事前预防  加强隐患排查治理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sectPr>
          <w:footerReference r:id="rId4" w:type="first"/>
          <w:footerReference r:id="rId3" w:type="default"/>
          <w:pgSz w:w="11906" w:h="16838"/>
          <w:pgMar w:top="1417" w:right="1418" w:bottom="1417" w:left="1418" w:header="851" w:footer="1071" w:gutter="0"/>
          <w:pgNumType w:fmt="numberInDash" w:start="1"/>
          <w:cols w:space="720" w:num="1"/>
          <w:docGrid w:type="linesAndChars" w:linePitch="621" w:charSpace="0"/>
        </w:sect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25.坚持以人为本  推进安全发展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lang w:val="en-US" w:eastAsia="zh-CN"/>
        </w:rPr>
        <w:t xml:space="preserve">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 xml:space="preserve">       “人人讲安全 个个会应急”主题视频等资料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0"/>
          <w:w w:val="100"/>
          <w:sz w:val="32"/>
          <w:szCs w:val="32"/>
          <w:lang w:val="en-US" w:eastAsia="zh-CN"/>
        </w:rPr>
        <w:t>百度网盘链接：https://pan.baidu.com/s/1ge4T2IMR0Kyd7Dr6rcKFjQ 提取码：1234</w:t>
      </w:r>
    </w:p>
    <w:p>
      <w:pPr>
        <w:widowControl/>
        <w:spacing w:line="560" w:lineRule="exact"/>
        <w:rPr>
          <w:rFonts w:hint="eastAsia" w:ascii="方正黑体_GBK" w:hAnsi="方正黑体_GBK" w:eastAsia="方正黑体_GBK" w:cs="方正黑体_GBK"/>
          <w:b w:val="0"/>
          <w:bCs w:val="0"/>
          <w:color w:val="000000"/>
          <w:lang w:val="en-US" w:eastAsia="zh-CN"/>
        </w:rPr>
      </w:pPr>
    </w:p>
    <w:p>
      <w:pPr>
        <w:widowControl/>
        <w:spacing w:line="560" w:lineRule="exact"/>
        <w:rPr>
          <w:rFonts w:hint="eastAsia" w:ascii="方正黑体_GBK" w:hAnsi="方正黑体_GBK" w:eastAsia="方正黑体_GBK" w:cs="方正黑体_GBK"/>
          <w:b w:val="0"/>
          <w:bCs w:val="0"/>
          <w:color w:val="000000"/>
          <w:lang w:val="en-US" w:eastAsia="zh-CN"/>
        </w:rPr>
      </w:pPr>
    </w:p>
    <w:p>
      <w:pPr>
        <w:widowControl/>
        <w:spacing w:line="560" w:lineRule="exact"/>
        <w:rPr>
          <w:rFonts w:hint="eastAsia" w:ascii="方正黑体_GBK" w:hAnsi="方正黑体_GBK" w:eastAsia="方正黑体_GBK" w:cs="方正黑体_GBK"/>
          <w:b w:val="0"/>
          <w:bCs w:val="0"/>
          <w:color w:val="000000"/>
          <w:lang w:val="en-US" w:eastAsia="zh-CN"/>
        </w:rPr>
      </w:pPr>
    </w:p>
    <w:p>
      <w:pPr>
        <w:widowControl/>
        <w:spacing w:line="560" w:lineRule="exact"/>
        <w:rPr>
          <w:rFonts w:hint="eastAsia" w:ascii="方正黑体_GBK" w:hAnsi="方正黑体_GBK" w:eastAsia="方正黑体_GBK" w:cs="方正黑体_GBK"/>
          <w:b w:val="0"/>
          <w:bCs w:val="0"/>
          <w:color w:val="000000"/>
          <w:lang w:val="en-US" w:eastAsia="zh-CN"/>
        </w:rPr>
      </w:pPr>
    </w:p>
    <w:p>
      <w:pPr>
        <w:widowControl/>
        <w:spacing w:line="560" w:lineRule="exact"/>
        <w:rPr>
          <w:rFonts w:hint="eastAsia" w:ascii="方正黑体_GBK" w:hAnsi="方正黑体_GBK" w:eastAsia="方正黑体_GBK" w:cs="方正黑体_GBK"/>
          <w:b w:val="0"/>
          <w:bCs w:val="0"/>
          <w:color w:val="000000"/>
          <w:lang w:val="en-US" w:eastAsia="zh-CN"/>
        </w:rPr>
      </w:pPr>
    </w:p>
    <w:p>
      <w:pPr>
        <w:widowControl/>
        <w:spacing w:line="560" w:lineRule="exact"/>
        <w:rPr>
          <w:rFonts w:hint="eastAsia" w:ascii="方正黑体_GBK" w:hAnsi="方正黑体_GBK" w:eastAsia="方正黑体_GBK" w:cs="方正黑体_GBK"/>
          <w:b w:val="0"/>
          <w:bCs w:val="0"/>
          <w:color w:val="000000"/>
          <w:lang w:val="en-US" w:eastAsia="zh-CN"/>
        </w:rPr>
      </w:pPr>
    </w:p>
    <w:p>
      <w:pPr>
        <w:widowControl/>
        <w:spacing w:line="560" w:lineRule="exact"/>
        <w:rPr>
          <w:rFonts w:hint="eastAsia" w:ascii="方正黑体_GBK" w:hAnsi="方正黑体_GBK" w:eastAsia="方正黑体_GBK" w:cs="方正黑体_GBK"/>
          <w:b w:val="0"/>
          <w:bCs w:val="0"/>
          <w:color w:val="000000"/>
          <w:lang w:val="en-US" w:eastAsia="zh-CN"/>
        </w:rPr>
      </w:pPr>
    </w:p>
    <w:p>
      <w:pPr>
        <w:widowControl/>
        <w:spacing w:line="560" w:lineRule="exact"/>
        <w:rPr>
          <w:rFonts w:hint="eastAsia" w:ascii="方正黑体_GBK" w:hAnsi="方正黑体_GBK" w:eastAsia="方正黑体_GBK" w:cs="方正黑体_GBK"/>
          <w:b w:val="0"/>
          <w:bCs w:val="0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lang w:val="en-US" w:eastAsia="zh-CN"/>
        </w:rPr>
        <w:sectPr>
          <w:pgSz w:w="16838" w:h="11906" w:orient="landscape"/>
          <w:pgMar w:top="1418" w:right="1417" w:bottom="1418" w:left="1417" w:header="851" w:footer="1071" w:gutter="0"/>
          <w:pgNumType w:fmt="numberInDash"/>
          <w:cols w:space="720" w:num="1"/>
          <w:titlePg/>
          <w:docGrid w:type="linesAndChars" w:linePitch="621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lang w:val="en-US" w:eastAsia="zh-CN"/>
        </w:rPr>
        <w:t>附件3：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00000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紫金县2023年“安全生产月”活动联络员推荐表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320" w:firstLineChars="1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 xml:space="preserve">                                                </w:t>
      </w:r>
    </w:p>
    <w:tbl>
      <w:tblPr>
        <w:tblStyle w:val="8"/>
        <w:tblW w:w="140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688"/>
        <w:gridCol w:w="1707"/>
        <w:gridCol w:w="2835"/>
        <w:gridCol w:w="1785"/>
        <w:gridCol w:w="2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2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1189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118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通信地址</w:t>
            </w:r>
          </w:p>
        </w:tc>
        <w:tc>
          <w:tcPr>
            <w:tcW w:w="118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注：请于5月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日前将此表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电子版发送至邮箱：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zjaj7838672@163.com。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sectPr>
          <w:footerReference r:id="rId6" w:type="first"/>
          <w:footerReference r:id="rId5" w:type="default"/>
          <w:pgSz w:w="16838" w:h="11906" w:orient="landscape"/>
          <w:pgMar w:top="1418" w:right="1417" w:bottom="1418" w:left="1417" w:header="851" w:footer="1071" w:gutter="0"/>
          <w:pgNumType w:fmt="numberInDash" w:start="4"/>
          <w:cols w:space="720" w:num="1"/>
          <w:titlePg/>
          <w:docGrid w:type="linesAndChars" w:linePitch="621" w:charSpace="0"/>
        </w:sectPr>
      </w:pP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620" w:lineRule="exact"/>
        <w:rPr>
          <w:rFonts w:hint="eastAsia" w:ascii="方正黑体_GBK" w:hAnsi="方正黑体_GBK" w:eastAsia="方正黑体_GBK" w:cs="方正黑体_GBK"/>
          <w:b w:val="0"/>
          <w:bCs w:val="0"/>
          <w:color w:val="00000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lang w:val="en-US" w:eastAsia="zh-CN"/>
        </w:rPr>
        <w:t>4：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line="62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6"/>
          <w:sz w:val="44"/>
          <w:szCs w:val="44"/>
        </w:rPr>
      </w:pPr>
      <w:bookmarkStart w:id="0" w:name="_Hlk100820550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6"/>
          <w:sz w:val="44"/>
          <w:szCs w:val="44"/>
          <w:lang w:eastAsia="zh-CN"/>
        </w:rPr>
        <w:t>紫金县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6"/>
          <w:sz w:val="44"/>
          <w:szCs w:val="44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6"/>
          <w:sz w:val="44"/>
          <w:szCs w:val="44"/>
        </w:rPr>
        <w:t>“安全生产月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6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6"/>
          <w:sz w:val="44"/>
          <w:szCs w:val="44"/>
        </w:rPr>
        <w:t>活动进展情况统计表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textAlignment w:val="auto"/>
        <w:rPr>
          <w:rFonts w:hint="eastAsia"/>
        </w:rPr>
      </w:pPr>
    </w:p>
    <w:p>
      <w:pPr>
        <w:pStyle w:val="7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Lines="0" w:line="620" w:lineRule="exact"/>
        <w:ind w:left="0" w:leftChars="0" w:firstLine="280" w:firstLineChars="100"/>
        <w:rPr>
          <w:rFonts w:hint="eastAsia" w:ascii="仿宋_GB2312" w:eastAsia="方正楷体_GBK" w:cs="仿宋_GB2312"/>
          <w:b w:val="0"/>
          <w:bCs w:val="0"/>
          <w:color w:val="000000"/>
          <w:sz w:val="28"/>
          <w:szCs w:val="28"/>
          <w:u w:val="single"/>
          <w:lang w:eastAsia="zh-CN"/>
        </w:rPr>
      </w:pPr>
      <w:r>
        <w:rPr>
          <w:rFonts w:hint="eastAsia" w:ascii="仿宋_GB2312" w:cs="仿宋_GB2312"/>
          <w:b w:val="0"/>
          <w:bCs w:val="0"/>
          <w:color w:val="000000"/>
          <w:sz w:val="28"/>
          <w:szCs w:val="28"/>
        </w:rPr>
        <w:t>填报单位（盖章）：</w:t>
      </w:r>
      <w:r>
        <w:rPr>
          <w:rFonts w:hint="eastAsia" w:ascii="仿宋_GB2312" w:cs="仿宋_GB2312"/>
          <w:b w:val="0"/>
          <w:bCs w:val="0"/>
          <w:color w:val="000000"/>
          <w:sz w:val="28"/>
          <w:szCs w:val="28"/>
          <w:u w:val="single"/>
        </w:rPr>
        <w:t>　　　　</w:t>
      </w:r>
      <w:r>
        <w:rPr>
          <w:rFonts w:hint="eastAsia" w:ascii="仿宋_GB2312" w:cs="仿宋_GB2312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cs="仿宋_GB2312"/>
          <w:b w:val="0"/>
          <w:bCs w:val="0"/>
          <w:color w:val="000000"/>
          <w:sz w:val="28"/>
          <w:szCs w:val="28"/>
          <w:u w:val="single"/>
        </w:rPr>
        <w:t>　　</w:t>
      </w:r>
      <w:r>
        <w:rPr>
          <w:rFonts w:hint="eastAsia" w:ascii="仿宋_GB2312" w:cs="仿宋_GB2312"/>
          <w:b w:val="0"/>
          <w:bCs w:val="0"/>
          <w:color w:val="000000"/>
          <w:sz w:val="28"/>
          <w:szCs w:val="28"/>
        </w:rPr>
        <w:t>联系人：</w:t>
      </w:r>
      <w:r>
        <w:rPr>
          <w:rFonts w:hint="eastAsia" w:ascii="仿宋_GB2312" w:cs="仿宋_GB2312"/>
          <w:b w:val="0"/>
          <w:bCs w:val="0"/>
          <w:color w:val="000000"/>
          <w:sz w:val="28"/>
          <w:szCs w:val="28"/>
          <w:u w:val="single"/>
        </w:rPr>
        <w:t>　</w:t>
      </w:r>
      <w:r>
        <w:rPr>
          <w:rFonts w:hint="eastAsia" w:ascii="仿宋_GB2312" w:cs="仿宋_GB2312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cs="仿宋_GB2312"/>
          <w:b w:val="0"/>
          <w:bCs w:val="0"/>
          <w:color w:val="000000"/>
          <w:sz w:val="28"/>
          <w:szCs w:val="28"/>
          <w:u w:val="single"/>
        </w:rPr>
        <w:t>　</w:t>
      </w:r>
      <w:r>
        <w:rPr>
          <w:rFonts w:hint="eastAsia" w:ascii="仿宋_GB2312" w:cs="仿宋_GB2312"/>
          <w:b w:val="0"/>
          <w:bCs w:val="0"/>
          <w:color w:val="000000"/>
          <w:sz w:val="28"/>
          <w:szCs w:val="28"/>
        </w:rPr>
        <w:t>电话：</w:t>
      </w:r>
      <w:r>
        <w:rPr>
          <w:rFonts w:hint="eastAsia" w:ascii="仿宋_GB2312" w:cs="仿宋_GB2312"/>
          <w:b w:val="0"/>
          <w:bCs w:val="0"/>
          <w:color w:val="000000"/>
          <w:sz w:val="28"/>
          <w:szCs w:val="28"/>
          <w:u w:val="single"/>
        </w:rPr>
        <w:t>　</w:t>
      </w:r>
      <w:r>
        <w:rPr>
          <w:rFonts w:hint="eastAsia" w:ascii="仿宋_GB2312" w:cs="仿宋_GB2312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cs="仿宋_GB2312"/>
          <w:b w:val="0"/>
          <w:bCs w:val="0"/>
          <w:color w:val="000000"/>
          <w:sz w:val="28"/>
          <w:szCs w:val="28"/>
          <w:u w:val="single"/>
        </w:rPr>
        <w:t>　</w:t>
      </w:r>
      <w:r>
        <w:rPr>
          <w:rFonts w:hint="eastAsia" w:ascii="仿宋_GB2312" w:cs="仿宋_GB2312"/>
          <w:b w:val="0"/>
          <w:bCs w:val="0"/>
          <w:color w:val="000000"/>
          <w:sz w:val="28"/>
          <w:szCs w:val="28"/>
        </w:rPr>
        <w:t>填报日期：</w:t>
      </w:r>
      <w:r>
        <w:rPr>
          <w:rFonts w:hint="eastAsia" w:ascii="仿宋_GB2312" w:cs="仿宋_GB2312"/>
          <w:b w:val="0"/>
          <w:bCs w:val="0"/>
          <w:color w:val="000000"/>
          <w:sz w:val="28"/>
          <w:szCs w:val="28"/>
          <w:u w:val="single"/>
        </w:rPr>
        <w:t>　</w:t>
      </w:r>
      <w:r>
        <w:rPr>
          <w:rFonts w:hint="eastAsia" w:ascii="仿宋_GB2312" w:cs="仿宋_GB2312"/>
          <w:b w:val="0"/>
          <w:bCs w:val="0"/>
          <w:color w:val="00000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cs="仿宋_GB2312"/>
          <w:b w:val="0"/>
          <w:bCs w:val="0"/>
          <w:color w:val="000000"/>
          <w:sz w:val="28"/>
          <w:szCs w:val="28"/>
          <w:u w:val="single"/>
        </w:rPr>
        <w:t>　</w:t>
      </w:r>
    </w:p>
    <w:tbl>
      <w:tblPr>
        <w:tblStyle w:val="8"/>
        <w:tblW w:w="13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4728"/>
        <w:gridCol w:w="6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活动项目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活动进展情况</w:t>
            </w:r>
          </w:p>
        </w:tc>
        <w:tc>
          <w:tcPr>
            <w:tcW w:w="6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32"/>
                <w:szCs w:val="32"/>
              </w:rPr>
              <w:t>活动项目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300" w:lineRule="exact"/>
              <w:ind w:left="0" w:leftChars="0" w:hanging="6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1.开展习近平总书记关于安全生产重要论述宣贯活动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300" w:lineRule="exact"/>
              <w:ind w:left="0" w:leftChars="0" w:hanging="6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组织开展宣讲活动(  )场，参与(  )人次；发表评论文章或心得体会（  ）篇；组织开展“安全生产大家谈”“班前会”“以案说法”等活动(  )场,参与(  )人次。</w:t>
            </w:r>
          </w:p>
        </w:tc>
        <w:tc>
          <w:tcPr>
            <w:tcW w:w="6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300" w:lineRule="exact"/>
              <w:ind w:left="0" w:leftChars="0" w:hanging="6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1.开展习近平总书记关于安全生产重要论述宣贯活动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300" w:lineRule="exact"/>
              <w:ind w:left="0" w:leftChars="0" w:hanging="6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2.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着眼于“人人讲安全、个个会应急”，大力推动安全宣传“五进”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ind w:left="0" w:lef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参与“人人讲安全 个个会应急”网络知识竞赛(  )人，答题(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ind w:left="0" w:lef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参加线上“逃生演练训练营”活动发布视频（  ）个。</w:t>
            </w:r>
          </w:p>
        </w:tc>
        <w:tc>
          <w:tcPr>
            <w:tcW w:w="6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300" w:lineRule="exact"/>
              <w:ind w:left="0" w:leftChars="0" w:hanging="6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 xml:space="preserve">2.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着眼于“人人讲安全、个个会应急”，大力推动安全宣传“五进”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300" w:lineRule="exact"/>
              <w:ind w:left="0" w:leftChars="0" w:hanging="6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聚焦专项排查整治行动，开展企业主要负责人“五带头”宣传活动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ind w:left="0" w:lef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ind w:left="0" w:lef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开展企业主要负责人“安全承诺践诺”活动(  )场,参与(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ind w:left="0" w:lef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报道企业主要负责人“五带头”（  ）次；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ind w:left="0" w:lef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开展“动火作业风险我知道”宣传活动(  )场,参与(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ind w:left="0" w:lef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对电焊工等危险作业人员开展安全培训（ ）场，参与(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ind w:left="0" w:lef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开展“外包外租大排查”活动(  )场,参与(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ind w:left="0" w:lef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开展外包外租典型违法案例专题警示教育(  )场,参与(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ind w:left="0" w:lef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对外包外租项目开展大排查（ ）次。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ind w:left="0" w:lef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300" w:lineRule="exact"/>
              <w:ind w:left="0" w:leftChars="0" w:hanging="6" w:firstLine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聚焦专项排查整治行动，开展企业主要负责人“五带头”宣传活动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300" w:lineRule="exact"/>
              <w:ind w:left="0" w:leftChars="0" w:hanging="6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4.发挥媒体监督和社会监督作用，开展全员查找身边隐患宣传活动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ind w:left="0" w:lef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曝光重大事故隐患和突出问题（  ）个；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ind w:left="0" w:lef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级以上主流媒体公布“一案双罚”典型案例（  ）个，安全生产行刑衔接（含危险作业罪）等各类典型案例（  ）个。</w:t>
            </w:r>
          </w:p>
        </w:tc>
        <w:tc>
          <w:tcPr>
            <w:tcW w:w="6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300" w:lineRule="exact"/>
              <w:ind w:left="0" w:leftChars="0" w:hanging="6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4.发挥媒体监督和社会监督作用，开展全员查找身边隐患宣传活动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300" w:lineRule="exact"/>
              <w:ind w:left="0" w:leftChars="0" w:hanging="6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5.坚持全民参与，组织开展常态化应急演练活动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ind w:left="0" w:leftChars="0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企业组织事故应急演练(  )场,参与(  )人次，开展从业人员自救互救技能培训(  )场,参与(  )人次；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ind w:left="0" w:left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农村村庄、城市社区、学校、家庭开展科普知识宣传和情景模拟、实战推演、逃生演练、自救互救等活动(  )场,参与(  )人次。</w:t>
            </w:r>
          </w:p>
        </w:tc>
        <w:tc>
          <w:tcPr>
            <w:tcW w:w="6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line="300" w:lineRule="exact"/>
              <w:ind w:left="0" w:leftChars="0" w:hanging="6" w:firstLineChars="0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5.坚持全民参与，组织开展常态化应急演练活动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sectPr>
          <w:pgSz w:w="16838" w:h="11906" w:orient="landscape"/>
          <w:pgMar w:top="1418" w:right="1417" w:bottom="1418" w:left="1417" w:header="851" w:footer="1071" w:gutter="0"/>
          <w:pgNumType w:fmt="numberInDash"/>
          <w:cols w:space="720" w:num="1"/>
          <w:titlePg/>
          <w:docGrid w:type="linesAndChars" w:linePitch="621" w:charSpace="0"/>
        </w:sect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注：请于6月29日前将此表随同活动总结及其他佐证材料一起发至邮箱zjaj7838672@163.com。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sz w:val="24"/>
        <w:szCs w:val="28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SBjWtMAAAAIAQAADwAAAAAAAAABACAAAAAiAAAAZHJzL2Rvd25yZXYu&#10;eG1sUEsBAhQAFAAAAAgAh07iQPQJJ5fHAQAAmQMAAA4AAAAAAAAAAQAgAAAAIgEAAGRycy9lMm9E&#10;b2MueG1sUEsFBgAAAAAGAAYAWQEAAFs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sz w:val="24"/>
        <w:szCs w:val="28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9IGNa0wAAAAgBAAAPAAAAAAAAAAEAIAAAACIAAABkcnMvZG93bnJl&#10;di54bWxQSwECFAAUAAAACACHTuJA1F+UJskBAACZAwAADgAAAAAAAAABACAAAAAi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9IGNa0wAAAAgBAAAPAAAAAAAAAAEAIAAAACIAAABkcnMvZG93bnJl&#10;di54bWxQSwECFAAUAAAACACHTuJABG+QoMkBAACZAwAADgAAAAAAAAABACAAAAAi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YjY0Mzg1N2Y4NjNmNjRlMjM2ZDkxZThkOGNlNTAifQ=="/>
  </w:docVars>
  <w:rsids>
    <w:rsidRoot w:val="178267C2"/>
    <w:rsid w:val="1782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Autospacing="0"/>
    </w:pPr>
  </w:style>
  <w:style w:type="paragraph" w:styleId="3">
    <w:name w:val="Body Text Indent"/>
    <w:basedOn w:val="1"/>
    <w:qFormat/>
    <w:uiPriority w:val="0"/>
    <w:pPr>
      <w:spacing w:after="310" w:afterLines="50" w:line="560" w:lineRule="exact"/>
      <w:ind w:left="1280" w:leftChars="100" w:hanging="960" w:hangingChars="300"/>
    </w:pPr>
    <w:rPr>
      <w:rFonts w:ascii="方正楷体_GBK" w:hAnsi="宋体" w:eastAsia="方正楷体_GBK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0"/>
    <w:pPr>
      <w:spacing w:before="240" w:after="60" w:line="640" w:lineRule="exact"/>
      <w:jc w:val="center"/>
      <w:outlineLvl w:val="0"/>
    </w:pPr>
    <w:rPr>
      <w:rFonts w:ascii="Cambria" w:hAnsi="Cambria" w:eastAsia="方正小标宋简体"/>
      <w:sz w:val="44"/>
      <w:szCs w:val="44"/>
    </w:rPr>
  </w:style>
  <w:style w:type="paragraph" w:styleId="7">
    <w:name w:val="Body Text First Indent 2"/>
    <w:basedOn w:val="3"/>
    <w:qFormat/>
    <w:uiPriority w:val="0"/>
    <w:pPr>
      <w:spacing w:before="100" w:beforeAutospacing="1" w:after="0"/>
      <w:ind w:firstLine="420" w:firstLineChars="200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2023-07-12T07:32:00Z</dcterms:created>
  <dc:creator>x.yun</dc:creator>
  <cp:lastModifiedBy>x.yun</cp:lastModifiedBy>
  <dcterms:modified xsi:type="dcterms:W3CDTF">2023-07-12T07:33:39Z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C78747F9C81443A395AC15A783044987_11</vt:lpwstr>
  </property>
</Properties>
</file>