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法律援助申请人承诺书</w:t>
      </w:r>
    </w:p>
    <w:tbl>
      <w:tblPr>
        <w:tblStyle w:val="5"/>
        <w:tblpPr w:leftFromText="180" w:rightFromText="180" w:vertAnchor="text" w:horzAnchor="page" w:tblpX="1787" w:tblpY="553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6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本人属于适用告知承诺制的18项情形之一（请在该情形框内打“</w:t>
            </w:r>
            <w:r>
              <w:rPr>
                <w:rFonts w:ascii="Arial" w:hAnsi="Arial" w:eastAsia="仿宋_GB2312" w:cs="Arial"/>
                <w:b/>
                <w:bCs/>
                <w:sz w:val="24"/>
              </w:rPr>
              <w:t>√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”）：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</w:trPr>
        <w:tc>
          <w:tcPr>
            <w:tcW w:w="8600" w:type="dxa"/>
            <w:noWrap w:val="0"/>
            <w:vAlign w:val="center"/>
          </w:tcPr>
          <w:p>
            <w:pPr>
              <w:widowControl/>
              <w:spacing w:line="34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□1.享受特困供养待遇的                         </w:t>
            </w:r>
          </w:p>
          <w:p>
            <w:pPr>
              <w:widowControl/>
              <w:spacing w:line="34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□2.领取最低生活保障金的                       </w:t>
            </w:r>
          </w:p>
          <w:p>
            <w:pPr>
              <w:widowControl/>
              <w:spacing w:line="34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□3.家庭被认定为低收入困难家庭的                           </w:t>
            </w:r>
          </w:p>
          <w:p>
            <w:pPr>
              <w:widowControl/>
              <w:spacing w:line="34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□4.因意外事件、自然灾害或者其他特殊原因，导致生活出现暂时困难，正在接受政</w:t>
            </w:r>
          </w:p>
          <w:p>
            <w:pPr>
              <w:widowControl/>
              <w:spacing w:line="340" w:lineRule="exact"/>
              <w:ind w:firstLine="1064" w:firstLineChars="50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府临时救济的                         </w:t>
            </w:r>
          </w:p>
          <w:p>
            <w:pPr>
              <w:widowControl/>
              <w:spacing w:line="34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□5.由政府出资供养或者慈善机构出资供养的     </w:t>
            </w:r>
          </w:p>
          <w:p>
            <w:pPr>
              <w:widowControl/>
              <w:spacing w:line="34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□6.困难残疾人家庭、重度残疾且无固定生活来源或者一户多残的 </w:t>
            </w:r>
          </w:p>
          <w:p>
            <w:pPr>
              <w:widowControl/>
              <w:spacing w:line="34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□7.因民事诉讼向人民法院申请司法救助且获得批准的     </w:t>
            </w:r>
          </w:p>
          <w:p>
            <w:pPr>
              <w:widowControl/>
              <w:spacing w:line="30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□8.因经济困难申请并获得法律援助之日起，一年内再次申请法律援助的           </w:t>
            </w:r>
          </w:p>
          <w:p>
            <w:pPr>
              <w:widowControl/>
              <w:spacing w:line="30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□9.刑满释放、解除强制隔离戒毒后未就业、生活无着的               </w:t>
            </w:r>
          </w:p>
          <w:p>
            <w:pPr>
              <w:widowControl/>
              <w:spacing w:line="30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□10.义务兵、供给制学员及军属                </w:t>
            </w:r>
          </w:p>
          <w:p>
            <w:pPr>
              <w:widowControl/>
              <w:spacing w:line="30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□11.执行作战、重大非战争军事行动任务的军人及军属    </w:t>
            </w:r>
          </w:p>
          <w:p>
            <w:pPr>
              <w:widowControl/>
              <w:spacing w:line="30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□12.烈士、因公牺牲军人、病故军人的遗属     </w:t>
            </w:r>
          </w:p>
          <w:p>
            <w:pPr>
              <w:widowControl/>
              <w:spacing w:line="30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□13.军队中的文职人员、非现役公勤人员、在编职工</w:t>
            </w:r>
          </w:p>
          <w:p>
            <w:pPr>
              <w:widowControl/>
              <w:spacing w:line="30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□14.由军队管理的离退休人员                   </w:t>
            </w:r>
          </w:p>
          <w:p>
            <w:pPr>
              <w:widowControl/>
              <w:spacing w:line="30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□15.执行军事任务的预备役人员和其他人员        </w:t>
            </w:r>
          </w:p>
          <w:p>
            <w:pPr>
              <w:widowControl/>
              <w:spacing w:line="30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□16.因公致残的警察                           </w:t>
            </w:r>
          </w:p>
          <w:p>
            <w:pPr>
              <w:widowControl/>
              <w:spacing w:line="300" w:lineRule="exact"/>
              <w:ind w:firstLine="6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□17.因公牺牲或者病故的警察的家属              </w:t>
            </w:r>
          </w:p>
          <w:p>
            <w:pPr>
              <w:spacing w:line="300" w:lineRule="exact"/>
              <w:ind w:firstLine="630" w:firstLineChars="300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□18.见义勇为的  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申请人个人承诺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</w:trPr>
        <w:tc>
          <w:tcPr>
            <w:tcW w:w="8600" w:type="dxa"/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本人作出如下承诺：</w:t>
            </w:r>
          </w:p>
          <w:p>
            <w:pPr>
              <w:spacing w:line="44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（一）本人已经知晓《法律援助申请告知书》的全部内容；</w:t>
            </w:r>
          </w:p>
          <w:p>
            <w:pPr>
              <w:spacing w:line="440" w:lineRule="exact"/>
              <w:ind w:firstLine="56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（二）本人属于适用告知承诺制的情形且不存在《法律援助申请告知书》所列不适用告知承诺制的情形；</w:t>
            </w:r>
          </w:p>
          <w:p>
            <w:pPr>
              <w:spacing w:line="44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（三）如有不实，本人愿意承担以下法律责任和后果：1.被法律援助机构依法终止法律援助；2.追缴法律服务费用；3.列入法律援助失信人名单；4.构成犯罪的，依法追究刑事责任等；</w:t>
            </w:r>
          </w:p>
          <w:p>
            <w:pPr>
              <w:spacing w:line="440" w:lineRule="exact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（四）上述承诺是本人真实意思的表示。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申请人（签名）：         </w:t>
            </w:r>
          </w:p>
          <w:p>
            <w:pPr>
              <w:widowControl/>
              <w:spacing w:line="440" w:lineRule="exact"/>
              <w:ind w:firstLine="645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年    月   日</w:t>
            </w:r>
          </w:p>
          <w:p>
            <w:pPr>
              <w:widowControl/>
              <w:spacing w:line="3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043" w:right="1800" w:bottom="104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5MDIwYzVmOWFmNzg3MjFlNDgwNTA2ODAxNTFiNmUifQ=="/>
  </w:docVars>
  <w:rsids>
    <w:rsidRoot w:val="00731A2E"/>
    <w:rsid w:val="003A499D"/>
    <w:rsid w:val="003D613D"/>
    <w:rsid w:val="0045105C"/>
    <w:rsid w:val="004A5B00"/>
    <w:rsid w:val="00731A2E"/>
    <w:rsid w:val="00EB28AE"/>
    <w:rsid w:val="00F14296"/>
    <w:rsid w:val="00FB5C93"/>
    <w:rsid w:val="131B22C2"/>
    <w:rsid w:val="2E186B63"/>
    <w:rsid w:val="3D2C7122"/>
    <w:rsid w:val="4EE71234"/>
    <w:rsid w:val="77B4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3613</Words>
  <Characters>3677</Characters>
  <Lines>6</Lines>
  <Paragraphs>1</Paragraphs>
  <TotalTime>72</TotalTime>
  <ScaleCrop>false</ScaleCrop>
  <LinksUpToDate>false</LinksUpToDate>
  <CharactersWithSpaces>4027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2019-07-23T02:15:00Z</dcterms:created>
  <dc:creator>hy</dc:creator>
  <cp:lastModifiedBy>伍之帝</cp:lastModifiedBy>
  <cp:lastPrinted>2019-07-24T07:57:00Z</cp:lastPrinted>
  <dcterms:modified xsi:type="dcterms:W3CDTF">2023-03-02T03:34:54Z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17024C565A894A618CBAC48CA890AFAC</vt:lpwstr>
  </property>
</Properties>
</file>