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6"/>
        </w:tabs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2526"/>
        </w:tabs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2526"/>
        </w:tabs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ascii="方正小标宋_GBK" w:hAnsi="方正小标宋_GBK" w:eastAsia="方正小标宋_GBK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 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1" w:after="0" w:afterAutospacing="1" w:line="600" w:lineRule="exact"/>
        <w:ind w:right="0"/>
        <w:jc w:val="center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bookmarkStart w:id="0" w:name="_GoBack"/>
      <w:r>
        <w:rPr>
          <w:rStyle w:val="5"/>
          <w:rFonts w:ascii="方正小标宋_GBK" w:hAnsi="方正小标宋_GBK" w:eastAsia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河源市</w:t>
      </w:r>
      <w:r>
        <w:rPr>
          <w:rStyle w:val="5"/>
          <w:rFonts w:hint="eastAsia" w:ascii="方正小标宋_GBK" w:hAnsi="方正小标宋_GBK" w:eastAsia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紫金县</w:t>
      </w:r>
      <w:r>
        <w:rPr>
          <w:rStyle w:val="5"/>
          <w:rFonts w:ascii="方正小标宋_GBK" w:hAnsi="方正小标宋_GBK" w:eastAsia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第一批“双通道”</w:t>
      </w:r>
      <w:r>
        <w:rPr>
          <w:rStyle w:val="5"/>
          <w:rFonts w:hint="eastAsia" w:ascii="方正小标宋_GBK" w:hAnsi="方正小标宋_GBK" w:eastAsia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二类</w:t>
      </w:r>
      <w:r>
        <w:rPr>
          <w:rStyle w:val="5"/>
          <w:rFonts w:ascii="方正小标宋_GBK" w:hAnsi="方正小标宋_GBK" w:eastAsia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定点零售药店确定入选名单</w:t>
      </w:r>
    </w:p>
    <w:bookmarkEnd w:id="0"/>
    <w:tbl>
      <w:tblPr>
        <w:tblStyle w:val="2"/>
        <w:tblpPr w:leftFromText="180" w:rightFromText="180" w:vertAnchor="text" w:horzAnchor="page" w:tblpX="1480" w:tblpY="412"/>
        <w:tblOverlap w:val="never"/>
        <w:tblW w:w="13881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827"/>
        <w:gridCol w:w="5055"/>
        <w:gridCol w:w="5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3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center"/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center"/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区域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center"/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药店名称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center"/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center"/>
              <w:rPr>
                <w:rStyle w:val="5"/>
                <w:rFonts w:ascii="仿宋_GB2312" w:hAnsi="仿宋_GB2312" w:eastAsia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5"/>
                <w:rFonts w:ascii="仿宋_GB2312" w:hAnsi="仿宋_GB2312" w:eastAsia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紫城镇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left"/>
              <w:textAlignment w:val="center"/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0"/>
                <w:szCs w:val="40"/>
                <w:lang w:val="en-US" w:eastAsia="zh-CN" w:bidi="ar-SA"/>
              </w:rPr>
            </w:pPr>
            <w:r>
              <w:rPr>
                <w:rStyle w:val="5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河源高济邦健药店有限公司良健新紫店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333333"/>
                <w:spacing w:val="-20"/>
                <w:w w:val="100"/>
                <w:kern w:val="0"/>
                <w:sz w:val="27"/>
                <w:szCs w:val="27"/>
                <w:lang w:val="en-US" w:eastAsia="zh-CN"/>
              </w:rPr>
              <w:t>紫金县紫城镇新紫路185、187号三卡铺位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center"/>
              <w:rPr>
                <w:rStyle w:val="5"/>
                <w:rFonts w:ascii="仿宋_GB2312" w:hAnsi="仿宋_GB2312" w:eastAsia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5"/>
                <w:rFonts w:ascii="仿宋_GB2312" w:hAnsi="仿宋_GB2312" w:eastAsia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_GB2312" w:hAnsi="宋体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河源市百杏林药业连锁有限公司紫金林田分公司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333333"/>
                <w:spacing w:val="-20"/>
                <w:w w:val="100"/>
                <w:kern w:val="0"/>
                <w:sz w:val="27"/>
                <w:szCs w:val="27"/>
                <w:lang w:val="en-US" w:eastAsia="zh-CN"/>
              </w:rPr>
              <w:t>紫金县紫城镇过境路紫金县人民医院新院一楼西片区安置门店第1-4卡</w:t>
            </w:r>
          </w:p>
        </w:tc>
      </w:tr>
    </w:tbl>
    <w:p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sectPr>
          <w:pgSz w:w="16838" w:h="11906"/>
          <w:pgMar w:top="1134" w:right="1984" w:bottom="1134" w:left="1417" w:header="851" w:footer="992" w:gutter="0"/>
          <w:lnNumType w:countBy="0"/>
          <w:cols w:space="425" w:num="1"/>
          <w:vAlign w:val="top"/>
          <w:docGrid w:type="lines" w:linePitch="312" w:charSpace="0"/>
        </w:sectPr>
      </w:pPr>
    </w:p>
    <w:p>
      <w:pPr>
        <w:tabs>
          <w:tab w:val="left" w:pos="320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8EABEC3-04E6-4D7A-B02C-4B42110497C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10E2CA1-89CD-4E83-90EB-99BC44DC6D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OTVmNzc1MDc2ZTM2ZWQxOGQwNjYwNWM3YTEzYWRhMTIifQ=="/>
  </w:docVars>
  <w:rsids>
    <w:rsidRoot w:val="00000000"/>
    <w:rsid w:val="0CC855B1"/>
    <w:rsid w:val="2C3143E2"/>
    <w:rsid w:val="30015068"/>
    <w:rsid w:val="33082632"/>
    <w:rsid w:val="36357ED3"/>
    <w:rsid w:val="40B67E62"/>
    <w:rsid w:val="42E36AE3"/>
    <w:rsid w:val="4A6D5B21"/>
    <w:rsid w:val="4AF71B08"/>
    <w:rsid w:val="52AF1982"/>
    <w:rsid w:val="644A44FA"/>
    <w:rsid w:val="646B4434"/>
    <w:rsid w:val="68DF2D55"/>
    <w:rsid w:val="742D6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paragraph" w:customStyle="1" w:styleId="7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697</Words>
  <Characters>749</Characters>
  <TotalTime>8</TotalTime>
  <ScaleCrop>false</ScaleCrop>
  <LinksUpToDate>false</LinksUpToDate>
  <CharactersWithSpaces>864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2021-11-29T01:21:00Z</dcterms:created>
  <dc:creator>HYYBJ-3</dc:creator>
  <cp:lastModifiedBy>仿</cp:lastModifiedBy>
  <cp:lastPrinted>2022-10-27T02:58:00Z</cp:lastPrinted>
  <dcterms:modified xsi:type="dcterms:W3CDTF">2022-10-27T03:26:09Z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B5AF91E054F840A5887964AA0C067D7D</vt:lpwstr>
  </property>
</Properties>
</file>