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2C4BE" w14:textId="77777777" w:rsidR="00307C5A" w:rsidRDefault="00851F8D">
      <w:pPr>
        <w:pStyle w:val="a0"/>
        <w:autoSpaceDE w:val="0"/>
        <w:autoSpaceDN w:val="0"/>
        <w:spacing w:beforeLines="0" w:before="34" w:afterLines="0" w:line="240" w:lineRule="auto"/>
        <w:ind w:firstLineChars="0" w:firstLine="0"/>
        <w:jc w:val="left"/>
        <w:rPr>
          <w:rFonts w:ascii="楷体" w:eastAsia="楷体" w:hAnsi="仿宋_GB2312" w:cs="仿宋_GB2312"/>
          <w:kern w:val="0"/>
          <w:sz w:val="28"/>
          <w:szCs w:val="28"/>
        </w:rPr>
      </w:pPr>
      <w:bookmarkStart w:id="0" w:name="_Hlk36112226"/>
      <w:r>
        <w:rPr>
          <w:rFonts w:ascii="楷体" w:eastAsia="楷体" w:hAnsi="仿宋_GB2312" w:cs="仿宋_GB2312" w:hint="eastAsia"/>
          <w:kern w:val="0"/>
          <w:sz w:val="28"/>
          <w:szCs w:val="28"/>
        </w:rPr>
        <w:t>附件3</w:t>
      </w:r>
    </w:p>
    <w:p w14:paraId="693296E5" w14:textId="77777777" w:rsidR="00307C5A" w:rsidRDefault="00851F8D">
      <w:pPr>
        <w:pStyle w:val="afff7"/>
        <w:autoSpaceDE w:val="0"/>
        <w:autoSpaceDN w:val="0"/>
        <w:spacing w:before="0" w:after="0"/>
        <w:ind w:left="284"/>
        <w:outlineLvl w:val="9"/>
        <w:rPr>
          <w:rFonts w:ascii="方正小标宋简体" w:eastAsia="方正小标宋简体" w:hAnsi="方正小标宋简体" w:cs="方正小标宋简体"/>
          <w:b w:val="0"/>
          <w:bCs w:val="0"/>
          <w:kern w:val="0"/>
          <w:sz w:val="44"/>
          <w:szCs w:val="44"/>
        </w:rPr>
      </w:pPr>
      <w:r>
        <w:rPr>
          <w:rFonts w:ascii="方正小标宋简体" w:eastAsia="方正小标宋简体" w:hAnsi="方正小标宋简体" w:cs="方正小标宋简体"/>
          <w:b w:val="0"/>
          <w:bCs w:val="0"/>
          <w:kern w:val="0"/>
          <w:sz w:val="44"/>
          <w:szCs w:val="44"/>
        </w:rPr>
        <w:t>紫金县2020年集体建设用地基准地价</w:t>
      </w:r>
      <w:bookmarkStart w:id="1" w:name="_Toc59982742"/>
      <w:bookmarkStart w:id="2" w:name="_Toc427081159"/>
      <w:bookmarkStart w:id="3" w:name="_Toc425700744"/>
      <w:bookmarkStart w:id="4" w:name="_Toc435208498"/>
      <w:bookmarkEnd w:id="0"/>
    </w:p>
    <w:p w14:paraId="54D3C248" w14:textId="77777777" w:rsidR="00307C5A" w:rsidRDefault="00851F8D">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r>
        <w:rPr>
          <w:rFonts w:ascii="Times New Roman" w:eastAsia="仿宋_GB2312" w:hAnsi="Times New Roman" w:cs="Times New Roman" w:hint="eastAsia"/>
          <w:b/>
          <w:bCs/>
          <w:sz w:val="30"/>
          <w:szCs w:val="30"/>
        </w:rPr>
        <w:t>一、</w:t>
      </w:r>
      <w:r>
        <w:rPr>
          <w:rFonts w:ascii="Times New Roman" w:eastAsia="仿宋_GB2312" w:hAnsi="Times New Roman" w:cs="Times New Roman"/>
          <w:b/>
          <w:bCs/>
          <w:sz w:val="30"/>
          <w:szCs w:val="30"/>
        </w:rPr>
        <w:t>工作范围</w:t>
      </w:r>
      <w:bookmarkEnd w:id="1"/>
    </w:p>
    <w:p w14:paraId="5AD11DFE" w14:textId="77777777" w:rsidR="00307C5A" w:rsidRDefault="00851F8D">
      <w:pPr>
        <w:overflowPunct w:val="0"/>
        <w:adjustRightInd w:val="0"/>
        <w:snapToGrid w:val="0"/>
        <w:spacing w:line="360" w:lineRule="auto"/>
        <w:ind w:firstLineChars="200" w:firstLine="560"/>
        <w:rPr>
          <w:rFonts w:eastAsia="仿宋_GB2312"/>
          <w:sz w:val="28"/>
          <w:szCs w:val="28"/>
        </w:rPr>
      </w:pPr>
      <w:r>
        <w:rPr>
          <w:rFonts w:eastAsia="仿宋_GB2312"/>
          <w:kern w:val="0"/>
          <w:sz w:val="28"/>
          <w:szCs w:val="28"/>
        </w:rPr>
        <w:t>本次紫金县集体建设用地基准地价制订项目的工作范围为紫金县行政区管辖</w:t>
      </w:r>
      <w:r>
        <w:rPr>
          <w:rFonts w:eastAsia="仿宋_GB2312" w:hint="eastAsia"/>
          <w:kern w:val="0"/>
          <w:sz w:val="28"/>
          <w:szCs w:val="28"/>
        </w:rPr>
        <w:t>内全域</w:t>
      </w:r>
      <w:r>
        <w:rPr>
          <w:rFonts w:eastAsia="仿宋_GB2312"/>
          <w:kern w:val="0"/>
          <w:sz w:val="28"/>
          <w:szCs w:val="28"/>
        </w:rPr>
        <w:t>范围。</w:t>
      </w:r>
      <w:bookmarkStart w:id="5" w:name="_Hlk34817435"/>
    </w:p>
    <w:p w14:paraId="23789150" w14:textId="77777777" w:rsidR="00307C5A" w:rsidRDefault="00851F8D">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6" w:name="_Toc59982743"/>
      <w:bookmarkStart w:id="7" w:name="_Toc38891629"/>
      <w:bookmarkEnd w:id="5"/>
      <w:r>
        <w:rPr>
          <w:rFonts w:ascii="Times New Roman" w:eastAsia="仿宋_GB2312" w:hAnsi="Times New Roman" w:cs="Times New Roman" w:hint="eastAsia"/>
          <w:b/>
          <w:bCs/>
          <w:sz w:val="30"/>
          <w:szCs w:val="30"/>
        </w:rPr>
        <w:t>二、基准地价内涵</w:t>
      </w:r>
      <w:bookmarkEnd w:id="6"/>
      <w:bookmarkEnd w:id="7"/>
    </w:p>
    <w:p w14:paraId="636B5D16" w14:textId="77777777" w:rsidR="00307C5A" w:rsidRDefault="00851F8D">
      <w:pPr>
        <w:overflowPunct w:val="0"/>
        <w:adjustRightInd w:val="0"/>
        <w:snapToGrid w:val="0"/>
        <w:spacing w:line="360" w:lineRule="auto"/>
        <w:ind w:firstLineChars="200" w:firstLine="560"/>
        <w:rPr>
          <w:rFonts w:eastAsia="仿宋_GB2312"/>
          <w:b/>
          <w:bCs/>
          <w:kern w:val="0"/>
          <w:sz w:val="28"/>
          <w:szCs w:val="28"/>
        </w:rPr>
      </w:pPr>
      <w:r>
        <w:rPr>
          <w:rFonts w:eastAsia="仿宋_GB2312"/>
          <w:kern w:val="0"/>
          <w:sz w:val="28"/>
          <w:szCs w:val="28"/>
        </w:rPr>
        <w:t>本次集体建设用地基准地价是指设定条件下的地价，即指在设定容积率、法定最高使用年期，集体商服用地、农村宅基地、集体工业用地、土地开发程度为</w:t>
      </w:r>
      <w:r>
        <w:rPr>
          <w:rFonts w:eastAsia="仿宋_GB2312"/>
          <w:kern w:val="0"/>
          <w:sz w:val="28"/>
          <w:szCs w:val="28"/>
        </w:rPr>
        <w:t>“</w:t>
      </w:r>
      <w:r>
        <w:rPr>
          <w:rFonts w:eastAsia="仿宋_GB2312"/>
          <w:kern w:val="0"/>
          <w:sz w:val="28"/>
          <w:szCs w:val="28"/>
        </w:rPr>
        <w:t>三通一平</w:t>
      </w:r>
      <w:r>
        <w:rPr>
          <w:rFonts w:eastAsia="仿宋_GB2312"/>
          <w:kern w:val="0"/>
          <w:sz w:val="28"/>
          <w:szCs w:val="28"/>
        </w:rPr>
        <w:t>”</w:t>
      </w:r>
      <w:r>
        <w:rPr>
          <w:rFonts w:eastAsia="仿宋_GB2312"/>
          <w:kern w:val="0"/>
          <w:sz w:val="28"/>
          <w:szCs w:val="28"/>
        </w:rPr>
        <w:t>条件下，分用途的集体土地使用权价格。具体如下：</w:t>
      </w:r>
    </w:p>
    <w:p w14:paraId="28DF0995" w14:textId="77777777" w:rsidR="00307C5A" w:rsidRDefault="00851F8D">
      <w:pPr>
        <w:overflowPunct w:val="0"/>
        <w:adjustRightInd w:val="0"/>
        <w:snapToGrid w:val="0"/>
        <w:spacing w:line="360" w:lineRule="auto"/>
        <w:ind w:firstLineChars="200" w:firstLine="562"/>
        <w:rPr>
          <w:rFonts w:eastAsia="仿宋_GB2312"/>
          <w:kern w:val="0"/>
          <w:sz w:val="28"/>
          <w:szCs w:val="28"/>
        </w:rPr>
      </w:pPr>
      <w:r>
        <w:rPr>
          <w:rFonts w:eastAsia="仿宋_GB2312"/>
          <w:b/>
          <w:bCs/>
          <w:kern w:val="0"/>
          <w:sz w:val="28"/>
          <w:szCs w:val="28"/>
        </w:rPr>
        <w:t>集体商服用地：</w:t>
      </w:r>
      <w:r>
        <w:rPr>
          <w:rFonts w:eastAsia="仿宋_GB2312"/>
          <w:kern w:val="0"/>
          <w:sz w:val="28"/>
          <w:szCs w:val="28"/>
        </w:rPr>
        <w:t>在正常市场条件、设定土地开发程度为</w:t>
      </w:r>
      <w:r>
        <w:rPr>
          <w:rFonts w:eastAsia="仿宋_GB2312"/>
          <w:kern w:val="0"/>
          <w:sz w:val="28"/>
          <w:szCs w:val="28"/>
        </w:rPr>
        <w:t>“</w:t>
      </w:r>
      <w:r>
        <w:rPr>
          <w:rFonts w:eastAsia="仿宋_GB2312"/>
          <w:kern w:val="0"/>
          <w:sz w:val="28"/>
          <w:szCs w:val="28"/>
        </w:rPr>
        <w:t>三通一平</w:t>
      </w:r>
      <w:r>
        <w:rPr>
          <w:rFonts w:eastAsia="仿宋_GB2312"/>
          <w:kern w:val="0"/>
          <w:sz w:val="28"/>
          <w:szCs w:val="28"/>
        </w:rPr>
        <w:t>”</w:t>
      </w:r>
      <w:r>
        <w:rPr>
          <w:rFonts w:eastAsia="仿宋_GB2312"/>
          <w:kern w:val="0"/>
          <w:sz w:val="28"/>
          <w:szCs w:val="28"/>
        </w:rPr>
        <w:t>（即宗地红线外通路、供电、供水，宗地红线内场地平整），估价期日为</w:t>
      </w:r>
      <w:r>
        <w:rPr>
          <w:rFonts w:eastAsia="仿宋_GB2312"/>
          <w:kern w:val="0"/>
          <w:sz w:val="28"/>
          <w:szCs w:val="28"/>
        </w:rPr>
        <w:t>2020</w:t>
      </w:r>
      <w:r>
        <w:rPr>
          <w:rFonts w:eastAsia="仿宋_GB2312"/>
          <w:kern w:val="0"/>
          <w:sz w:val="28"/>
          <w:szCs w:val="28"/>
        </w:rPr>
        <w:t>年</w:t>
      </w:r>
      <w:r>
        <w:rPr>
          <w:rFonts w:eastAsia="仿宋_GB2312"/>
          <w:kern w:val="0"/>
          <w:sz w:val="28"/>
          <w:szCs w:val="28"/>
        </w:rPr>
        <w:t>12</w:t>
      </w:r>
      <w:r>
        <w:rPr>
          <w:rFonts w:eastAsia="仿宋_GB2312"/>
          <w:kern w:val="0"/>
          <w:sz w:val="28"/>
          <w:szCs w:val="28"/>
        </w:rPr>
        <w:t>月</w:t>
      </w:r>
      <w:r>
        <w:rPr>
          <w:rFonts w:eastAsia="仿宋_GB2312"/>
          <w:kern w:val="0"/>
          <w:sz w:val="28"/>
          <w:szCs w:val="28"/>
        </w:rPr>
        <w:t>1</w:t>
      </w:r>
      <w:r>
        <w:rPr>
          <w:rFonts w:eastAsia="仿宋_GB2312"/>
          <w:kern w:val="0"/>
          <w:sz w:val="28"/>
          <w:szCs w:val="28"/>
        </w:rPr>
        <w:t>日，土地出让使用年期为</w:t>
      </w:r>
      <w:r>
        <w:rPr>
          <w:rFonts w:eastAsia="仿宋_GB2312"/>
          <w:kern w:val="0"/>
          <w:sz w:val="28"/>
          <w:szCs w:val="28"/>
        </w:rPr>
        <w:t>40</w:t>
      </w:r>
      <w:r>
        <w:rPr>
          <w:rFonts w:eastAsia="仿宋_GB2312"/>
          <w:kern w:val="0"/>
          <w:sz w:val="28"/>
          <w:szCs w:val="28"/>
        </w:rPr>
        <w:t>年，设定容积率为</w:t>
      </w:r>
      <w:r>
        <w:rPr>
          <w:rFonts w:eastAsia="仿宋_GB2312"/>
          <w:kern w:val="0"/>
          <w:sz w:val="28"/>
          <w:szCs w:val="28"/>
        </w:rPr>
        <w:t>2.0</w:t>
      </w:r>
      <w:r>
        <w:rPr>
          <w:rFonts w:eastAsia="仿宋_GB2312"/>
          <w:kern w:val="0"/>
          <w:sz w:val="28"/>
          <w:szCs w:val="28"/>
        </w:rPr>
        <w:t>的单位面积地价，价格单位为元</w:t>
      </w:r>
      <w:r>
        <w:rPr>
          <w:rFonts w:eastAsia="仿宋_GB2312"/>
          <w:kern w:val="0"/>
          <w:sz w:val="28"/>
          <w:szCs w:val="28"/>
        </w:rPr>
        <w:t>/</w:t>
      </w:r>
      <w:r>
        <w:rPr>
          <w:rFonts w:eastAsia="仿宋_GB2312"/>
          <w:kern w:val="0"/>
          <w:sz w:val="28"/>
          <w:szCs w:val="28"/>
        </w:rPr>
        <w:t>平方米，币种为人民币。</w:t>
      </w:r>
    </w:p>
    <w:p w14:paraId="0F7F64E2" w14:textId="77777777" w:rsidR="00307C5A" w:rsidRDefault="00851F8D">
      <w:pPr>
        <w:overflowPunct w:val="0"/>
        <w:adjustRightInd w:val="0"/>
        <w:snapToGrid w:val="0"/>
        <w:spacing w:line="360" w:lineRule="auto"/>
        <w:ind w:firstLineChars="200" w:firstLine="562"/>
        <w:rPr>
          <w:rFonts w:eastAsia="仿宋_GB2312"/>
          <w:kern w:val="0"/>
          <w:sz w:val="28"/>
          <w:szCs w:val="28"/>
        </w:rPr>
      </w:pPr>
      <w:r>
        <w:rPr>
          <w:rFonts w:eastAsia="仿宋_GB2312"/>
          <w:b/>
          <w:bCs/>
          <w:kern w:val="0"/>
          <w:sz w:val="28"/>
          <w:szCs w:val="28"/>
        </w:rPr>
        <w:t>农村宅基地：</w:t>
      </w:r>
      <w:r>
        <w:rPr>
          <w:rFonts w:eastAsia="仿宋_GB2312"/>
          <w:kern w:val="0"/>
          <w:sz w:val="28"/>
          <w:szCs w:val="28"/>
        </w:rPr>
        <w:t>在正常市场条件、设定土地开发程度为</w:t>
      </w:r>
      <w:r>
        <w:rPr>
          <w:rFonts w:eastAsia="仿宋_GB2312"/>
          <w:kern w:val="0"/>
          <w:sz w:val="28"/>
          <w:szCs w:val="28"/>
        </w:rPr>
        <w:t>“</w:t>
      </w:r>
      <w:r>
        <w:rPr>
          <w:rFonts w:eastAsia="仿宋_GB2312"/>
          <w:kern w:val="0"/>
          <w:sz w:val="28"/>
          <w:szCs w:val="28"/>
        </w:rPr>
        <w:t>三通一平</w:t>
      </w:r>
      <w:r>
        <w:rPr>
          <w:rFonts w:eastAsia="仿宋_GB2312"/>
          <w:kern w:val="0"/>
          <w:sz w:val="28"/>
          <w:szCs w:val="28"/>
        </w:rPr>
        <w:t>”</w:t>
      </w:r>
      <w:r>
        <w:rPr>
          <w:rFonts w:eastAsia="仿宋_GB2312"/>
          <w:kern w:val="0"/>
          <w:sz w:val="28"/>
          <w:szCs w:val="28"/>
        </w:rPr>
        <w:t>（即宗地红线外通路、供电、供水，宗地红线内场地平整），估价期日为</w:t>
      </w:r>
      <w:r>
        <w:rPr>
          <w:rFonts w:eastAsia="仿宋_GB2312"/>
          <w:kern w:val="0"/>
          <w:sz w:val="28"/>
          <w:szCs w:val="28"/>
        </w:rPr>
        <w:t>2020</w:t>
      </w:r>
      <w:r>
        <w:rPr>
          <w:rFonts w:eastAsia="仿宋_GB2312"/>
          <w:kern w:val="0"/>
          <w:sz w:val="28"/>
          <w:szCs w:val="28"/>
        </w:rPr>
        <w:t>年</w:t>
      </w:r>
      <w:r>
        <w:rPr>
          <w:rFonts w:eastAsia="仿宋_GB2312"/>
          <w:kern w:val="0"/>
          <w:sz w:val="28"/>
          <w:szCs w:val="28"/>
        </w:rPr>
        <w:t>12</w:t>
      </w:r>
      <w:r>
        <w:rPr>
          <w:rFonts w:eastAsia="仿宋_GB2312"/>
          <w:kern w:val="0"/>
          <w:sz w:val="28"/>
          <w:szCs w:val="28"/>
        </w:rPr>
        <w:t>月</w:t>
      </w:r>
      <w:r>
        <w:rPr>
          <w:rFonts w:eastAsia="仿宋_GB2312"/>
          <w:kern w:val="0"/>
          <w:sz w:val="28"/>
          <w:szCs w:val="28"/>
        </w:rPr>
        <w:t>1</w:t>
      </w:r>
      <w:r>
        <w:rPr>
          <w:rFonts w:eastAsia="仿宋_GB2312"/>
          <w:kern w:val="0"/>
          <w:sz w:val="28"/>
          <w:szCs w:val="28"/>
        </w:rPr>
        <w:t>日，土地使用年期为</w:t>
      </w:r>
      <w:r>
        <w:rPr>
          <w:rFonts w:eastAsia="仿宋_GB2312" w:hint="eastAsia"/>
          <w:kern w:val="0"/>
          <w:sz w:val="28"/>
          <w:szCs w:val="28"/>
        </w:rPr>
        <w:t>无限制</w:t>
      </w:r>
      <w:r>
        <w:rPr>
          <w:rFonts w:eastAsia="仿宋_GB2312"/>
          <w:kern w:val="0"/>
          <w:sz w:val="28"/>
          <w:szCs w:val="28"/>
        </w:rPr>
        <w:t>，设定容积率为</w:t>
      </w:r>
      <w:r>
        <w:rPr>
          <w:rFonts w:eastAsia="仿宋_GB2312"/>
          <w:kern w:val="0"/>
          <w:sz w:val="28"/>
          <w:szCs w:val="28"/>
        </w:rPr>
        <w:t>2.0</w:t>
      </w:r>
      <w:r>
        <w:rPr>
          <w:rFonts w:eastAsia="仿宋_GB2312"/>
          <w:kern w:val="0"/>
          <w:sz w:val="28"/>
          <w:szCs w:val="28"/>
        </w:rPr>
        <w:t>的单位面积地价。价格单位为元</w:t>
      </w:r>
      <w:r>
        <w:rPr>
          <w:rFonts w:eastAsia="仿宋_GB2312"/>
          <w:kern w:val="0"/>
          <w:sz w:val="28"/>
          <w:szCs w:val="28"/>
        </w:rPr>
        <w:t>/</w:t>
      </w:r>
      <w:r>
        <w:rPr>
          <w:rFonts w:eastAsia="仿宋_GB2312"/>
          <w:kern w:val="0"/>
          <w:sz w:val="28"/>
          <w:szCs w:val="28"/>
        </w:rPr>
        <w:t>平方米，币种为人民币。</w:t>
      </w:r>
    </w:p>
    <w:p w14:paraId="254DFE15" w14:textId="77777777" w:rsidR="00307C5A" w:rsidRDefault="00851F8D">
      <w:pPr>
        <w:overflowPunct w:val="0"/>
        <w:adjustRightInd w:val="0"/>
        <w:snapToGrid w:val="0"/>
        <w:spacing w:line="360" w:lineRule="auto"/>
        <w:ind w:firstLineChars="200" w:firstLine="562"/>
        <w:rPr>
          <w:rFonts w:eastAsia="仿宋_GB2312"/>
          <w:kern w:val="0"/>
          <w:sz w:val="28"/>
          <w:szCs w:val="28"/>
        </w:rPr>
      </w:pPr>
      <w:r>
        <w:rPr>
          <w:rFonts w:eastAsia="仿宋_GB2312"/>
          <w:b/>
          <w:bCs/>
          <w:kern w:val="0"/>
          <w:sz w:val="28"/>
          <w:szCs w:val="28"/>
        </w:rPr>
        <w:t>集体工业用地：</w:t>
      </w:r>
      <w:r>
        <w:rPr>
          <w:rFonts w:eastAsia="仿宋_GB2312"/>
          <w:kern w:val="0"/>
          <w:sz w:val="28"/>
          <w:szCs w:val="28"/>
        </w:rPr>
        <w:t>在正常市场条件、设定土地开发程度为</w:t>
      </w:r>
      <w:r>
        <w:rPr>
          <w:rFonts w:eastAsia="仿宋_GB2312"/>
          <w:kern w:val="0"/>
          <w:sz w:val="28"/>
          <w:szCs w:val="28"/>
        </w:rPr>
        <w:t>“</w:t>
      </w:r>
      <w:r>
        <w:rPr>
          <w:rFonts w:eastAsia="仿宋_GB2312"/>
          <w:kern w:val="0"/>
          <w:sz w:val="28"/>
          <w:szCs w:val="28"/>
        </w:rPr>
        <w:t>三通一平</w:t>
      </w:r>
      <w:r>
        <w:rPr>
          <w:rFonts w:eastAsia="仿宋_GB2312"/>
          <w:kern w:val="0"/>
          <w:sz w:val="28"/>
          <w:szCs w:val="28"/>
        </w:rPr>
        <w:t>”</w:t>
      </w:r>
      <w:r>
        <w:rPr>
          <w:rFonts w:eastAsia="仿宋_GB2312"/>
          <w:kern w:val="0"/>
          <w:sz w:val="28"/>
          <w:szCs w:val="28"/>
        </w:rPr>
        <w:t>（即宗地红线外通路、供电、供水，宗地红线内场地平整），估价期日为</w:t>
      </w:r>
      <w:r>
        <w:rPr>
          <w:rFonts w:eastAsia="仿宋_GB2312"/>
          <w:kern w:val="0"/>
          <w:sz w:val="28"/>
          <w:szCs w:val="28"/>
        </w:rPr>
        <w:t>2020</w:t>
      </w:r>
      <w:r>
        <w:rPr>
          <w:rFonts w:eastAsia="仿宋_GB2312"/>
          <w:kern w:val="0"/>
          <w:sz w:val="28"/>
          <w:szCs w:val="28"/>
        </w:rPr>
        <w:t>年</w:t>
      </w:r>
      <w:r>
        <w:rPr>
          <w:rFonts w:eastAsia="仿宋_GB2312"/>
          <w:kern w:val="0"/>
          <w:sz w:val="28"/>
          <w:szCs w:val="28"/>
        </w:rPr>
        <w:t>12</w:t>
      </w:r>
      <w:r>
        <w:rPr>
          <w:rFonts w:eastAsia="仿宋_GB2312"/>
          <w:kern w:val="0"/>
          <w:sz w:val="28"/>
          <w:szCs w:val="28"/>
        </w:rPr>
        <w:t>月</w:t>
      </w:r>
      <w:r>
        <w:rPr>
          <w:rFonts w:eastAsia="仿宋_GB2312"/>
          <w:kern w:val="0"/>
          <w:sz w:val="28"/>
          <w:szCs w:val="28"/>
        </w:rPr>
        <w:t>1</w:t>
      </w:r>
      <w:r>
        <w:rPr>
          <w:rFonts w:eastAsia="仿宋_GB2312"/>
          <w:kern w:val="0"/>
          <w:sz w:val="28"/>
          <w:szCs w:val="28"/>
        </w:rPr>
        <w:t>日，土地出让使用年期为</w:t>
      </w:r>
      <w:r>
        <w:rPr>
          <w:rFonts w:eastAsia="仿宋_GB2312"/>
          <w:kern w:val="0"/>
          <w:sz w:val="28"/>
          <w:szCs w:val="28"/>
        </w:rPr>
        <w:t>50</w:t>
      </w:r>
      <w:r>
        <w:rPr>
          <w:rFonts w:eastAsia="仿宋_GB2312"/>
          <w:kern w:val="0"/>
          <w:sz w:val="28"/>
          <w:szCs w:val="28"/>
        </w:rPr>
        <w:t>年，设定容积率为</w:t>
      </w:r>
      <w:r>
        <w:rPr>
          <w:rFonts w:eastAsia="仿宋_GB2312"/>
          <w:kern w:val="0"/>
          <w:sz w:val="28"/>
          <w:szCs w:val="28"/>
        </w:rPr>
        <w:t>1.0</w:t>
      </w:r>
      <w:r>
        <w:rPr>
          <w:rFonts w:eastAsia="仿宋_GB2312"/>
          <w:kern w:val="0"/>
          <w:sz w:val="28"/>
          <w:szCs w:val="28"/>
        </w:rPr>
        <w:t>的单位面积地价。价格单位为元</w:t>
      </w:r>
      <w:r>
        <w:rPr>
          <w:rFonts w:eastAsia="仿宋_GB2312"/>
          <w:kern w:val="0"/>
          <w:sz w:val="28"/>
          <w:szCs w:val="28"/>
        </w:rPr>
        <w:t>/</w:t>
      </w:r>
      <w:r>
        <w:rPr>
          <w:rFonts w:eastAsia="仿宋_GB2312"/>
          <w:kern w:val="0"/>
          <w:sz w:val="28"/>
          <w:szCs w:val="28"/>
        </w:rPr>
        <w:t>平方米，币种为人民币。</w:t>
      </w:r>
    </w:p>
    <w:p w14:paraId="3C192626" w14:textId="77777777" w:rsidR="00307C5A" w:rsidRDefault="00851F8D">
      <w:pPr>
        <w:overflowPunct w:val="0"/>
        <w:adjustRightInd w:val="0"/>
        <w:snapToGrid w:val="0"/>
        <w:spacing w:line="360" w:lineRule="auto"/>
        <w:ind w:firstLineChars="200" w:firstLine="560"/>
        <w:rPr>
          <w:rFonts w:eastAsia="仿宋_GB2312"/>
          <w:kern w:val="0"/>
          <w:sz w:val="28"/>
          <w:szCs w:val="28"/>
        </w:rPr>
      </w:pPr>
      <w:r>
        <w:rPr>
          <w:rFonts w:eastAsia="仿宋_GB2312"/>
          <w:kern w:val="0"/>
          <w:sz w:val="28"/>
          <w:szCs w:val="28"/>
        </w:rPr>
        <w:t>综合以上分析，紫金县集体建设用地基准地价内涵见表</w:t>
      </w:r>
      <w:r>
        <w:rPr>
          <w:rFonts w:eastAsia="仿宋_GB2312"/>
          <w:kern w:val="0"/>
          <w:sz w:val="28"/>
          <w:szCs w:val="28"/>
        </w:rPr>
        <w:t>1-2-1</w:t>
      </w:r>
      <w:r>
        <w:rPr>
          <w:rFonts w:eastAsia="仿宋_GB2312" w:hint="eastAsia"/>
          <w:kern w:val="0"/>
          <w:sz w:val="28"/>
          <w:szCs w:val="28"/>
        </w:rPr>
        <w:t>。</w:t>
      </w:r>
    </w:p>
    <w:p w14:paraId="2BD95453" w14:textId="77777777" w:rsidR="00307C5A" w:rsidRDefault="00851F8D">
      <w:pPr>
        <w:keepNext/>
        <w:widowControl/>
        <w:spacing w:line="312" w:lineRule="auto"/>
        <w:jc w:val="center"/>
        <w:rPr>
          <w:rFonts w:eastAsia="仿宋_GB2312"/>
          <w:b/>
          <w:sz w:val="24"/>
        </w:rPr>
      </w:pPr>
      <w:r>
        <w:rPr>
          <w:rFonts w:eastAsia="仿宋_GB2312"/>
          <w:b/>
          <w:sz w:val="24"/>
        </w:rPr>
        <w:lastRenderedPageBreak/>
        <w:t>表</w:t>
      </w:r>
      <w:r>
        <w:rPr>
          <w:rFonts w:eastAsia="仿宋_GB2312"/>
          <w:b/>
          <w:sz w:val="24"/>
        </w:rPr>
        <w:t xml:space="preserve">2-1  </w:t>
      </w:r>
      <w:r>
        <w:rPr>
          <w:rFonts w:eastAsia="仿宋_GB2312"/>
          <w:b/>
          <w:sz w:val="24"/>
        </w:rPr>
        <w:t>紫金县集体建设用地基准地价内涵表</w:t>
      </w:r>
    </w:p>
    <w:tbl>
      <w:tblPr>
        <w:tblStyle w:val="afffd"/>
        <w:tblW w:w="5585" w:type="pct"/>
        <w:jc w:val="center"/>
        <w:tblLook w:val="04A0" w:firstRow="1" w:lastRow="0" w:firstColumn="1" w:lastColumn="0" w:noHBand="0" w:noVBand="1"/>
      </w:tblPr>
      <w:tblGrid>
        <w:gridCol w:w="2534"/>
        <w:gridCol w:w="2690"/>
        <w:gridCol w:w="2440"/>
        <w:gridCol w:w="2659"/>
      </w:tblGrid>
      <w:tr w:rsidR="00307C5A" w14:paraId="78DA8E64" w14:textId="77777777">
        <w:trPr>
          <w:trHeight w:val="454"/>
          <w:tblHeader/>
          <w:jc w:val="center"/>
        </w:trPr>
        <w:tc>
          <w:tcPr>
            <w:tcW w:w="1227" w:type="pct"/>
            <w:tcBorders>
              <w:top w:val="single" w:sz="4" w:space="0" w:color="auto"/>
              <w:left w:val="single" w:sz="4" w:space="0" w:color="auto"/>
              <w:bottom w:val="single" w:sz="4" w:space="0" w:color="auto"/>
              <w:right w:val="single" w:sz="4" w:space="0" w:color="auto"/>
              <w:tl2br w:val="single" w:sz="4" w:space="0" w:color="auto"/>
            </w:tcBorders>
            <w:vAlign w:val="center"/>
          </w:tcPr>
          <w:p w14:paraId="4B84C9CC" w14:textId="77777777" w:rsidR="00307C5A" w:rsidRDefault="00851F8D">
            <w:pPr>
              <w:adjustRightInd w:val="0"/>
              <w:snapToGrid w:val="0"/>
              <w:spacing w:line="240" w:lineRule="auto"/>
              <w:jc w:val="right"/>
              <w:rPr>
                <w:rFonts w:eastAsia="仿宋_GB2312"/>
                <w:b/>
                <w:bCs/>
                <w:kern w:val="0"/>
                <w:sz w:val="24"/>
              </w:rPr>
            </w:pPr>
            <w:r>
              <w:rPr>
                <w:rFonts w:eastAsia="仿宋_GB2312"/>
                <w:b/>
                <w:bCs/>
                <w:kern w:val="0"/>
                <w:sz w:val="24"/>
              </w:rPr>
              <w:t>土地用途</w:t>
            </w:r>
          </w:p>
          <w:p w14:paraId="403E6230" w14:textId="77777777" w:rsidR="00307C5A" w:rsidRDefault="00851F8D">
            <w:pPr>
              <w:adjustRightInd w:val="0"/>
              <w:snapToGrid w:val="0"/>
              <w:spacing w:line="240" w:lineRule="auto"/>
              <w:jc w:val="left"/>
              <w:rPr>
                <w:rFonts w:eastAsia="仿宋_GB2312"/>
                <w:b/>
                <w:bCs/>
                <w:kern w:val="0"/>
                <w:sz w:val="24"/>
              </w:rPr>
            </w:pPr>
            <w:r>
              <w:rPr>
                <w:rFonts w:eastAsia="仿宋_GB2312"/>
                <w:b/>
                <w:bCs/>
                <w:kern w:val="0"/>
                <w:sz w:val="24"/>
              </w:rPr>
              <w:t>项目</w:t>
            </w:r>
          </w:p>
        </w:tc>
        <w:tc>
          <w:tcPr>
            <w:tcW w:w="1303" w:type="pct"/>
            <w:tcBorders>
              <w:top w:val="single" w:sz="4" w:space="0" w:color="auto"/>
              <w:left w:val="single" w:sz="4" w:space="0" w:color="auto"/>
              <w:bottom w:val="single" w:sz="4" w:space="0" w:color="auto"/>
              <w:right w:val="single" w:sz="4" w:space="0" w:color="auto"/>
            </w:tcBorders>
            <w:vAlign w:val="center"/>
          </w:tcPr>
          <w:p w14:paraId="3449A56D"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农村宅基地</w:t>
            </w:r>
          </w:p>
        </w:tc>
        <w:tc>
          <w:tcPr>
            <w:tcW w:w="1182" w:type="pct"/>
            <w:tcBorders>
              <w:top w:val="single" w:sz="4" w:space="0" w:color="auto"/>
              <w:left w:val="single" w:sz="4" w:space="0" w:color="auto"/>
              <w:bottom w:val="single" w:sz="4" w:space="0" w:color="auto"/>
              <w:right w:val="single" w:sz="4" w:space="0" w:color="auto"/>
            </w:tcBorders>
            <w:vAlign w:val="center"/>
          </w:tcPr>
          <w:p w14:paraId="085C2636"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集体商服用地</w:t>
            </w:r>
          </w:p>
        </w:tc>
        <w:tc>
          <w:tcPr>
            <w:tcW w:w="1289" w:type="pct"/>
            <w:tcBorders>
              <w:top w:val="single" w:sz="4" w:space="0" w:color="auto"/>
              <w:left w:val="single" w:sz="4" w:space="0" w:color="auto"/>
              <w:bottom w:val="single" w:sz="4" w:space="0" w:color="auto"/>
              <w:right w:val="single" w:sz="4" w:space="0" w:color="auto"/>
            </w:tcBorders>
            <w:vAlign w:val="center"/>
          </w:tcPr>
          <w:p w14:paraId="52329067"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集体工业用地</w:t>
            </w:r>
          </w:p>
        </w:tc>
      </w:tr>
      <w:tr w:rsidR="00307C5A" w14:paraId="055D3C70" w14:textId="77777777">
        <w:trPr>
          <w:trHeight w:val="454"/>
          <w:jc w:val="center"/>
        </w:trPr>
        <w:tc>
          <w:tcPr>
            <w:tcW w:w="1227" w:type="pct"/>
            <w:tcBorders>
              <w:top w:val="single" w:sz="4" w:space="0" w:color="auto"/>
              <w:left w:val="single" w:sz="4" w:space="0" w:color="auto"/>
              <w:bottom w:val="single" w:sz="4" w:space="0" w:color="auto"/>
              <w:right w:val="single" w:sz="4" w:space="0" w:color="auto"/>
            </w:tcBorders>
            <w:vAlign w:val="center"/>
          </w:tcPr>
          <w:p w14:paraId="73957D66"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估价期日</w:t>
            </w:r>
          </w:p>
        </w:tc>
        <w:tc>
          <w:tcPr>
            <w:tcW w:w="3773" w:type="pct"/>
            <w:gridSpan w:val="3"/>
            <w:tcBorders>
              <w:top w:val="single" w:sz="4" w:space="0" w:color="auto"/>
              <w:left w:val="single" w:sz="4" w:space="0" w:color="auto"/>
              <w:bottom w:val="single" w:sz="4" w:space="0" w:color="auto"/>
              <w:right w:val="single" w:sz="4" w:space="0" w:color="auto"/>
            </w:tcBorders>
            <w:vAlign w:val="center"/>
          </w:tcPr>
          <w:p w14:paraId="48F8A19F"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2020</w:t>
            </w:r>
            <w:r>
              <w:rPr>
                <w:rFonts w:eastAsia="仿宋_GB2312"/>
                <w:b/>
                <w:bCs/>
                <w:kern w:val="0"/>
                <w:sz w:val="24"/>
              </w:rPr>
              <w:t>年</w:t>
            </w:r>
            <w:r>
              <w:rPr>
                <w:rFonts w:eastAsia="仿宋_GB2312"/>
                <w:b/>
                <w:bCs/>
                <w:kern w:val="0"/>
                <w:sz w:val="24"/>
              </w:rPr>
              <w:t>12</w:t>
            </w:r>
            <w:r>
              <w:rPr>
                <w:rFonts w:eastAsia="仿宋_GB2312"/>
                <w:b/>
                <w:bCs/>
                <w:kern w:val="0"/>
                <w:sz w:val="24"/>
              </w:rPr>
              <w:t>月</w:t>
            </w:r>
            <w:r>
              <w:rPr>
                <w:rFonts w:eastAsia="仿宋_GB2312"/>
                <w:b/>
                <w:bCs/>
                <w:kern w:val="0"/>
                <w:sz w:val="24"/>
              </w:rPr>
              <w:t>1</w:t>
            </w:r>
            <w:r>
              <w:rPr>
                <w:rFonts w:eastAsia="仿宋_GB2312"/>
                <w:b/>
                <w:bCs/>
                <w:kern w:val="0"/>
                <w:sz w:val="24"/>
              </w:rPr>
              <w:t>日</w:t>
            </w:r>
          </w:p>
        </w:tc>
      </w:tr>
      <w:tr w:rsidR="00307C5A" w14:paraId="1DA3B14F" w14:textId="77777777">
        <w:trPr>
          <w:trHeight w:val="454"/>
          <w:jc w:val="center"/>
        </w:trPr>
        <w:tc>
          <w:tcPr>
            <w:tcW w:w="1227" w:type="pct"/>
            <w:tcBorders>
              <w:top w:val="single" w:sz="4" w:space="0" w:color="auto"/>
              <w:left w:val="single" w:sz="4" w:space="0" w:color="auto"/>
              <w:bottom w:val="single" w:sz="4" w:space="0" w:color="auto"/>
              <w:right w:val="single" w:sz="4" w:space="0" w:color="auto"/>
            </w:tcBorders>
            <w:vAlign w:val="center"/>
          </w:tcPr>
          <w:p w14:paraId="64E448D6"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土地开发程度</w:t>
            </w:r>
          </w:p>
        </w:tc>
        <w:tc>
          <w:tcPr>
            <w:tcW w:w="1303" w:type="pct"/>
            <w:tcBorders>
              <w:top w:val="single" w:sz="4" w:space="0" w:color="auto"/>
              <w:left w:val="single" w:sz="4" w:space="0" w:color="auto"/>
              <w:bottom w:val="single" w:sz="4" w:space="0" w:color="auto"/>
              <w:right w:val="single" w:sz="4" w:space="0" w:color="auto"/>
            </w:tcBorders>
            <w:vAlign w:val="center"/>
          </w:tcPr>
          <w:p w14:paraId="24CB23C5"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三通一平</w:t>
            </w:r>
          </w:p>
        </w:tc>
        <w:tc>
          <w:tcPr>
            <w:tcW w:w="1182" w:type="pct"/>
            <w:tcBorders>
              <w:top w:val="single" w:sz="4" w:space="0" w:color="auto"/>
              <w:left w:val="single" w:sz="4" w:space="0" w:color="auto"/>
              <w:bottom w:val="single" w:sz="4" w:space="0" w:color="auto"/>
              <w:right w:val="single" w:sz="4" w:space="0" w:color="auto"/>
            </w:tcBorders>
            <w:vAlign w:val="center"/>
          </w:tcPr>
          <w:p w14:paraId="2027F0DE"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三通一平</w:t>
            </w:r>
          </w:p>
        </w:tc>
        <w:tc>
          <w:tcPr>
            <w:tcW w:w="1289" w:type="pct"/>
            <w:tcBorders>
              <w:top w:val="single" w:sz="4" w:space="0" w:color="auto"/>
              <w:left w:val="single" w:sz="4" w:space="0" w:color="auto"/>
              <w:bottom w:val="single" w:sz="4" w:space="0" w:color="auto"/>
              <w:right w:val="single" w:sz="4" w:space="0" w:color="auto"/>
            </w:tcBorders>
            <w:vAlign w:val="center"/>
          </w:tcPr>
          <w:p w14:paraId="3750463F"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三通一平</w:t>
            </w:r>
          </w:p>
        </w:tc>
      </w:tr>
      <w:tr w:rsidR="00307C5A" w14:paraId="6E4FDB46" w14:textId="77777777">
        <w:trPr>
          <w:trHeight w:val="454"/>
          <w:jc w:val="center"/>
        </w:trPr>
        <w:tc>
          <w:tcPr>
            <w:tcW w:w="1227" w:type="pct"/>
            <w:tcBorders>
              <w:top w:val="single" w:sz="4" w:space="0" w:color="auto"/>
              <w:left w:val="single" w:sz="4" w:space="0" w:color="auto"/>
              <w:bottom w:val="single" w:sz="4" w:space="0" w:color="auto"/>
              <w:right w:val="single" w:sz="4" w:space="0" w:color="auto"/>
            </w:tcBorders>
            <w:vAlign w:val="center"/>
          </w:tcPr>
          <w:p w14:paraId="2BD5F60C"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使用年期设定</w:t>
            </w:r>
          </w:p>
        </w:tc>
        <w:tc>
          <w:tcPr>
            <w:tcW w:w="1303" w:type="pct"/>
            <w:tcBorders>
              <w:top w:val="single" w:sz="4" w:space="0" w:color="auto"/>
              <w:left w:val="single" w:sz="4" w:space="0" w:color="auto"/>
              <w:bottom w:val="single" w:sz="4" w:space="0" w:color="auto"/>
              <w:right w:val="single" w:sz="4" w:space="0" w:color="auto"/>
            </w:tcBorders>
            <w:vAlign w:val="center"/>
          </w:tcPr>
          <w:p w14:paraId="4A4CF5BD"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无</w:t>
            </w:r>
            <w:r>
              <w:rPr>
                <w:rFonts w:eastAsia="仿宋_GB2312" w:hint="eastAsia"/>
                <w:kern w:val="0"/>
                <w:sz w:val="24"/>
              </w:rPr>
              <w:t>使用</w:t>
            </w:r>
            <w:r>
              <w:rPr>
                <w:rFonts w:eastAsia="仿宋_GB2312"/>
                <w:kern w:val="0"/>
                <w:sz w:val="24"/>
              </w:rPr>
              <w:t>年期</w:t>
            </w:r>
            <w:r>
              <w:rPr>
                <w:rFonts w:eastAsia="仿宋_GB2312" w:hint="eastAsia"/>
                <w:kern w:val="0"/>
                <w:sz w:val="24"/>
              </w:rPr>
              <w:t>限制</w:t>
            </w:r>
          </w:p>
        </w:tc>
        <w:tc>
          <w:tcPr>
            <w:tcW w:w="1182" w:type="pct"/>
            <w:tcBorders>
              <w:top w:val="single" w:sz="4" w:space="0" w:color="auto"/>
              <w:left w:val="single" w:sz="4" w:space="0" w:color="auto"/>
              <w:bottom w:val="single" w:sz="4" w:space="0" w:color="auto"/>
              <w:right w:val="single" w:sz="4" w:space="0" w:color="auto"/>
            </w:tcBorders>
            <w:vAlign w:val="center"/>
          </w:tcPr>
          <w:p w14:paraId="5276B176"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40</w:t>
            </w:r>
            <w:r>
              <w:rPr>
                <w:rFonts w:eastAsia="仿宋_GB2312"/>
                <w:kern w:val="0"/>
                <w:sz w:val="24"/>
              </w:rPr>
              <w:t>年</w:t>
            </w:r>
          </w:p>
        </w:tc>
        <w:tc>
          <w:tcPr>
            <w:tcW w:w="1289" w:type="pct"/>
            <w:tcBorders>
              <w:top w:val="single" w:sz="4" w:space="0" w:color="auto"/>
              <w:left w:val="single" w:sz="4" w:space="0" w:color="auto"/>
              <w:bottom w:val="single" w:sz="4" w:space="0" w:color="auto"/>
              <w:right w:val="single" w:sz="4" w:space="0" w:color="auto"/>
            </w:tcBorders>
            <w:vAlign w:val="center"/>
          </w:tcPr>
          <w:p w14:paraId="2E82E31F"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50</w:t>
            </w:r>
            <w:r>
              <w:rPr>
                <w:rFonts w:eastAsia="仿宋_GB2312"/>
                <w:kern w:val="0"/>
                <w:sz w:val="24"/>
              </w:rPr>
              <w:t>年</w:t>
            </w:r>
          </w:p>
        </w:tc>
      </w:tr>
      <w:tr w:rsidR="00307C5A" w14:paraId="56C85291" w14:textId="77777777">
        <w:trPr>
          <w:trHeight w:val="454"/>
          <w:jc w:val="center"/>
        </w:trPr>
        <w:tc>
          <w:tcPr>
            <w:tcW w:w="1227" w:type="pct"/>
            <w:tcBorders>
              <w:top w:val="single" w:sz="4" w:space="0" w:color="auto"/>
              <w:left w:val="single" w:sz="4" w:space="0" w:color="auto"/>
              <w:bottom w:val="single" w:sz="4" w:space="0" w:color="auto"/>
              <w:right w:val="single" w:sz="4" w:space="0" w:color="auto"/>
            </w:tcBorders>
            <w:vAlign w:val="center"/>
          </w:tcPr>
          <w:p w14:paraId="089C036B"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设定容积率</w:t>
            </w:r>
          </w:p>
        </w:tc>
        <w:tc>
          <w:tcPr>
            <w:tcW w:w="1303" w:type="pct"/>
            <w:tcBorders>
              <w:top w:val="single" w:sz="4" w:space="0" w:color="auto"/>
              <w:left w:val="single" w:sz="4" w:space="0" w:color="auto"/>
              <w:bottom w:val="single" w:sz="4" w:space="0" w:color="auto"/>
              <w:right w:val="single" w:sz="4" w:space="0" w:color="auto"/>
            </w:tcBorders>
            <w:vAlign w:val="center"/>
          </w:tcPr>
          <w:p w14:paraId="643BE46E" w14:textId="77777777" w:rsidR="00307C5A" w:rsidRDefault="00851F8D">
            <w:pPr>
              <w:adjustRightInd w:val="0"/>
              <w:snapToGrid w:val="0"/>
              <w:spacing w:line="240" w:lineRule="auto"/>
              <w:jc w:val="center"/>
              <w:rPr>
                <w:rFonts w:eastAsia="仿宋_GB2312"/>
                <w:bCs/>
                <w:kern w:val="0"/>
                <w:sz w:val="24"/>
              </w:rPr>
            </w:pPr>
            <w:r>
              <w:rPr>
                <w:rFonts w:eastAsia="仿宋_GB2312"/>
                <w:b/>
                <w:bCs/>
                <w:kern w:val="0"/>
                <w:sz w:val="24"/>
              </w:rPr>
              <w:t>2.0</w:t>
            </w:r>
          </w:p>
        </w:tc>
        <w:tc>
          <w:tcPr>
            <w:tcW w:w="1182" w:type="pct"/>
            <w:tcBorders>
              <w:top w:val="single" w:sz="4" w:space="0" w:color="auto"/>
              <w:left w:val="single" w:sz="4" w:space="0" w:color="auto"/>
              <w:bottom w:val="single" w:sz="4" w:space="0" w:color="auto"/>
              <w:right w:val="single" w:sz="4" w:space="0" w:color="auto"/>
            </w:tcBorders>
            <w:vAlign w:val="center"/>
          </w:tcPr>
          <w:p w14:paraId="68B73184" w14:textId="77777777" w:rsidR="00307C5A" w:rsidRDefault="00851F8D">
            <w:pPr>
              <w:adjustRightInd w:val="0"/>
              <w:snapToGrid w:val="0"/>
              <w:spacing w:line="240" w:lineRule="auto"/>
              <w:jc w:val="center"/>
              <w:rPr>
                <w:rFonts w:eastAsia="仿宋_GB2312"/>
                <w:bCs/>
                <w:kern w:val="0"/>
                <w:sz w:val="24"/>
              </w:rPr>
            </w:pPr>
            <w:r>
              <w:rPr>
                <w:rFonts w:eastAsia="仿宋_GB2312"/>
                <w:b/>
                <w:bCs/>
                <w:kern w:val="0"/>
                <w:sz w:val="24"/>
              </w:rPr>
              <w:t>2.0</w:t>
            </w:r>
          </w:p>
        </w:tc>
        <w:tc>
          <w:tcPr>
            <w:tcW w:w="1289" w:type="pct"/>
            <w:tcBorders>
              <w:top w:val="single" w:sz="4" w:space="0" w:color="auto"/>
              <w:left w:val="single" w:sz="4" w:space="0" w:color="auto"/>
              <w:bottom w:val="single" w:sz="4" w:space="0" w:color="auto"/>
              <w:right w:val="single" w:sz="4" w:space="0" w:color="auto"/>
            </w:tcBorders>
            <w:vAlign w:val="center"/>
          </w:tcPr>
          <w:p w14:paraId="56F381D3" w14:textId="77777777" w:rsidR="00307C5A" w:rsidRDefault="00851F8D">
            <w:pPr>
              <w:adjustRightInd w:val="0"/>
              <w:snapToGrid w:val="0"/>
              <w:spacing w:line="240" w:lineRule="auto"/>
              <w:jc w:val="center"/>
              <w:rPr>
                <w:rFonts w:eastAsia="仿宋_GB2312"/>
                <w:bCs/>
                <w:kern w:val="0"/>
                <w:sz w:val="24"/>
              </w:rPr>
            </w:pPr>
            <w:r>
              <w:rPr>
                <w:rFonts w:eastAsia="仿宋_GB2312"/>
                <w:b/>
                <w:bCs/>
                <w:kern w:val="0"/>
                <w:sz w:val="24"/>
              </w:rPr>
              <w:t>1.0</w:t>
            </w:r>
          </w:p>
        </w:tc>
      </w:tr>
      <w:tr w:rsidR="00307C5A" w14:paraId="65AB714D" w14:textId="77777777">
        <w:trPr>
          <w:trHeight w:val="454"/>
          <w:jc w:val="center"/>
        </w:trPr>
        <w:tc>
          <w:tcPr>
            <w:tcW w:w="1227" w:type="pct"/>
            <w:tcBorders>
              <w:top w:val="single" w:sz="4" w:space="0" w:color="auto"/>
              <w:left w:val="single" w:sz="4" w:space="0" w:color="auto"/>
              <w:bottom w:val="single" w:sz="4" w:space="0" w:color="auto"/>
              <w:right w:val="single" w:sz="4" w:space="0" w:color="auto"/>
            </w:tcBorders>
            <w:vAlign w:val="center"/>
          </w:tcPr>
          <w:p w14:paraId="5E14797D"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土地权利类型</w:t>
            </w:r>
          </w:p>
        </w:tc>
        <w:tc>
          <w:tcPr>
            <w:tcW w:w="1303" w:type="pct"/>
            <w:tcBorders>
              <w:top w:val="single" w:sz="4" w:space="0" w:color="auto"/>
              <w:left w:val="single" w:sz="4" w:space="0" w:color="auto"/>
              <w:bottom w:val="single" w:sz="4" w:space="0" w:color="auto"/>
              <w:right w:val="single" w:sz="4" w:space="0" w:color="auto"/>
            </w:tcBorders>
            <w:vAlign w:val="center"/>
          </w:tcPr>
          <w:p w14:paraId="52859111"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宅基地使用权</w:t>
            </w:r>
          </w:p>
        </w:tc>
        <w:tc>
          <w:tcPr>
            <w:tcW w:w="1182" w:type="pct"/>
            <w:tcBorders>
              <w:top w:val="single" w:sz="4" w:space="0" w:color="auto"/>
              <w:left w:val="single" w:sz="4" w:space="0" w:color="auto"/>
              <w:bottom w:val="single" w:sz="4" w:space="0" w:color="auto"/>
              <w:right w:val="single" w:sz="4" w:space="0" w:color="auto"/>
            </w:tcBorders>
            <w:vAlign w:val="center"/>
          </w:tcPr>
          <w:p w14:paraId="691B1F27"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出让土地使用权</w:t>
            </w:r>
          </w:p>
        </w:tc>
        <w:tc>
          <w:tcPr>
            <w:tcW w:w="1289" w:type="pct"/>
            <w:tcBorders>
              <w:top w:val="single" w:sz="4" w:space="0" w:color="auto"/>
              <w:left w:val="single" w:sz="4" w:space="0" w:color="auto"/>
              <w:bottom w:val="single" w:sz="4" w:space="0" w:color="auto"/>
              <w:right w:val="single" w:sz="4" w:space="0" w:color="auto"/>
            </w:tcBorders>
            <w:vAlign w:val="center"/>
          </w:tcPr>
          <w:p w14:paraId="5086FD2C"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出让土地使用权</w:t>
            </w:r>
          </w:p>
        </w:tc>
      </w:tr>
      <w:tr w:rsidR="00307C5A" w14:paraId="63239C87" w14:textId="77777777">
        <w:trPr>
          <w:trHeight w:val="454"/>
          <w:jc w:val="center"/>
        </w:trPr>
        <w:tc>
          <w:tcPr>
            <w:tcW w:w="1227" w:type="pct"/>
            <w:tcBorders>
              <w:top w:val="single" w:sz="4" w:space="0" w:color="auto"/>
              <w:left w:val="single" w:sz="4" w:space="0" w:color="auto"/>
              <w:bottom w:val="single" w:sz="4" w:space="0" w:color="auto"/>
              <w:right w:val="single" w:sz="4" w:space="0" w:color="auto"/>
            </w:tcBorders>
            <w:vAlign w:val="center"/>
          </w:tcPr>
          <w:p w14:paraId="7D267B86"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权利特征</w:t>
            </w:r>
          </w:p>
        </w:tc>
        <w:tc>
          <w:tcPr>
            <w:tcW w:w="1303" w:type="pct"/>
            <w:tcBorders>
              <w:top w:val="single" w:sz="4" w:space="0" w:color="auto"/>
              <w:left w:val="single" w:sz="4" w:space="0" w:color="auto"/>
              <w:bottom w:val="single" w:sz="4" w:space="0" w:color="auto"/>
              <w:right w:val="single" w:sz="4" w:space="0" w:color="auto"/>
            </w:tcBorders>
            <w:vAlign w:val="center"/>
          </w:tcPr>
          <w:p w14:paraId="485DBABE" w14:textId="77777777" w:rsidR="00307C5A" w:rsidRDefault="00851F8D">
            <w:pPr>
              <w:adjustRightInd w:val="0"/>
              <w:snapToGrid w:val="0"/>
              <w:spacing w:line="240" w:lineRule="auto"/>
              <w:jc w:val="center"/>
              <w:rPr>
                <w:rFonts w:eastAsia="仿宋_GB2312"/>
                <w:kern w:val="0"/>
                <w:sz w:val="24"/>
              </w:rPr>
            </w:pPr>
            <w:r>
              <w:rPr>
                <w:rFonts w:eastAsia="仿宋_GB2312" w:hint="eastAsia"/>
                <w:kern w:val="0"/>
                <w:sz w:val="24"/>
              </w:rPr>
              <w:t>土地限制分割处分、无年期限制、无地役权等他项权利限制</w:t>
            </w:r>
          </w:p>
        </w:tc>
        <w:tc>
          <w:tcPr>
            <w:tcW w:w="2471" w:type="pct"/>
            <w:gridSpan w:val="2"/>
            <w:tcBorders>
              <w:top w:val="single" w:sz="4" w:space="0" w:color="auto"/>
              <w:left w:val="single" w:sz="4" w:space="0" w:color="auto"/>
              <w:bottom w:val="single" w:sz="4" w:space="0" w:color="auto"/>
              <w:right w:val="single" w:sz="4" w:space="0" w:color="auto"/>
            </w:tcBorders>
            <w:vAlign w:val="center"/>
          </w:tcPr>
          <w:p w14:paraId="4ED1D6A0" w14:textId="77777777" w:rsidR="00307C5A" w:rsidRDefault="00851F8D">
            <w:pPr>
              <w:adjustRightInd w:val="0"/>
              <w:snapToGrid w:val="0"/>
              <w:spacing w:line="240" w:lineRule="auto"/>
              <w:jc w:val="center"/>
              <w:rPr>
                <w:rFonts w:eastAsia="仿宋_GB2312"/>
                <w:kern w:val="0"/>
                <w:sz w:val="24"/>
              </w:rPr>
            </w:pPr>
            <w:r>
              <w:rPr>
                <w:rFonts w:eastAsia="仿宋_GB2312" w:hint="eastAsia"/>
                <w:bCs/>
                <w:sz w:val="24"/>
              </w:rPr>
              <w:t>土地限制分割处分、无抵押、地役权等他项权利限制</w:t>
            </w:r>
          </w:p>
        </w:tc>
      </w:tr>
      <w:tr w:rsidR="00307C5A" w14:paraId="34A5CF25" w14:textId="77777777">
        <w:trPr>
          <w:trHeight w:val="454"/>
          <w:jc w:val="center"/>
        </w:trPr>
        <w:tc>
          <w:tcPr>
            <w:tcW w:w="1227" w:type="pct"/>
            <w:tcBorders>
              <w:top w:val="single" w:sz="4" w:space="0" w:color="auto"/>
              <w:left w:val="single" w:sz="4" w:space="0" w:color="auto"/>
              <w:bottom w:val="single" w:sz="4" w:space="0" w:color="auto"/>
              <w:right w:val="single" w:sz="4" w:space="0" w:color="auto"/>
            </w:tcBorders>
            <w:vAlign w:val="center"/>
          </w:tcPr>
          <w:p w14:paraId="6838D02A"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价格表现形式</w:t>
            </w:r>
          </w:p>
        </w:tc>
        <w:tc>
          <w:tcPr>
            <w:tcW w:w="1303" w:type="pct"/>
            <w:tcBorders>
              <w:top w:val="single" w:sz="4" w:space="0" w:color="auto"/>
              <w:left w:val="single" w:sz="4" w:space="0" w:color="auto"/>
              <w:bottom w:val="single" w:sz="4" w:space="0" w:color="auto"/>
              <w:right w:val="single" w:sz="4" w:space="0" w:color="auto"/>
            </w:tcBorders>
            <w:vAlign w:val="center"/>
          </w:tcPr>
          <w:p w14:paraId="6696D564"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单位面积地价</w:t>
            </w:r>
          </w:p>
        </w:tc>
        <w:tc>
          <w:tcPr>
            <w:tcW w:w="1182" w:type="pct"/>
            <w:tcBorders>
              <w:top w:val="single" w:sz="4" w:space="0" w:color="auto"/>
              <w:left w:val="single" w:sz="4" w:space="0" w:color="auto"/>
              <w:bottom w:val="single" w:sz="4" w:space="0" w:color="auto"/>
              <w:right w:val="single" w:sz="4" w:space="0" w:color="auto"/>
            </w:tcBorders>
            <w:vAlign w:val="center"/>
          </w:tcPr>
          <w:p w14:paraId="43853A04"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平均楼面地价</w:t>
            </w:r>
          </w:p>
          <w:p w14:paraId="690F7960"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单位面积地价</w:t>
            </w:r>
          </w:p>
        </w:tc>
        <w:tc>
          <w:tcPr>
            <w:tcW w:w="1289" w:type="pct"/>
            <w:tcBorders>
              <w:top w:val="single" w:sz="4" w:space="0" w:color="auto"/>
              <w:left w:val="single" w:sz="4" w:space="0" w:color="auto"/>
              <w:bottom w:val="single" w:sz="4" w:space="0" w:color="auto"/>
              <w:right w:val="single" w:sz="4" w:space="0" w:color="auto"/>
            </w:tcBorders>
            <w:vAlign w:val="center"/>
          </w:tcPr>
          <w:p w14:paraId="11B0547C"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单位面积地价</w:t>
            </w:r>
          </w:p>
        </w:tc>
      </w:tr>
    </w:tbl>
    <w:p w14:paraId="58089DD3" w14:textId="77777777" w:rsidR="00307C5A" w:rsidRDefault="00851F8D">
      <w:pPr>
        <w:adjustRightInd w:val="0"/>
        <w:snapToGrid w:val="0"/>
        <w:spacing w:line="240" w:lineRule="auto"/>
        <w:ind w:firstLineChars="200" w:firstLine="420"/>
        <w:rPr>
          <w:rFonts w:eastAsia="仿宋_GB2312"/>
          <w:color w:val="000000"/>
          <w:szCs w:val="21"/>
        </w:rPr>
      </w:pPr>
      <w:r>
        <w:rPr>
          <w:rFonts w:eastAsia="仿宋_GB2312" w:hint="eastAsia"/>
          <w:color w:val="000000"/>
          <w:szCs w:val="21"/>
        </w:rPr>
        <w:t>注：“三通一平”是指宗地红线外通路、供电、供水，宗地红线内场地平整。</w:t>
      </w:r>
    </w:p>
    <w:p w14:paraId="5D9B8A42" w14:textId="77777777" w:rsidR="00307C5A" w:rsidRDefault="00851F8D">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8" w:name="_Toc59982745"/>
      <w:bookmarkStart w:id="9" w:name="_Toc38891630"/>
      <w:r>
        <w:rPr>
          <w:rFonts w:ascii="Times New Roman" w:eastAsia="仿宋_GB2312" w:hAnsi="Times New Roman" w:cs="Times New Roman" w:hint="eastAsia"/>
          <w:b/>
          <w:bCs/>
          <w:sz w:val="30"/>
          <w:szCs w:val="30"/>
        </w:rPr>
        <w:t>三、</w:t>
      </w:r>
      <w:bookmarkEnd w:id="8"/>
      <w:bookmarkEnd w:id="9"/>
      <w:r>
        <w:rPr>
          <w:rFonts w:ascii="Times New Roman" w:eastAsia="仿宋_GB2312" w:hAnsi="Times New Roman" w:cs="Times New Roman" w:hint="eastAsia"/>
          <w:b/>
          <w:bCs/>
          <w:sz w:val="30"/>
          <w:szCs w:val="30"/>
        </w:rPr>
        <w:t>各用途级别基准地价</w:t>
      </w:r>
    </w:p>
    <w:p w14:paraId="3313E151" w14:textId="77777777"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 xml:space="preserve">3-1 </w:t>
      </w:r>
      <w:r>
        <w:rPr>
          <w:rFonts w:eastAsia="仿宋_GB2312" w:hint="eastAsia"/>
          <w:b/>
          <w:sz w:val="24"/>
        </w:rPr>
        <w:t>紫金县集体建设用地</w:t>
      </w:r>
      <w:r>
        <w:rPr>
          <w:rFonts w:eastAsia="仿宋_GB2312"/>
          <w:b/>
          <w:sz w:val="24"/>
        </w:rPr>
        <w:t>级别基准地价结果表</w:t>
      </w:r>
    </w:p>
    <w:tbl>
      <w:tblPr>
        <w:tblW w:w="8919" w:type="dxa"/>
        <w:jc w:val="center"/>
        <w:tblLayout w:type="fixed"/>
        <w:tblLook w:val="04A0" w:firstRow="1" w:lastRow="0" w:firstColumn="1" w:lastColumn="0" w:noHBand="0" w:noVBand="1"/>
      </w:tblPr>
      <w:tblGrid>
        <w:gridCol w:w="1395"/>
        <w:gridCol w:w="1131"/>
        <w:gridCol w:w="1134"/>
        <w:gridCol w:w="1019"/>
        <w:gridCol w:w="1134"/>
        <w:gridCol w:w="992"/>
        <w:gridCol w:w="1134"/>
        <w:gridCol w:w="980"/>
      </w:tblGrid>
      <w:tr w:rsidR="00307C5A" w14:paraId="6B5C8B03" w14:textId="77777777">
        <w:trPr>
          <w:trHeight w:val="454"/>
          <w:jc w:val="center"/>
        </w:trPr>
        <w:tc>
          <w:tcPr>
            <w:tcW w:w="1395"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bookmarkEnd w:id="2"/>
          <w:bookmarkEnd w:id="3"/>
          <w:bookmarkEnd w:id="4"/>
          <w:p w14:paraId="1CB7A403" w14:textId="77777777" w:rsidR="00307C5A" w:rsidRDefault="00851F8D">
            <w:pPr>
              <w:widowControl/>
              <w:adjustRightInd w:val="0"/>
              <w:snapToGrid w:val="0"/>
              <w:spacing w:line="240" w:lineRule="auto"/>
              <w:jc w:val="right"/>
              <w:rPr>
                <w:rFonts w:eastAsia="仿宋_GB2312"/>
                <w:b/>
                <w:bCs/>
                <w:color w:val="000000"/>
                <w:spacing w:val="-20"/>
                <w:kern w:val="0"/>
                <w:sz w:val="24"/>
              </w:rPr>
            </w:pPr>
            <w:r>
              <w:rPr>
                <w:rFonts w:eastAsia="仿宋_GB2312"/>
                <w:b/>
                <w:bCs/>
                <w:color w:val="000000"/>
                <w:spacing w:val="-20"/>
                <w:kern w:val="0"/>
                <w:sz w:val="24"/>
              </w:rPr>
              <w:t>用途</w:t>
            </w:r>
          </w:p>
          <w:p w14:paraId="4C1BDAC9" w14:textId="77777777" w:rsidR="00307C5A" w:rsidRDefault="00307C5A">
            <w:pPr>
              <w:widowControl/>
              <w:adjustRightInd w:val="0"/>
              <w:snapToGrid w:val="0"/>
              <w:spacing w:line="240" w:lineRule="auto"/>
              <w:jc w:val="center"/>
              <w:rPr>
                <w:rFonts w:eastAsia="仿宋_GB2312"/>
                <w:b/>
                <w:bCs/>
                <w:color w:val="000000"/>
                <w:spacing w:val="-20"/>
                <w:kern w:val="0"/>
                <w:sz w:val="24"/>
              </w:rPr>
            </w:pPr>
          </w:p>
          <w:p w14:paraId="63A526BC" w14:textId="77777777" w:rsidR="00307C5A" w:rsidRDefault="00851F8D">
            <w:pPr>
              <w:widowControl/>
              <w:adjustRightInd w:val="0"/>
              <w:snapToGrid w:val="0"/>
              <w:spacing w:line="240" w:lineRule="auto"/>
              <w:jc w:val="left"/>
              <w:rPr>
                <w:rFonts w:eastAsia="仿宋_GB2312"/>
                <w:b/>
                <w:bCs/>
                <w:color w:val="000000"/>
                <w:spacing w:val="-20"/>
                <w:kern w:val="0"/>
                <w:sz w:val="24"/>
              </w:rPr>
            </w:pPr>
            <w:r>
              <w:rPr>
                <w:rFonts w:eastAsia="仿宋_GB2312"/>
                <w:b/>
                <w:bCs/>
                <w:color w:val="000000"/>
                <w:spacing w:val="-20"/>
                <w:kern w:val="0"/>
                <w:sz w:val="24"/>
              </w:rPr>
              <w:t>级别</w:t>
            </w:r>
          </w:p>
        </w:tc>
        <w:tc>
          <w:tcPr>
            <w:tcW w:w="3284" w:type="dxa"/>
            <w:gridSpan w:val="3"/>
            <w:tcBorders>
              <w:top w:val="single" w:sz="4" w:space="0" w:color="auto"/>
              <w:left w:val="nil"/>
              <w:bottom w:val="single" w:sz="4" w:space="0" w:color="auto"/>
              <w:right w:val="single" w:sz="4" w:space="0" w:color="auto"/>
            </w:tcBorders>
            <w:vAlign w:val="center"/>
          </w:tcPr>
          <w:p w14:paraId="51CBF2B5"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集体商服用地</w:t>
            </w:r>
          </w:p>
        </w:tc>
        <w:tc>
          <w:tcPr>
            <w:tcW w:w="2126" w:type="dxa"/>
            <w:gridSpan w:val="2"/>
            <w:tcBorders>
              <w:top w:val="single" w:sz="4" w:space="0" w:color="auto"/>
              <w:left w:val="nil"/>
              <w:bottom w:val="single" w:sz="4" w:space="0" w:color="auto"/>
              <w:right w:val="single" w:sz="4" w:space="0" w:color="auto"/>
            </w:tcBorders>
            <w:shd w:val="clear" w:color="auto" w:fill="auto"/>
            <w:vAlign w:val="center"/>
          </w:tcPr>
          <w:p w14:paraId="182ADFA0"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农村宅基地</w:t>
            </w:r>
          </w:p>
        </w:tc>
        <w:tc>
          <w:tcPr>
            <w:tcW w:w="2114" w:type="dxa"/>
            <w:gridSpan w:val="2"/>
            <w:tcBorders>
              <w:top w:val="single" w:sz="4" w:space="0" w:color="auto"/>
              <w:left w:val="nil"/>
              <w:bottom w:val="single" w:sz="4" w:space="0" w:color="auto"/>
              <w:right w:val="single" w:sz="4" w:space="0" w:color="auto"/>
            </w:tcBorders>
            <w:shd w:val="clear" w:color="auto" w:fill="auto"/>
            <w:vAlign w:val="center"/>
          </w:tcPr>
          <w:p w14:paraId="3FD1B6BF"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集体工业用地</w:t>
            </w:r>
          </w:p>
        </w:tc>
      </w:tr>
      <w:tr w:rsidR="00307C5A" w14:paraId="54496B1A" w14:textId="77777777">
        <w:trPr>
          <w:trHeight w:val="454"/>
          <w:jc w:val="center"/>
        </w:trPr>
        <w:tc>
          <w:tcPr>
            <w:tcW w:w="1395" w:type="dxa"/>
            <w:vMerge/>
            <w:tcBorders>
              <w:top w:val="single" w:sz="4" w:space="0" w:color="auto"/>
              <w:left w:val="single" w:sz="4" w:space="0" w:color="auto"/>
              <w:bottom w:val="single" w:sz="4" w:space="0" w:color="auto"/>
              <w:right w:val="single" w:sz="4" w:space="0" w:color="auto"/>
            </w:tcBorders>
            <w:vAlign w:val="center"/>
          </w:tcPr>
          <w:p w14:paraId="584DD2D2" w14:textId="77777777" w:rsidR="00307C5A" w:rsidRDefault="00307C5A">
            <w:pPr>
              <w:widowControl/>
              <w:adjustRightInd w:val="0"/>
              <w:snapToGrid w:val="0"/>
              <w:spacing w:line="240" w:lineRule="auto"/>
              <w:jc w:val="center"/>
              <w:rPr>
                <w:rFonts w:eastAsia="仿宋_GB2312"/>
                <w:b/>
                <w:bCs/>
                <w:color w:val="000000"/>
                <w:spacing w:val="-20"/>
                <w:kern w:val="0"/>
                <w:sz w:val="24"/>
              </w:rPr>
            </w:pPr>
          </w:p>
        </w:tc>
        <w:tc>
          <w:tcPr>
            <w:tcW w:w="1131" w:type="dxa"/>
            <w:tcBorders>
              <w:top w:val="single" w:sz="4" w:space="0" w:color="auto"/>
              <w:left w:val="single" w:sz="4" w:space="0" w:color="auto"/>
              <w:bottom w:val="single" w:sz="4" w:space="0" w:color="auto"/>
              <w:right w:val="single" w:sz="4" w:space="0" w:color="auto"/>
            </w:tcBorders>
            <w:vAlign w:val="center"/>
          </w:tcPr>
          <w:p w14:paraId="3C9DAF4F"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平均楼面地价</w:t>
            </w:r>
          </w:p>
        </w:tc>
        <w:tc>
          <w:tcPr>
            <w:tcW w:w="2153" w:type="dxa"/>
            <w:gridSpan w:val="2"/>
            <w:tcBorders>
              <w:top w:val="single" w:sz="4" w:space="0" w:color="auto"/>
              <w:left w:val="single" w:sz="4" w:space="0" w:color="auto"/>
              <w:bottom w:val="single" w:sz="4" w:space="0" w:color="auto"/>
              <w:right w:val="single" w:sz="4" w:space="0" w:color="auto"/>
            </w:tcBorders>
            <w:vAlign w:val="center"/>
          </w:tcPr>
          <w:p w14:paraId="085B4E8E"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单位面积地价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E163CC"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单位面积地价</w:t>
            </w:r>
          </w:p>
        </w:tc>
        <w:tc>
          <w:tcPr>
            <w:tcW w:w="21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E4427"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单位面积地价</w:t>
            </w:r>
          </w:p>
        </w:tc>
      </w:tr>
      <w:tr w:rsidR="00307C5A" w14:paraId="467EA3FB" w14:textId="77777777">
        <w:trPr>
          <w:trHeight w:val="454"/>
          <w:jc w:val="center"/>
        </w:trPr>
        <w:tc>
          <w:tcPr>
            <w:tcW w:w="1395" w:type="dxa"/>
            <w:vMerge/>
            <w:tcBorders>
              <w:top w:val="single" w:sz="4" w:space="0" w:color="auto"/>
              <w:left w:val="single" w:sz="4" w:space="0" w:color="auto"/>
              <w:bottom w:val="single" w:sz="4" w:space="0" w:color="auto"/>
              <w:right w:val="single" w:sz="4" w:space="0" w:color="auto"/>
            </w:tcBorders>
            <w:vAlign w:val="center"/>
          </w:tcPr>
          <w:p w14:paraId="1F9EA39B" w14:textId="77777777" w:rsidR="00307C5A" w:rsidRDefault="00307C5A">
            <w:pPr>
              <w:widowControl/>
              <w:adjustRightInd w:val="0"/>
              <w:snapToGrid w:val="0"/>
              <w:spacing w:line="240" w:lineRule="auto"/>
              <w:jc w:val="center"/>
              <w:rPr>
                <w:rFonts w:eastAsia="仿宋_GB2312"/>
                <w:b/>
                <w:bCs/>
                <w:color w:val="000000"/>
                <w:spacing w:val="-20"/>
                <w:kern w:val="0"/>
                <w:sz w:val="24"/>
              </w:rPr>
            </w:pPr>
          </w:p>
        </w:tc>
        <w:tc>
          <w:tcPr>
            <w:tcW w:w="1131" w:type="dxa"/>
            <w:tcBorders>
              <w:top w:val="single" w:sz="4" w:space="0" w:color="auto"/>
              <w:left w:val="single" w:sz="4" w:space="0" w:color="auto"/>
              <w:bottom w:val="single" w:sz="4" w:space="0" w:color="auto"/>
              <w:right w:val="single" w:sz="4" w:space="0" w:color="auto"/>
            </w:tcBorders>
            <w:vAlign w:val="center"/>
          </w:tcPr>
          <w:p w14:paraId="23F73F03" w14:textId="77777777" w:rsidR="00307C5A" w:rsidRDefault="00851F8D">
            <w:pPr>
              <w:widowControl/>
              <w:adjustRightInd w:val="0"/>
              <w:snapToGrid w:val="0"/>
              <w:spacing w:line="240" w:lineRule="auto"/>
              <w:jc w:val="center"/>
              <w:rPr>
                <w:rFonts w:eastAsia="仿宋_GB2312"/>
                <w:bCs/>
                <w:color w:val="000000"/>
                <w:spacing w:val="-20"/>
                <w:kern w:val="0"/>
                <w:sz w:val="24"/>
              </w:rPr>
            </w:pPr>
            <w:r>
              <w:rPr>
                <w:rFonts w:eastAsia="仿宋_GB2312"/>
                <w:bCs/>
                <w:color w:val="000000"/>
                <w:spacing w:val="-20"/>
                <w:kern w:val="0"/>
                <w:sz w:val="24"/>
              </w:rPr>
              <w:t>元</w:t>
            </w:r>
            <w:r>
              <w:rPr>
                <w:rFonts w:eastAsia="仿宋_GB2312"/>
                <w:bCs/>
                <w:color w:val="000000"/>
                <w:spacing w:val="-20"/>
                <w:kern w:val="0"/>
                <w:sz w:val="24"/>
              </w:rPr>
              <w:t>/</w:t>
            </w:r>
            <w:r>
              <w:rPr>
                <w:rFonts w:eastAsia="仿宋_GB2312"/>
                <w:bCs/>
                <w:color w:val="000000"/>
                <w:spacing w:val="-20"/>
                <w:kern w:val="0"/>
                <w:sz w:val="24"/>
              </w:rPr>
              <w:t>平方米</w:t>
            </w:r>
          </w:p>
        </w:tc>
        <w:tc>
          <w:tcPr>
            <w:tcW w:w="1134" w:type="dxa"/>
            <w:tcBorders>
              <w:top w:val="single" w:sz="4" w:space="0" w:color="auto"/>
              <w:left w:val="single" w:sz="4" w:space="0" w:color="auto"/>
              <w:bottom w:val="single" w:sz="4" w:space="0" w:color="auto"/>
              <w:right w:val="single" w:sz="4" w:space="0" w:color="auto"/>
            </w:tcBorders>
            <w:vAlign w:val="center"/>
          </w:tcPr>
          <w:p w14:paraId="5F39176D" w14:textId="77777777" w:rsidR="00307C5A" w:rsidRDefault="00851F8D">
            <w:pPr>
              <w:widowControl/>
              <w:adjustRightInd w:val="0"/>
              <w:snapToGrid w:val="0"/>
              <w:spacing w:line="240" w:lineRule="auto"/>
              <w:jc w:val="center"/>
              <w:rPr>
                <w:rFonts w:eastAsia="仿宋_GB2312"/>
                <w:bCs/>
                <w:color w:val="000000"/>
                <w:spacing w:val="-20"/>
                <w:kern w:val="0"/>
                <w:sz w:val="24"/>
              </w:rPr>
            </w:pPr>
            <w:r>
              <w:rPr>
                <w:rFonts w:eastAsia="仿宋_GB2312"/>
                <w:bCs/>
                <w:color w:val="000000"/>
                <w:spacing w:val="-20"/>
                <w:kern w:val="0"/>
                <w:sz w:val="24"/>
              </w:rPr>
              <w:t>元</w:t>
            </w:r>
            <w:r>
              <w:rPr>
                <w:rFonts w:eastAsia="仿宋_GB2312"/>
                <w:bCs/>
                <w:color w:val="000000"/>
                <w:spacing w:val="-20"/>
                <w:kern w:val="0"/>
                <w:sz w:val="24"/>
              </w:rPr>
              <w:t>/</w:t>
            </w:r>
            <w:r>
              <w:rPr>
                <w:rFonts w:eastAsia="仿宋_GB2312"/>
                <w:bCs/>
                <w:color w:val="000000"/>
                <w:spacing w:val="-20"/>
                <w:kern w:val="0"/>
                <w:sz w:val="24"/>
              </w:rPr>
              <w:t>平方米</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C44996D" w14:textId="77777777" w:rsidR="00307C5A" w:rsidRDefault="00851F8D">
            <w:pPr>
              <w:widowControl/>
              <w:adjustRightInd w:val="0"/>
              <w:snapToGrid w:val="0"/>
              <w:spacing w:line="240" w:lineRule="auto"/>
              <w:jc w:val="center"/>
              <w:rPr>
                <w:rFonts w:eastAsia="仿宋_GB2312"/>
                <w:bCs/>
                <w:color w:val="000000"/>
                <w:spacing w:val="-20"/>
                <w:kern w:val="0"/>
                <w:sz w:val="24"/>
              </w:rPr>
            </w:pPr>
            <w:r>
              <w:rPr>
                <w:rFonts w:eastAsia="仿宋_GB2312"/>
                <w:bCs/>
                <w:color w:val="000000"/>
                <w:spacing w:val="-20"/>
                <w:kern w:val="0"/>
                <w:sz w:val="24"/>
              </w:rPr>
              <w:t>万元</w:t>
            </w:r>
            <w:r>
              <w:rPr>
                <w:rFonts w:eastAsia="仿宋_GB2312"/>
                <w:bCs/>
                <w:color w:val="000000"/>
                <w:spacing w:val="-20"/>
                <w:kern w:val="0"/>
                <w:sz w:val="24"/>
              </w:rPr>
              <w:t>/</w:t>
            </w:r>
            <w:r>
              <w:rPr>
                <w:rFonts w:eastAsia="仿宋_GB2312"/>
                <w:bCs/>
                <w:color w:val="000000"/>
                <w:spacing w:val="-20"/>
                <w:kern w:val="0"/>
                <w:sz w:val="24"/>
              </w:rPr>
              <w:t>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EA27E" w14:textId="77777777" w:rsidR="00307C5A" w:rsidRDefault="00851F8D">
            <w:pPr>
              <w:widowControl/>
              <w:adjustRightInd w:val="0"/>
              <w:snapToGrid w:val="0"/>
              <w:spacing w:line="240" w:lineRule="auto"/>
              <w:jc w:val="center"/>
              <w:rPr>
                <w:rFonts w:eastAsia="仿宋_GB2312"/>
                <w:bCs/>
                <w:color w:val="000000"/>
                <w:spacing w:val="-20"/>
                <w:kern w:val="0"/>
                <w:sz w:val="24"/>
              </w:rPr>
            </w:pPr>
            <w:r>
              <w:rPr>
                <w:rFonts w:eastAsia="仿宋_GB2312"/>
                <w:bCs/>
                <w:color w:val="000000"/>
                <w:spacing w:val="-20"/>
                <w:kern w:val="0"/>
                <w:sz w:val="24"/>
              </w:rPr>
              <w:t>元</w:t>
            </w:r>
            <w:r>
              <w:rPr>
                <w:rFonts w:eastAsia="仿宋_GB2312"/>
                <w:bCs/>
                <w:color w:val="000000"/>
                <w:spacing w:val="-20"/>
                <w:kern w:val="0"/>
                <w:sz w:val="24"/>
              </w:rPr>
              <w:t>/</w:t>
            </w:r>
            <w:r>
              <w:rPr>
                <w:rFonts w:eastAsia="仿宋_GB2312"/>
                <w:bCs/>
                <w:color w:val="000000"/>
                <w:spacing w:val="-20"/>
                <w:kern w:val="0"/>
                <w:sz w:val="24"/>
              </w:rPr>
              <w:t>平方米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6CA8F1" w14:textId="77777777" w:rsidR="00307C5A" w:rsidRDefault="00851F8D">
            <w:pPr>
              <w:widowControl/>
              <w:adjustRightInd w:val="0"/>
              <w:snapToGrid w:val="0"/>
              <w:spacing w:line="240" w:lineRule="auto"/>
              <w:jc w:val="center"/>
              <w:rPr>
                <w:rFonts w:eastAsia="仿宋_GB2312"/>
                <w:bCs/>
                <w:color w:val="000000"/>
                <w:spacing w:val="-20"/>
                <w:kern w:val="0"/>
                <w:sz w:val="24"/>
              </w:rPr>
            </w:pPr>
            <w:r>
              <w:rPr>
                <w:rFonts w:eastAsia="仿宋_GB2312"/>
                <w:bCs/>
                <w:color w:val="000000"/>
                <w:spacing w:val="-20"/>
                <w:kern w:val="0"/>
                <w:sz w:val="24"/>
              </w:rPr>
              <w:t>万元</w:t>
            </w:r>
            <w:r>
              <w:rPr>
                <w:rFonts w:eastAsia="仿宋_GB2312"/>
                <w:bCs/>
                <w:color w:val="000000"/>
                <w:spacing w:val="-20"/>
                <w:kern w:val="0"/>
                <w:sz w:val="24"/>
              </w:rPr>
              <w:t>/</w:t>
            </w:r>
            <w:r>
              <w:rPr>
                <w:rFonts w:eastAsia="仿宋_GB2312"/>
                <w:bCs/>
                <w:color w:val="000000"/>
                <w:spacing w:val="-20"/>
                <w:kern w:val="0"/>
                <w:sz w:val="24"/>
              </w:rPr>
              <w:t>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9A1858" w14:textId="77777777" w:rsidR="00307C5A" w:rsidRDefault="00851F8D">
            <w:pPr>
              <w:widowControl/>
              <w:adjustRightInd w:val="0"/>
              <w:snapToGrid w:val="0"/>
              <w:spacing w:line="240" w:lineRule="auto"/>
              <w:jc w:val="center"/>
              <w:rPr>
                <w:rFonts w:eastAsia="仿宋_GB2312"/>
                <w:bCs/>
                <w:color w:val="000000"/>
                <w:spacing w:val="-20"/>
                <w:kern w:val="0"/>
                <w:sz w:val="24"/>
              </w:rPr>
            </w:pPr>
            <w:r>
              <w:rPr>
                <w:rFonts w:eastAsia="仿宋_GB2312"/>
                <w:bCs/>
                <w:color w:val="000000"/>
                <w:spacing w:val="-20"/>
                <w:kern w:val="0"/>
                <w:sz w:val="24"/>
              </w:rPr>
              <w:t>元</w:t>
            </w:r>
            <w:r>
              <w:rPr>
                <w:rFonts w:eastAsia="仿宋_GB2312"/>
                <w:bCs/>
                <w:color w:val="000000"/>
                <w:spacing w:val="-20"/>
                <w:kern w:val="0"/>
                <w:sz w:val="24"/>
              </w:rPr>
              <w:t>/</w:t>
            </w:r>
            <w:r>
              <w:rPr>
                <w:rFonts w:eastAsia="仿宋_GB2312"/>
                <w:bCs/>
                <w:color w:val="000000"/>
                <w:spacing w:val="-20"/>
                <w:kern w:val="0"/>
                <w:sz w:val="24"/>
              </w:rPr>
              <w:t>平方米</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14:paraId="0BA4A5F0" w14:textId="77777777" w:rsidR="00307C5A" w:rsidRDefault="00851F8D">
            <w:pPr>
              <w:widowControl/>
              <w:adjustRightInd w:val="0"/>
              <w:snapToGrid w:val="0"/>
              <w:spacing w:line="240" w:lineRule="auto"/>
              <w:jc w:val="center"/>
              <w:rPr>
                <w:rFonts w:eastAsia="仿宋_GB2312"/>
                <w:bCs/>
                <w:color w:val="000000"/>
                <w:spacing w:val="-20"/>
                <w:kern w:val="0"/>
                <w:sz w:val="24"/>
              </w:rPr>
            </w:pPr>
            <w:r>
              <w:rPr>
                <w:rFonts w:eastAsia="仿宋_GB2312"/>
                <w:bCs/>
                <w:color w:val="000000"/>
                <w:spacing w:val="-20"/>
                <w:kern w:val="0"/>
                <w:sz w:val="24"/>
              </w:rPr>
              <w:t>万元</w:t>
            </w:r>
            <w:r>
              <w:rPr>
                <w:rFonts w:eastAsia="仿宋_GB2312"/>
                <w:bCs/>
                <w:color w:val="000000"/>
                <w:spacing w:val="-20"/>
                <w:kern w:val="0"/>
                <w:sz w:val="24"/>
              </w:rPr>
              <w:t>/</w:t>
            </w:r>
            <w:r>
              <w:rPr>
                <w:rFonts w:eastAsia="仿宋_GB2312"/>
                <w:bCs/>
                <w:color w:val="000000"/>
                <w:spacing w:val="-20"/>
                <w:kern w:val="0"/>
                <w:sz w:val="24"/>
              </w:rPr>
              <w:t>亩</w:t>
            </w:r>
          </w:p>
        </w:tc>
      </w:tr>
      <w:tr w:rsidR="00307C5A" w14:paraId="53259C40" w14:textId="77777777">
        <w:trPr>
          <w:trHeight w:val="454"/>
          <w:jc w:val="center"/>
        </w:trPr>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0365AC14"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Ⅰ</w:t>
            </w:r>
            <w:r>
              <w:rPr>
                <w:rFonts w:eastAsia="仿宋_GB2312"/>
                <w:b/>
                <w:bCs/>
                <w:color w:val="000000"/>
                <w:spacing w:val="-20"/>
                <w:kern w:val="0"/>
                <w:sz w:val="24"/>
              </w:rPr>
              <w:t>级</w:t>
            </w:r>
          </w:p>
        </w:tc>
        <w:tc>
          <w:tcPr>
            <w:tcW w:w="1131" w:type="dxa"/>
            <w:tcBorders>
              <w:top w:val="single" w:sz="4" w:space="0" w:color="auto"/>
              <w:left w:val="single" w:sz="4" w:space="0" w:color="auto"/>
              <w:bottom w:val="single" w:sz="4" w:space="0" w:color="auto"/>
              <w:right w:val="single" w:sz="4" w:space="0" w:color="auto"/>
            </w:tcBorders>
            <w:vAlign w:val="center"/>
          </w:tcPr>
          <w:p w14:paraId="6E873136" w14:textId="77777777" w:rsidR="00307C5A" w:rsidRDefault="00851F8D">
            <w:pPr>
              <w:widowControl/>
              <w:adjustRightInd w:val="0"/>
              <w:snapToGrid w:val="0"/>
              <w:spacing w:line="240" w:lineRule="auto"/>
              <w:jc w:val="center"/>
              <w:rPr>
                <w:rFonts w:eastAsia="仿宋_GB2312"/>
                <w:sz w:val="24"/>
              </w:rPr>
            </w:pPr>
            <w:r>
              <w:rPr>
                <w:sz w:val="24"/>
              </w:rPr>
              <w:t>388</w:t>
            </w:r>
          </w:p>
        </w:tc>
        <w:tc>
          <w:tcPr>
            <w:tcW w:w="1134" w:type="dxa"/>
            <w:tcBorders>
              <w:top w:val="single" w:sz="4" w:space="0" w:color="auto"/>
              <w:left w:val="single" w:sz="4" w:space="0" w:color="auto"/>
              <w:bottom w:val="single" w:sz="4" w:space="0" w:color="auto"/>
              <w:right w:val="single" w:sz="4" w:space="0" w:color="auto"/>
            </w:tcBorders>
            <w:vAlign w:val="center"/>
          </w:tcPr>
          <w:p w14:paraId="5377DC6D"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776</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38502C85"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51.73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C8CBDF"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810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4216E3"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54.00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74B318" w14:textId="77777777" w:rsidR="00307C5A" w:rsidRDefault="00851F8D">
            <w:pPr>
              <w:widowControl/>
              <w:adjustRightInd w:val="0"/>
              <w:snapToGrid w:val="0"/>
              <w:spacing w:line="240" w:lineRule="auto"/>
              <w:jc w:val="center"/>
              <w:rPr>
                <w:rFonts w:eastAsia="仿宋_GB2312"/>
                <w:sz w:val="24"/>
                <w:szCs w:val="32"/>
              </w:rPr>
            </w:pPr>
            <w:r>
              <w:rPr>
                <w:sz w:val="24"/>
                <w:szCs w:val="32"/>
              </w:rPr>
              <w:t>190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14:paraId="62077523" w14:textId="77777777" w:rsidR="00307C5A" w:rsidRDefault="00851F8D">
            <w:pPr>
              <w:widowControl/>
              <w:adjustRightInd w:val="0"/>
              <w:snapToGrid w:val="0"/>
              <w:spacing w:line="240" w:lineRule="auto"/>
              <w:jc w:val="center"/>
              <w:rPr>
                <w:rFonts w:eastAsia="仿宋_GB2312"/>
                <w:sz w:val="24"/>
                <w:szCs w:val="32"/>
              </w:rPr>
            </w:pPr>
            <w:r>
              <w:rPr>
                <w:sz w:val="24"/>
                <w:szCs w:val="32"/>
              </w:rPr>
              <w:t>12.67</w:t>
            </w:r>
          </w:p>
        </w:tc>
      </w:tr>
      <w:tr w:rsidR="00307C5A" w14:paraId="07296021" w14:textId="77777777">
        <w:trPr>
          <w:trHeight w:val="454"/>
          <w:jc w:val="center"/>
        </w:trPr>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64E8299A"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Ⅱ</w:t>
            </w:r>
            <w:r>
              <w:rPr>
                <w:rFonts w:eastAsia="仿宋_GB2312"/>
                <w:b/>
                <w:bCs/>
                <w:color w:val="000000"/>
                <w:spacing w:val="-20"/>
                <w:kern w:val="0"/>
                <w:sz w:val="24"/>
              </w:rPr>
              <w:t>级</w:t>
            </w:r>
          </w:p>
        </w:tc>
        <w:tc>
          <w:tcPr>
            <w:tcW w:w="1131" w:type="dxa"/>
            <w:tcBorders>
              <w:top w:val="single" w:sz="4" w:space="0" w:color="auto"/>
              <w:left w:val="single" w:sz="4" w:space="0" w:color="auto"/>
              <w:bottom w:val="single" w:sz="4" w:space="0" w:color="auto"/>
              <w:right w:val="single" w:sz="4" w:space="0" w:color="auto"/>
            </w:tcBorders>
            <w:vAlign w:val="center"/>
          </w:tcPr>
          <w:p w14:paraId="3990D76E" w14:textId="77777777" w:rsidR="00307C5A" w:rsidRDefault="00851F8D">
            <w:pPr>
              <w:widowControl/>
              <w:adjustRightInd w:val="0"/>
              <w:snapToGrid w:val="0"/>
              <w:spacing w:line="240" w:lineRule="auto"/>
              <w:jc w:val="center"/>
              <w:rPr>
                <w:rFonts w:eastAsia="仿宋_GB2312"/>
                <w:sz w:val="24"/>
              </w:rPr>
            </w:pPr>
            <w:r>
              <w:rPr>
                <w:sz w:val="24"/>
              </w:rPr>
              <w:t>290</w:t>
            </w:r>
          </w:p>
        </w:tc>
        <w:tc>
          <w:tcPr>
            <w:tcW w:w="1134" w:type="dxa"/>
            <w:tcBorders>
              <w:top w:val="single" w:sz="4" w:space="0" w:color="auto"/>
              <w:left w:val="single" w:sz="4" w:space="0" w:color="auto"/>
              <w:bottom w:val="single" w:sz="4" w:space="0" w:color="auto"/>
              <w:right w:val="single" w:sz="4" w:space="0" w:color="auto"/>
            </w:tcBorders>
            <w:vAlign w:val="center"/>
          </w:tcPr>
          <w:p w14:paraId="04A572AD"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580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5A2D16E9"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38.67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D4CE1A"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590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F36CAD"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39.33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9CE949" w14:textId="77777777" w:rsidR="00307C5A" w:rsidRDefault="00851F8D">
            <w:pPr>
              <w:widowControl/>
              <w:adjustRightInd w:val="0"/>
              <w:snapToGrid w:val="0"/>
              <w:spacing w:line="240" w:lineRule="auto"/>
              <w:jc w:val="center"/>
              <w:rPr>
                <w:rFonts w:eastAsia="仿宋_GB2312"/>
                <w:sz w:val="24"/>
                <w:szCs w:val="32"/>
              </w:rPr>
            </w:pPr>
            <w:r>
              <w:rPr>
                <w:sz w:val="24"/>
                <w:szCs w:val="32"/>
              </w:rPr>
              <w:t>115</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14:paraId="73AE7773" w14:textId="77777777" w:rsidR="00307C5A" w:rsidRDefault="00851F8D">
            <w:pPr>
              <w:widowControl/>
              <w:adjustRightInd w:val="0"/>
              <w:snapToGrid w:val="0"/>
              <w:spacing w:line="240" w:lineRule="auto"/>
              <w:jc w:val="center"/>
              <w:rPr>
                <w:rFonts w:eastAsia="仿宋_GB2312"/>
                <w:sz w:val="24"/>
                <w:szCs w:val="32"/>
              </w:rPr>
            </w:pPr>
            <w:r>
              <w:rPr>
                <w:sz w:val="24"/>
                <w:szCs w:val="32"/>
              </w:rPr>
              <w:t>7.67</w:t>
            </w:r>
          </w:p>
        </w:tc>
      </w:tr>
      <w:tr w:rsidR="00307C5A" w14:paraId="7FE6A3D4" w14:textId="77777777">
        <w:trPr>
          <w:trHeight w:val="454"/>
          <w:jc w:val="center"/>
        </w:trPr>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59599473"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Ⅲ</w:t>
            </w:r>
            <w:r>
              <w:rPr>
                <w:rFonts w:eastAsia="仿宋_GB2312"/>
                <w:b/>
                <w:bCs/>
                <w:color w:val="000000"/>
                <w:spacing w:val="-20"/>
                <w:kern w:val="0"/>
                <w:sz w:val="24"/>
              </w:rPr>
              <w:t>级</w:t>
            </w:r>
          </w:p>
        </w:tc>
        <w:tc>
          <w:tcPr>
            <w:tcW w:w="1131" w:type="dxa"/>
            <w:tcBorders>
              <w:top w:val="single" w:sz="4" w:space="0" w:color="auto"/>
              <w:left w:val="single" w:sz="4" w:space="0" w:color="auto"/>
              <w:bottom w:val="single" w:sz="4" w:space="0" w:color="auto"/>
              <w:right w:val="single" w:sz="4" w:space="0" w:color="auto"/>
            </w:tcBorders>
            <w:vAlign w:val="center"/>
          </w:tcPr>
          <w:p w14:paraId="5CA0DE09" w14:textId="77777777" w:rsidR="00307C5A" w:rsidRDefault="00851F8D">
            <w:pPr>
              <w:widowControl/>
              <w:adjustRightInd w:val="0"/>
              <w:snapToGrid w:val="0"/>
              <w:spacing w:line="240" w:lineRule="auto"/>
              <w:jc w:val="center"/>
              <w:rPr>
                <w:rFonts w:eastAsia="仿宋_GB2312"/>
                <w:sz w:val="24"/>
              </w:rPr>
            </w:pPr>
            <w:r>
              <w:rPr>
                <w:sz w:val="24"/>
              </w:rPr>
              <w:t>203</w:t>
            </w:r>
          </w:p>
        </w:tc>
        <w:tc>
          <w:tcPr>
            <w:tcW w:w="1134" w:type="dxa"/>
            <w:tcBorders>
              <w:top w:val="single" w:sz="4" w:space="0" w:color="auto"/>
              <w:left w:val="single" w:sz="4" w:space="0" w:color="auto"/>
              <w:bottom w:val="single" w:sz="4" w:space="0" w:color="auto"/>
              <w:right w:val="single" w:sz="4" w:space="0" w:color="auto"/>
            </w:tcBorders>
            <w:vAlign w:val="center"/>
          </w:tcPr>
          <w:p w14:paraId="2272EC71"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406</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DE5777B"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27.07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2567A6"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420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062D76"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28.00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0ADFC1" w14:textId="77777777" w:rsidR="00307C5A" w:rsidRDefault="00851F8D">
            <w:pPr>
              <w:widowControl/>
              <w:adjustRightInd w:val="0"/>
              <w:snapToGrid w:val="0"/>
              <w:spacing w:line="240" w:lineRule="auto"/>
              <w:jc w:val="center"/>
              <w:rPr>
                <w:rFonts w:eastAsia="仿宋_GB2312"/>
                <w:sz w:val="24"/>
                <w:szCs w:val="32"/>
              </w:rPr>
            </w:pPr>
            <w:r>
              <w:rPr>
                <w:sz w:val="24"/>
                <w:szCs w:val="32"/>
              </w:rPr>
              <w:t>90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14:paraId="3D36F1CA" w14:textId="77777777" w:rsidR="00307C5A" w:rsidRDefault="00851F8D">
            <w:pPr>
              <w:widowControl/>
              <w:adjustRightInd w:val="0"/>
              <w:snapToGrid w:val="0"/>
              <w:spacing w:line="240" w:lineRule="auto"/>
              <w:jc w:val="center"/>
              <w:rPr>
                <w:rFonts w:eastAsia="仿宋_GB2312"/>
                <w:sz w:val="24"/>
                <w:szCs w:val="32"/>
              </w:rPr>
            </w:pPr>
            <w:r>
              <w:rPr>
                <w:sz w:val="24"/>
                <w:szCs w:val="32"/>
              </w:rPr>
              <w:t>6.00</w:t>
            </w:r>
          </w:p>
        </w:tc>
      </w:tr>
      <w:tr w:rsidR="00307C5A" w14:paraId="50F7AEEC" w14:textId="77777777">
        <w:trPr>
          <w:trHeight w:val="454"/>
          <w:jc w:val="center"/>
        </w:trPr>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4E27E6DD" w14:textId="77777777" w:rsidR="00307C5A" w:rsidRDefault="00851F8D">
            <w:pPr>
              <w:widowControl/>
              <w:adjustRightInd w:val="0"/>
              <w:snapToGrid w:val="0"/>
              <w:spacing w:line="240" w:lineRule="auto"/>
              <w:jc w:val="center"/>
              <w:rPr>
                <w:rFonts w:eastAsia="仿宋_GB2312"/>
                <w:b/>
                <w:bCs/>
                <w:color w:val="000000"/>
                <w:spacing w:val="-20"/>
                <w:kern w:val="0"/>
                <w:sz w:val="24"/>
              </w:rPr>
            </w:pPr>
            <w:r>
              <w:rPr>
                <w:rFonts w:eastAsia="仿宋_GB2312"/>
                <w:b/>
                <w:bCs/>
                <w:color w:val="000000"/>
                <w:spacing w:val="-20"/>
                <w:kern w:val="0"/>
                <w:sz w:val="24"/>
              </w:rPr>
              <w:t>Ⅳ</w:t>
            </w:r>
            <w:r>
              <w:rPr>
                <w:rFonts w:eastAsia="仿宋_GB2312"/>
                <w:b/>
                <w:bCs/>
                <w:color w:val="000000"/>
                <w:spacing w:val="-20"/>
                <w:kern w:val="0"/>
                <w:sz w:val="24"/>
              </w:rPr>
              <w:t>级</w:t>
            </w:r>
          </w:p>
        </w:tc>
        <w:tc>
          <w:tcPr>
            <w:tcW w:w="1131" w:type="dxa"/>
            <w:tcBorders>
              <w:top w:val="single" w:sz="4" w:space="0" w:color="auto"/>
              <w:left w:val="single" w:sz="4" w:space="0" w:color="auto"/>
              <w:bottom w:val="single" w:sz="4" w:space="0" w:color="auto"/>
              <w:right w:val="single" w:sz="4" w:space="0" w:color="auto"/>
            </w:tcBorders>
            <w:vAlign w:val="center"/>
          </w:tcPr>
          <w:p w14:paraId="6BD08705" w14:textId="77777777" w:rsidR="00307C5A" w:rsidRDefault="00851F8D">
            <w:pPr>
              <w:widowControl/>
              <w:adjustRightInd w:val="0"/>
              <w:snapToGrid w:val="0"/>
              <w:spacing w:line="240" w:lineRule="auto"/>
              <w:jc w:val="center"/>
              <w:rPr>
                <w:rFonts w:eastAsia="仿宋_GB2312"/>
                <w:sz w:val="24"/>
              </w:rPr>
            </w:pPr>
            <w:r>
              <w:rPr>
                <w:sz w:val="24"/>
              </w:rPr>
              <w:t>113</w:t>
            </w:r>
          </w:p>
        </w:tc>
        <w:tc>
          <w:tcPr>
            <w:tcW w:w="1134" w:type="dxa"/>
            <w:tcBorders>
              <w:top w:val="single" w:sz="4" w:space="0" w:color="auto"/>
              <w:left w:val="single" w:sz="4" w:space="0" w:color="auto"/>
              <w:bottom w:val="single" w:sz="4" w:space="0" w:color="auto"/>
              <w:right w:val="single" w:sz="4" w:space="0" w:color="auto"/>
            </w:tcBorders>
            <w:vAlign w:val="center"/>
          </w:tcPr>
          <w:p w14:paraId="39D8C9BF"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226</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4CC072D6" w14:textId="77777777" w:rsidR="00307C5A" w:rsidRDefault="00851F8D">
            <w:pPr>
              <w:widowControl/>
              <w:adjustRightInd w:val="0"/>
              <w:snapToGrid w:val="0"/>
              <w:spacing w:line="240" w:lineRule="auto"/>
              <w:jc w:val="center"/>
              <w:rPr>
                <w:rFonts w:eastAsia="仿宋_GB2312"/>
                <w:color w:val="000000"/>
                <w:spacing w:val="-20"/>
                <w:kern w:val="0"/>
                <w:sz w:val="24"/>
              </w:rPr>
            </w:pPr>
            <w:r>
              <w:rPr>
                <w:sz w:val="24"/>
              </w:rPr>
              <w:t>15.07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025C67"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280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9F9B09"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18.67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0B63EB"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14:paraId="2104D1F7" w14:textId="77777777" w:rsidR="00307C5A" w:rsidRDefault="00851F8D">
            <w:pPr>
              <w:widowControl/>
              <w:adjustRightInd w:val="0"/>
              <w:snapToGrid w:val="0"/>
              <w:spacing w:line="240" w:lineRule="auto"/>
              <w:jc w:val="center"/>
              <w:rPr>
                <w:rFonts w:eastAsia="仿宋_GB2312"/>
                <w:color w:val="000000"/>
                <w:spacing w:val="-20"/>
                <w:kern w:val="0"/>
                <w:sz w:val="24"/>
                <w:szCs w:val="32"/>
              </w:rPr>
            </w:pPr>
            <w:r>
              <w:rPr>
                <w:sz w:val="24"/>
                <w:szCs w:val="32"/>
              </w:rPr>
              <w:t>——</w:t>
            </w:r>
          </w:p>
        </w:tc>
      </w:tr>
    </w:tbl>
    <w:p w14:paraId="48FE646F" w14:textId="77777777" w:rsidR="00307C5A" w:rsidRDefault="00851F8D">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10" w:name="_Toc59982746"/>
      <w:r>
        <w:rPr>
          <w:rFonts w:ascii="Times New Roman" w:eastAsia="仿宋_GB2312" w:hAnsi="Times New Roman" w:cs="Times New Roman" w:hint="eastAsia"/>
          <w:b/>
          <w:bCs/>
          <w:sz w:val="30"/>
          <w:szCs w:val="30"/>
        </w:rPr>
        <w:t>四、</w:t>
      </w:r>
      <w:bookmarkEnd w:id="10"/>
      <w:r>
        <w:rPr>
          <w:rFonts w:ascii="Times New Roman" w:eastAsia="仿宋_GB2312" w:hAnsi="Times New Roman" w:cs="Times New Roman" w:hint="eastAsia"/>
          <w:b/>
          <w:bCs/>
          <w:sz w:val="30"/>
          <w:szCs w:val="30"/>
        </w:rPr>
        <w:t>各用途土地级别范围</w:t>
      </w:r>
    </w:p>
    <w:p w14:paraId="625FC1DA" w14:textId="77777777"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hint="eastAsia"/>
          <w:b/>
          <w:sz w:val="24"/>
        </w:rPr>
        <w:t>4</w:t>
      </w:r>
      <w:r>
        <w:rPr>
          <w:rFonts w:eastAsia="仿宋_GB2312"/>
          <w:b/>
          <w:sz w:val="24"/>
        </w:rPr>
        <w:t xml:space="preserve">-1 </w:t>
      </w:r>
      <w:r>
        <w:rPr>
          <w:rFonts w:eastAsia="仿宋_GB2312" w:hint="eastAsia"/>
          <w:b/>
          <w:sz w:val="24"/>
        </w:rPr>
        <w:t>紫金县集体建设用地定级结果</w:t>
      </w:r>
      <w:r>
        <w:rPr>
          <w:rFonts w:eastAsia="仿宋_GB2312"/>
          <w:b/>
          <w:sz w:val="24"/>
        </w:rPr>
        <w:t>表</w:t>
      </w:r>
    </w:p>
    <w:p w14:paraId="0E9CA5A2" w14:textId="77777777" w:rsidR="00307C5A" w:rsidRDefault="00851F8D">
      <w:pPr>
        <w:autoSpaceDE w:val="0"/>
        <w:autoSpaceDN w:val="0"/>
        <w:adjustRightInd w:val="0"/>
        <w:snapToGrid w:val="0"/>
        <w:spacing w:line="264" w:lineRule="auto"/>
        <w:jc w:val="right"/>
        <w:rPr>
          <w:rFonts w:eastAsia="仿宋_GB2312"/>
          <w:b/>
          <w:bCs/>
          <w:sz w:val="24"/>
          <w:szCs w:val="22"/>
        </w:rPr>
      </w:pPr>
      <w:r>
        <w:rPr>
          <w:rFonts w:eastAsia="仿宋_GB2312"/>
          <w:b/>
          <w:bCs/>
          <w:sz w:val="24"/>
          <w:szCs w:val="22"/>
        </w:rPr>
        <w:t>单位：平方公里</w:t>
      </w: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985"/>
        <w:gridCol w:w="5863"/>
        <w:gridCol w:w="1150"/>
        <w:gridCol w:w="1017"/>
      </w:tblGrid>
      <w:tr w:rsidR="00307C5A" w14:paraId="4B5732B0" w14:textId="77777777">
        <w:trPr>
          <w:trHeight w:val="397"/>
          <w:tblHeader/>
          <w:jc w:val="center"/>
        </w:trPr>
        <w:tc>
          <w:tcPr>
            <w:tcW w:w="776" w:type="dxa"/>
            <w:tcBorders>
              <w:top w:val="single" w:sz="4" w:space="0" w:color="auto"/>
              <w:left w:val="single" w:sz="4" w:space="0" w:color="auto"/>
              <w:bottom w:val="single" w:sz="4" w:space="0" w:color="auto"/>
              <w:right w:val="single" w:sz="4" w:space="0" w:color="auto"/>
            </w:tcBorders>
            <w:vAlign w:val="center"/>
          </w:tcPr>
          <w:p w14:paraId="2A8AFEBC"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用途</w:t>
            </w:r>
          </w:p>
        </w:tc>
        <w:tc>
          <w:tcPr>
            <w:tcW w:w="985" w:type="dxa"/>
            <w:tcBorders>
              <w:top w:val="single" w:sz="4" w:space="0" w:color="auto"/>
              <w:left w:val="single" w:sz="4" w:space="0" w:color="auto"/>
              <w:bottom w:val="single" w:sz="4" w:space="0" w:color="auto"/>
              <w:right w:val="single" w:sz="4" w:space="0" w:color="auto"/>
            </w:tcBorders>
            <w:vAlign w:val="center"/>
          </w:tcPr>
          <w:p w14:paraId="315B45B1"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级别</w:t>
            </w:r>
          </w:p>
        </w:tc>
        <w:tc>
          <w:tcPr>
            <w:tcW w:w="5863" w:type="dxa"/>
            <w:tcBorders>
              <w:top w:val="single" w:sz="4" w:space="0" w:color="auto"/>
              <w:left w:val="single" w:sz="4" w:space="0" w:color="auto"/>
              <w:bottom w:val="single" w:sz="4" w:space="0" w:color="auto"/>
              <w:right w:val="single" w:sz="4" w:space="0" w:color="auto"/>
            </w:tcBorders>
            <w:vAlign w:val="center"/>
          </w:tcPr>
          <w:p w14:paraId="158D7783"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级别范围</w:t>
            </w:r>
          </w:p>
        </w:tc>
        <w:tc>
          <w:tcPr>
            <w:tcW w:w="1150" w:type="dxa"/>
            <w:tcBorders>
              <w:top w:val="single" w:sz="4" w:space="0" w:color="auto"/>
              <w:left w:val="single" w:sz="4" w:space="0" w:color="auto"/>
              <w:bottom w:val="single" w:sz="4" w:space="0" w:color="auto"/>
              <w:right w:val="single" w:sz="4" w:space="0" w:color="auto"/>
            </w:tcBorders>
            <w:vAlign w:val="center"/>
          </w:tcPr>
          <w:p w14:paraId="6F2E98C1"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面积</w:t>
            </w:r>
          </w:p>
        </w:tc>
        <w:tc>
          <w:tcPr>
            <w:tcW w:w="1017" w:type="dxa"/>
            <w:tcBorders>
              <w:top w:val="single" w:sz="4" w:space="0" w:color="auto"/>
              <w:left w:val="single" w:sz="4" w:space="0" w:color="auto"/>
              <w:bottom w:val="single" w:sz="4" w:space="0" w:color="auto"/>
              <w:right w:val="single" w:sz="4" w:space="0" w:color="auto"/>
            </w:tcBorders>
            <w:vAlign w:val="center"/>
          </w:tcPr>
          <w:p w14:paraId="69A71ED8"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占总面积比例</w:t>
            </w:r>
          </w:p>
        </w:tc>
      </w:tr>
      <w:tr w:rsidR="00307C5A" w14:paraId="00389D58" w14:textId="77777777">
        <w:trPr>
          <w:trHeight w:val="397"/>
          <w:jc w:val="center"/>
        </w:trPr>
        <w:tc>
          <w:tcPr>
            <w:tcW w:w="776" w:type="dxa"/>
            <w:vMerge w:val="restart"/>
            <w:tcBorders>
              <w:top w:val="single" w:sz="4" w:space="0" w:color="auto"/>
              <w:left w:val="single" w:sz="4" w:space="0" w:color="auto"/>
              <w:bottom w:val="single" w:sz="4" w:space="0" w:color="auto"/>
              <w:right w:val="single" w:sz="4" w:space="0" w:color="auto"/>
            </w:tcBorders>
            <w:vAlign w:val="center"/>
          </w:tcPr>
          <w:p w14:paraId="6B406B31" w14:textId="77777777" w:rsidR="00307C5A" w:rsidRDefault="00851F8D">
            <w:pPr>
              <w:adjustRightInd w:val="0"/>
              <w:snapToGrid w:val="0"/>
              <w:spacing w:line="240" w:lineRule="auto"/>
              <w:jc w:val="left"/>
              <w:rPr>
                <w:rFonts w:eastAsia="仿宋_GB2312"/>
                <w:b/>
                <w:bCs/>
                <w:color w:val="000000"/>
                <w:kern w:val="0"/>
                <w:sz w:val="24"/>
              </w:rPr>
            </w:pPr>
            <w:r>
              <w:rPr>
                <w:rFonts w:eastAsia="仿宋_GB2312"/>
                <w:b/>
                <w:bCs/>
                <w:color w:val="000000"/>
                <w:kern w:val="0"/>
                <w:sz w:val="24"/>
              </w:rPr>
              <w:t>集体商服用地</w:t>
            </w:r>
          </w:p>
        </w:tc>
        <w:tc>
          <w:tcPr>
            <w:tcW w:w="985" w:type="dxa"/>
            <w:tcBorders>
              <w:top w:val="single" w:sz="4" w:space="0" w:color="auto"/>
              <w:left w:val="single" w:sz="4" w:space="0" w:color="auto"/>
              <w:bottom w:val="single" w:sz="4" w:space="0" w:color="auto"/>
              <w:right w:val="single" w:sz="4" w:space="0" w:color="auto"/>
            </w:tcBorders>
            <w:vAlign w:val="center"/>
          </w:tcPr>
          <w:p w14:paraId="215D2E2A" w14:textId="77777777" w:rsidR="00307C5A" w:rsidRDefault="00851F8D">
            <w:pPr>
              <w:adjustRightInd w:val="0"/>
              <w:snapToGrid w:val="0"/>
              <w:spacing w:line="240" w:lineRule="auto"/>
              <w:jc w:val="left"/>
              <w:rPr>
                <w:rFonts w:eastAsia="仿宋_GB2312"/>
                <w:b/>
                <w:bCs/>
                <w:color w:val="000000"/>
                <w:kern w:val="0"/>
                <w:sz w:val="24"/>
              </w:rPr>
            </w:pPr>
            <w:r>
              <w:rPr>
                <w:rFonts w:eastAsia="仿宋_GB2312"/>
                <w:b/>
                <w:bCs/>
                <w:color w:val="000000"/>
                <w:kern w:val="0"/>
                <w:sz w:val="24"/>
              </w:rPr>
              <w:t>Ⅰ</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0EC0C260"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紫城镇：</w:t>
            </w:r>
          </w:p>
          <w:p w14:paraId="13ED8A6F" w14:textId="77777777" w:rsidR="00307C5A" w:rsidRDefault="00851F8D">
            <w:pPr>
              <w:adjustRightInd w:val="0"/>
              <w:snapToGrid w:val="0"/>
              <w:spacing w:line="240" w:lineRule="auto"/>
              <w:jc w:val="left"/>
              <w:rPr>
                <w:rFonts w:eastAsia="仿宋_GB2312"/>
                <w:color w:val="000000"/>
                <w:spacing w:val="-20"/>
                <w:sz w:val="24"/>
              </w:rPr>
            </w:pPr>
            <w:r>
              <w:rPr>
                <w:rFonts w:eastAsia="仿宋_GB2312"/>
                <w:color w:val="000000"/>
                <w:spacing w:val="-20"/>
                <w:sz w:val="24"/>
              </w:rPr>
              <w:t>新紫路</w:t>
            </w:r>
            <w:r>
              <w:rPr>
                <w:rFonts w:eastAsia="仿宋_GB2312"/>
                <w:color w:val="000000"/>
                <w:spacing w:val="-20"/>
                <w:sz w:val="24"/>
              </w:rPr>
              <w:t>——</w:t>
            </w:r>
            <w:r>
              <w:rPr>
                <w:rFonts w:eastAsia="仿宋_GB2312"/>
                <w:color w:val="000000"/>
                <w:spacing w:val="-20"/>
                <w:sz w:val="24"/>
              </w:rPr>
              <w:t>安良大道北</w:t>
            </w:r>
            <w:r>
              <w:rPr>
                <w:rFonts w:eastAsia="仿宋_GB2312"/>
                <w:color w:val="000000"/>
                <w:spacing w:val="-20"/>
                <w:sz w:val="24"/>
              </w:rPr>
              <w:t>——</w:t>
            </w:r>
            <w:r>
              <w:rPr>
                <w:rFonts w:eastAsia="仿宋_GB2312"/>
                <w:color w:val="000000"/>
                <w:spacing w:val="-20"/>
                <w:sz w:val="24"/>
              </w:rPr>
              <w:t>黄花路</w:t>
            </w:r>
            <w:r>
              <w:rPr>
                <w:rFonts w:eastAsia="仿宋_GB2312"/>
                <w:color w:val="000000"/>
                <w:spacing w:val="-20"/>
                <w:sz w:val="24"/>
              </w:rPr>
              <w:t>——</w:t>
            </w:r>
            <w:r>
              <w:rPr>
                <w:rFonts w:eastAsia="仿宋_GB2312"/>
                <w:color w:val="000000"/>
                <w:spacing w:val="-20"/>
                <w:sz w:val="24"/>
              </w:rPr>
              <w:t>永安大道南</w:t>
            </w:r>
            <w:r>
              <w:rPr>
                <w:rFonts w:eastAsia="仿宋_GB2312"/>
                <w:color w:val="000000"/>
                <w:spacing w:val="-20"/>
                <w:sz w:val="24"/>
              </w:rPr>
              <w:t>——</w:t>
            </w:r>
            <w:r>
              <w:rPr>
                <w:rFonts w:eastAsia="仿宋_GB2312"/>
                <w:color w:val="000000"/>
                <w:spacing w:val="-20"/>
                <w:sz w:val="24"/>
              </w:rPr>
              <w:t>东风路</w:t>
            </w:r>
            <w:r>
              <w:rPr>
                <w:rFonts w:eastAsia="仿宋_GB2312"/>
                <w:color w:val="000000"/>
                <w:spacing w:val="-20"/>
                <w:sz w:val="24"/>
              </w:rPr>
              <w:t>——</w:t>
            </w:r>
            <w:r>
              <w:rPr>
                <w:rFonts w:eastAsia="仿宋_GB2312"/>
                <w:color w:val="000000"/>
                <w:spacing w:val="-20"/>
                <w:sz w:val="24"/>
              </w:rPr>
              <w:t>紫五路</w:t>
            </w:r>
            <w:r>
              <w:rPr>
                <w:rFonts w:eastAsia="仿宋_GB2312"/>
                <w:color w:val="000000"/>
                <w:spacing w:val="-20"/>
                <w:sz w:val="24"/>
              </w:rPr>
              <w:t>——</w:t>
            </w:r>
            <w:r>
              <w:rPr>
                <w:rFonts w:eastAsia="仿宋_GB2312"/>
                <w:color w:val="000000"/>
                <w:spacing w:val="-20"/>
                <w:sz w:val="24"/>
              </w:rPr>
              <w:t>长安大道东</w:t>
            </w:r>
            <w:r>
              <w:rPr>
                <w:rFonts w:eastAsia="仿宋_GB2312"/>
                <w:color w:val="000000"/>
                <w:spacing w:val="-20"/>
                <w:sz w:val="24"/>
              </w:rPr>
              <w:t>——</w:t>
            </w:r>
            <w:r>
              <w:rPr>
                <w:rFonts w:eastAsia="仿宋_GB2312"/>
                <w:color w:val="000000"/>
                <w:spacing w:val="-20"/>
                <w:sz w:val="24"/>
              </w:rPr>
              <w:t>金山大道西安街</w:t>
            </w:r>
            <w:r>
              <w:rPr>
                <w:rFonts w:eastAsia="仿宋_GB2312"/>
                <w:color w:val="000000"/>
                <w:spacing w:val="-20"/>
                <w:sz w:val="24"/>
              </w:rPr>
              <w:t>——</w:t>
            </w:r>
            <w:r>
              <w:rPr>
                <w:rFonts w:eastAsia="仿宋_GB2312"/>
                <w:color w:val="000000"/>
                <w:spacing w:val="-20"/>
                <w:sz w:val="24"/>
              </w:rPr>
              <w:t>新紫路所包含范围。</w:t>
            </w:r>
          </w:p>
        </w:tc>
        <w:tc>
          <w:tcPr>
            <w:tcW w:w="1150" w:type="dxa"/>
            <w:tcBorders>
              <w:top w:val="single" w:sz="4" w:space="0" w:color="auto"/>
              <w:left w:val="single" w:sz="4" w:space="0" w:color="auto"/>
              <w:bottom w:val="single" w:sz="4" w:space="0" w:color="auto"/>
              <w:right w:val="single" w:sz="4" w:space="0" w:color="auto"/>
            </w:tcBorders>
            <w:vAlign w:val="center"/>
          </w:tcPr>
          <w:p w14:paraId="1AE48896" w14:textId="77777777" w:rsidR="00307C5A" w:rsidRDefault="00851F8D">
            <w:pPr>
              <w:adjustRightInd w:val="0"/>
              <w:snapToGrid w:val="0"/>
              <w:spacing w:line="240" w:lineRule="auto"/>
              <w:jc w:val="left"/>
              <w:rPr>
                <w:rFonts w:eastAsia="仿宋_GB2312"/>
                <w:sz w:val="24"/>
              </w:rPr>
            </w:pPr>
            <w:r>
              <w:rPr>
                <w:rFonts w:eastAsia="仿宋_GB2312"/>
                <w:sz w:val="24"/>
              </w:rPr>
              <w:t>2.49</w:t>
            </w:r>
          </w:p>
        </w:tc>
        <w:tc>
          <w:tcPr>
            <w:tcW w:w="1017" w:type="dxa"/>
            <w:tcBorders>
              <w:top w:val="single" w:sz="4" w:space="0" w:color="auto"/>
              <w:left w:val="single" w:sz="4" w:space="0" w:color="auto"/>
              <w:bottom w:val="single" w:sz="4" w:space="0" w:color="auto"/>
              <w:right w:val="single" w:sz="4" w:space="0" w:color="auto"/>
            </w:tcBorders>
            <w:vAlign w:val="center"/>
          </w:tcPr>
          <w:p w14:paraId="4C58A82D" w14:textId="77777777" w:rsidR="00307C5A" w:rsidRDefault="00851F8D">
            <w:pPr>
              <w:adjustRightInd w:val="0"/>
              <w:snapToGrid w:val="0"/>
              <w:spacing w:line="240" w:lineRule="auto"/>
              <w:jc w:val="left"/>
              <w:rPr>
                <w:rFonts w:eastAsia="仿宋_GB2312"/>
                <w:sz w:val="24"/>
              </w:rPr>
            </w:pPr>
            <w:r>
              <w:rPr>
                <w:rFonts w:eastAsia="仿宋_GB2312"/>
                <w:sz w:val="24"/>
              </w:rPr>
              <w:t>0.08%</w:t>
            </w:r>
          </w:p>
        </w:tc>
      </w:tr>
      <w:tr w:rsidR="00307C5A" w14:paraId="2201A8BF"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16F8E807" w14:textId="77777777" w:rsidR="00307C5A" w:rsidRDefault="00307C5A">
            <w:pPr>
              <w:adjustRightInd w:val="0"/>
              <w:snapToGrid w:val="0"/>
              <w:spacing w:line="240" w:lineRule="auto"/>
              <w:jc w:val="left"/>
              <w:rPr>
                <w:rFonts w:eastAsia="仿宋_GB2312"/>
                <w:b/>
                <w:bCs/>
                <w:color w:val="000000"/>
                <w:kern w:val="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65EA0AB7" w14:textId="77777777" w:rsidR="00307C5A" w:rsidRDefault="00851F8D">
            <w:pPr>
              <w:adjustRightInd w:val="0"/>
              <w:snapToGrid w:val="0"/>
              <w:spacing w:line="240" w:lineRule="auto"/>
              <w:jc w:val="left"/>
              <w:rPr>
                <w:rFonts w:eastAsia="仿宋_GB2312"/>
                <w:b/>
                <w:bCs/>
                <w:color w:val="000000"/>
                <w:kern w:val="0"/>
                <w:sz w:val="24"/>
              </w:rPr>
            </w:pPr>
            <w:r>
              <w:rPr>
                <w:rFonts w:eastAsia="仿宋_GB2312"/>
                <w:b/>
                <w:bCs/>
                <w:color w:val="000000"/>
                <w:kern w:val="0"/>
                <w:sz w:val="24"/>
              </w:rPr>
              <w:t>Ⅱ</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5EAA0333"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紫城镇：</w:t>
            </w:r>
          </w:p>
          <w:p w14:paraId="3B499D16" w14:textId="77777777" w:rsidR="00307C5A" w:rsidRDefault="00851F8D">
            <w:pPr>
              <w:adjustRightInd w:val="0"/>
              <w:snapToGrid w:val="0"/>
              <w:spacing w:line="240" w:lineRule="auto"/>
              <w:jc w:val="left"/>
              <w:rPr>
                <w:rFonts w:eastAsia="仿宋_GB2312"/>
                <w:color w:val="000000"/>
                <w:spacing w:val="-20"/>
                <w:sz w:val="24"/>
              </w:rPr>
            </w:pPr>
            <w:r>
              <w:rPr>
                <w:rFonts w:ascii="宋体" w:hAnsi="宋体" w:cs="宋体" w:hint="eastAsia"/>
                <w:color w:val="000000"/>
                <w:spacing w:val="-20"/>
                <w:sz w:val="24"/>
              </w:rPr>
              <w:t>①</w:t>
            </w:r>
            <w:r>
              <w:rPr>
                <w:rFonts w:eastAsia="仿宋_GB2312"/>
                <w:color w:val="000000"/>
                <w:spacing w:val="-20"/>
                <w:sz w:val="24"/>
              </w:rPr>
              <w:t>新紫路</w:t>
            </w:r>
            <w:proofErr w:type="gramStart"/>
            <w:r>
              <w:rPr>
                <w:rFonts w:eastAsia="仿宋_GB2312"/>
                <w:color w:val="000000"/>
                <w:spacing w:val="-20"/>
                <w:sz w:val="24"/>
              </w:rPr>
              <w:t>北侧路</w:t>
            </w:r>
            <w:proofErr w:type="gramEnd"/>
            <w:r>
              <w:rPr>
                <w:rFonts w:eastAsia="仿宋_GB2312"/>
                <w:color w:val="000000"/>
                <w:spacing w:val="-20"/>
                <w:sz w:val="24"/>
              </w:rPr>
              <w:t>—</w:t>
            </w:r>
            <w:r>
              <w:rPr>
                <w:rFonts w:eastAsia="仿宋_GB2312"/>
                <w:color w:val="000000"/>
                <w:spacing w:val="-20"/>
                <w:sz w:val="24"/>
              </w:rPr>
              <w:t>安良大道中</w:t>
            </w:r>
            <w:r>
              <w:rPr>
                <w:rFonts w:eastAsia="仿宋_GB2312"/>
                <w:color w:val="000000"/>
                <w:spacing w:val="-20"/>
                <w:sz w:val="24"/>
              </w:rPr>
              <w:t>—</w:t>
            </w:r>
            <w:r>
              <w:rPr>
                <w:rFonts w:eastAsia="仿宋_GB2312"/>
                <w:color w:val="000000"/>
                <w:spacing w:val="-20"/>
                <w:sz w:val="24"/>
              </w:rPr>
              <w:t>新紫路</w:t>
            </w:r>
            <w:proofErr w:type="gramStart"/>
            <w:r>
              <w:rPr>
                <w:rFonts w:eastAsia="仿宋_GB2312"/>
                <w:color w:val="000000"/>
                <w:spacing w:val="-20"/>
                <w:sz w:val="24"/>
              </w:rPr>
              <w:t>北侧路</w:t>
            </w:r>
            <w:proofErr w:type="gramEnd"/>
            <w:r>
              <w:rPr>
                <w:rFonts w:eastAsia="仿宋_GB2312"/>
                <w:color w:val="000000"/>
                <w:spacing w:val="-20"/>
                <w:sz w:val="24"/>
              </w:rPr>
              <w:t>—</w:t>
            </w:r>
            <w:r>
              <w:rPr>
                <w:rFonts w:eastAsia="仿宋_GB2312"/>
                <w:color w:val="000000"/>
                <w:spacing w:val="-20"/>
                <w:sz w:val="24"/>
              </w:rPr>
              <w:t>现状路</w:t>
            </w:r>
            <w:r>
              <w:rPr>
                <w:rFonts w:eastAsia="仿宋_GB2312"/>
                <w:color w:val="000000"/>
                <w:spacing w:val="-20"/>
                <w:sz w:val="24"/>
              </w:rPr>
              <w:t>—</w:t>
            </w:r>
            <w:r>
              <w:rPr>
                <w:rFonts w:eastAsia="仿宋_GB2312"/>
                <w:color w:val="000000"/>
                <w:spacing w:val="-20"/>
                <w:sz w:val="24"/>
              </w:rPr>
              <w:t>紫金</w:t>
            </w:r>
            <w:r>
              <w:rPr>
                <w:rFonts w:eastAsia="仿宋_GB2312"/>
                <w:color w:val="000000"/>
                <w:spacing w:val="-20"/>
                <w:sz w:val="24"/>
              </w:rPr>
              <w:lastRenderedPageBreak/>
              <w:t>中学西南侧规划路</w:t>
            </w:r>
            <w:r>
              <w:rPr>
                <w:rFonts w:eastAsia="仿宋_GB2312"/>
                <w:color w:val="000000"/>
                <w:spacing w:val="-20"/>
                <w:sz w:val="24"/>
              </w:rPr>
              <w:t>—</w:t>
            </w:r>
            <w:r>
              <w:rPr>
                <w:rFonts w:eastAsia="仿宋_GB2312"/>
                <w:color w:val="000000"/>
                <w:spacing w:val="-20"/>
                <w:sz w:val="24"/>
              </w:rPr>
              <w:t>荷树下路</w:t>
            </w:r>
            <w:r>
              <w:rPr>
                <w:rFonts w:eastAsia="仿宋_GB2312"/>
                <w:color w:val="000000"/>
                <w:spacing w:val="-20"/>
                <w:sz w:val="24"/>
              </w:rPr>
              <w:t>—</w:t>
            </w:r>
            <w:r>
              <w:rPr>
                <w:rFonts w:eastAsia="仿宋_GB2312"/>
                <w:color w:val="000000"/>
                <w:spacing w:val="-20"/>
                <w:sz w:val="24"/>
              </w:rPr>
              <w:t>永安大道北侧规划路</w:t>
            </w:r>
            <w:r>
              <w:rPr>
                <w:rFonts w:eastAsia="仿宋_GB2312"/>
                <w:color w:val="000000"/>
                <w:spacing w:val="-20"/>
                <w:sz w:val="24"/>
              </w:rPr>
              <w:t>—</w:t>
            </w:r>
            <w:r>
              <w:rPr>
                <w:rFonts w:eastAsia="仿宋_GB2312"/>
                <w:color w:val="000000"/>
                <w:spacing w:val="-20"/>
                <w:sz w:val="24"/>
              </w:rPr>
              <w:t>永安大道东侧规划路</w:t>
            </w:r>
            <w:r>
              <w:rPr>
                <w:rFonts w:eastAsia="仿宋_GB2312"/>
                <w:color w:val="000000"/>
                <w:spacing w:val="-20"/>
                <w:sz w:val="24"/>
              </w:rPr>
              <w:t>—</w:t>
            </w:r>
            <w:r>
              <w:rPr>
                <w:rFonts w:eastAsia="仿宋_GB2312"/>
                <w:color w:val="000000"/>
                <w:spacing w:val="-20"/>
                <w:sz w:val="24"/>
              </w:rPr>
              <w:t>永安大道北一街</w:t>
            </w:r>
            <w:r>
              <w:rPr>
                <w:rFonts w:eastAsia="仿宋_GB2312"/>
                <w:color w:val="000000"/>
                <w:spacing w:val="-20"/>
                <w:sz w:val="24"/>
              </w:rPr>
              <w:t>—</w:t>
            </w:r>
            <w:r>
              <w:rPr>
                <w:rFonts w:eastAsia="仿宋_GB2312"/>
                <w:color w:val="000000"/>
                <w:spacing w:val="-20"/>
                <w:sz w:val="24"/>
              </w:rPr>
              <w:t>永安大道北路</w:t>
            </w:r>
            <w:r>
              <w:rPr>
                <w:rFonts w:eastAsia="仿宋_GB2312"/>
                <w:color w:val="000000"/>
                <w:spacing w:val="-20"/>
                <w:sz w:val="24"/>
              </w:rPr>
              <w:t>—</w:t>
            </w:r>
            <w:r>
              <w:rPr>
                <w:rFonts w:eastAsia="仿宋_GB2312"/>
                <w:color w:val="000000"/>
                <w:spacing w:val="-20"/>
                <w:sz w:val="24"/>
              </w:rPr>
              <w:t>永安</w:t>
            </w:r>
            <w:proofErr w:type="gramStart"/>
            <w:r>
              <w:rPr>
                <w:rFonts w:eastAsia="仿宋_GB2312"/>
                <w:color w:val="000000"/>
                <w:spacing w:val="-20"/>
                <w:sz w:val="24"/>
              </w:rPr>
              <w:t>大道北七街</w:t>
            </w:r>
            <w:proofErr w:type="gramEnd"/>
            <w:r>
              <w:rPr>
                <w:rFonts w:eastAsia="仿宋_GB2312"/>
                <w:color w:val="000000"/>
                <w:spacing w:val="-20"/>
                <w:sz w:val="24"/>
              </w:rPr>
              <w:t>—</w:t>
            </w:r>
            <w:r>
              <w:rPr>
                <w:rFonts w:eastAsia="仿宋_GB2312"/>
                <w:color w:val="000000"/>
                <w:spacing w:val="-20"/>
                <w:sz w:val="24"/>
              </w:rPr>
              <w:t>响水河</w:t>
            </w:r>
            <w:r>
              <w:rPr>
                <w:rFonts w:eastAsia="仿宋_GB2312"/>
                <w:color w:val="000000"/>
                <w:spacing w:val="-20"/>
                <w:sz w:val="24"/>
              </w:rPr>
              <w:t>—</w:t>
            </w:r>
            <w:r>
              <w:rPr>
                <w:rFonts w:eastAsia="仿宋_GB2312"/>
                <w:color w:val="000000"/>
                <w:spacing w:val="-20"/>
                <w:sz w:val="24"/>
              </w:rPr>
              <w:t>中山路</w:t>
            </w:r>
            <w:r>
              <w:rPr>
                <w:rFonts w:eastAsia="仿宋_GB2312"/>
                <w:color w:val="000000"/>
                <w:spacing w:val="-20"/>
                <w:sz w:val="24"/>
              </w:rPr>
              <w:t>—</w:t>
            </w:r>
            <w:r>
              <w:rPr>
                <w:rFonts w:eastAsia="仿宋_GB2312"/>
                <w:color w:val="000000"/>
                <w:spacing w:val="-20"/>
                <w:sz w:val="24"/>
              </w:rPr>
              <w:t>环城路</w:t>
            </w:r>
            <w:r>
              <w:rPr>
                <w:rFonts w:eastAsia="仿宋_GB2312"/>
                <w:color w:val="000000"/>
                <w:spacing w:val="-20"/>
                <w:sz w:val="24"/>
              </w:rPr>
              <w:t>—</w:t>
            </w:r>
            <w:r>
              <w:rPr>
                <w:rFonts w:eastAsia="仿宋_GB2312"/>
                <w:color w:val="000000"/>
                <w:spacing w:val="-20"/>
                <w:sz w:val="24"/>
              </w:rPr>
              <w:t>新紫路</w:t>
            </w:r>
            <w:proofErr w:type="gramStart"/>
            <w:r>
              <w:rPr>
                <w:rFonts w:eastAsia="仿宋_GB2312"/>
                <w:color w:val="000000"/>
                <w:spacing w:val="-20"/>
                <w:sz w:val="24"/>
              </w:rPr>
              <w:t>—</w:t>
            </w:r>
            <w:r>
              <w:rPr>
                <w:rFonts w:eastAsia="仿宋_GB2312"/>
                <w:color w:val="000000"/>
                <w:spacing w:val="-20"/>
                <w:sz w:val="24"/>
              </w:rPr>
              <w:t>源油街</w:t>
            </w:r>
            <w:proofErr w:type="gramEnd"/>
            <w:r>
              <w:rPr>
                <w:rFonts w:eastAsia="仿宋_GB2312"/>
                <w:color w:val="000000"/>
                <w:spacing w:val="-20"/>
                <w:sz w:val="24"/>
              </w:rPr>
              <w:t>所包含范围；</w:t>
            </w:r>
          </w:p>
          <w:p w14:paraId="121C1B81" w14:textId="77777777" w:rsidR="00307C5A" w:rsidRDefault="00851F8D">
            <w:pPr>
              <w:adjustRightInd w:val="0"/>
              <w:snapToGrid w:val="0"/>
              <w:spacing w:line="240" w:lineRule="auto"/>
              <w:jc w:val="left"/>
              <w:rPr>
                <w:rFonts w:eastAsia="仿宋_GB2312"/>
                <w:color w:val="000000"/>
                <w:spacing w:val="-20"/>
                <w:sz w:val="24"/>
              </w:rPr>
            </w:pPr>
            <w:r>
              <w:rPr>
                <w:rFonts w:ascii="宋体" w:hAnsi="宋体" w:cs="宋体" w:hint="eastAsia"/>
                <w:color w:val="000000"/>
                <w:spacing w:val="-20"/>
                <w:sz w:val="24"/>
              </w:rPr>
              <w:t>②</w:t>
            </w:r>
            <w:r>
              <w:rPr>
                <w:rFonts w:eastAsia="仿宋_GB2312"/>
                <w:color w:val="000000"/>
                <w:spacing w:val="-20"/>
                <w:sz w:val="24"/>
              </w:rPr>
              <w:t>金山大道</w:t>
            </w:r>
            <w:r>
              <w:rPr>
                <w:rFonts w:eastAsia="仿宋_GB2312"/>
                <w:color w:val="000000"/>
                <w:spacing w:val="-20"/>
                <w:sz w:val="24"/>
              </w:rPr>
              <w:t>—</w:t>
            </w:r>
            <w:r>
              <w:rPr>
                <w:rFonts w:eastAsia="仿宋_GB2312"/>
                <w:color w:val="000000"/>
                <w:spacing w:val="-20"/>
                <w:sz w:val="24"/>
              </w:rPr>
              <w:t>新紫路</w:t>
            </w:r>
            <w:r>
              <w:rPr>
                <w:rFonts w:eastAsia="仿宋_GB2312"/>
                <w:color w:val="000000"/>
                <w:spacing w:val="-20"/>
                <w:sz w:val="24"/>
              </w:rPr>
              <w:t>—</w:t>
            </w:r>
            <w:r>
              <w:rPr>
                <w:rFonts w:eastAsia="仿宋_GB2312"/>
                <w:color w:val="000000"/>
                <w:spacing w:val="-20"/>
                <w:sz w:val="24"/>
              </w:rPr>
              <w:t>杨墩</w:t>
            </w:r>
            <w:proofErr w:type="gramStart"/>
            <w:r>
              <w:rPr>
                <w:rFonts w:eastAsia="仿宋_GB2312"/>
                <w:color w:val="000000"/>
                <w:spacing w:val="-20"/>
                <w:sz w:val="24"/>
              </w:rPr>
              <w:t>璐</w:t>
            </w:r>
            <w:proofErr w:type="gramEnd"/>
            <w:r>
              <w:rPr>
                <w:rFonts w:eastAsia="仿宋_GB2312"/>
                <w:color w:val="000000"/>
                <w:spacing w:val="-20"/>
                <w:sz w:val="24"/>
              </w:rPr>
              <w:t>—</w:t>
            </w:r>
            <w:r>
              <w:rPr>
                <w:rFonts w:eastAsia="仿宋_GB2312"/>
                <w:color w:val="000000"/>
                <w:spacing w:val="-20"/>
                <w:sz w:val="24"/>
              </w:rPr>
              <w:t>秋香江北侧沿江路</w:t>
            </w:r>
            <w:r>
              <w:rPr>
                <w:rFonts w:eastAsia="仿宋_GB2312"/>
                <w:color w:val="000000"/>
                <w:spacing w:val="-20"/>
                <w:sz w:val="24"/>
              </w:rPr>
              <w:t>—</w:t>
            </w:r>
            <w:r>
              <w:rPr>
                <w:rFonts w:eastAsia="仿宋_GB2312"/>
                <w:color w:val="000000"/>
                <w:spacing w:val="-20"/>
                <w:sz w:val="24"/>
              </w:rPr>
              <w:t>凯旋居东侧规划路所包含范围</w:t>
            </w:r>
          </w:p>
          <w:p w14:paraId="5B57D46A" w14:textId="77777777" w:rsidR="00307C5A" w:rsidRDefault="00851F8D">
            <w:pPr>
              <w:adjustRightInd w:val="0"/>
              <w:snapToGrid w:val="0"/>
              <w:spacing w:line="240" w:lineRule="auto"/>
              <w:jc w:val="left"/>
              <w:rPr>
                <w:rFonts w:eastAsia="仿宋_GB2312"/>
                <w:color w:val="000000"/>
                <w:spacing w:val="-20"/>
                <w:sz w:val="24"/>
              </w:rPr>
            </w:pPr>
            <w:r>
              <w:rPr>
                <w:rFonts w:ascii="宋体" w:hAnsi="宋体" w:cs="宋体" w:hint="eastAsia"/>
                <w:color w:val="000000"/>
                <w:spacing w:val="-20"/>
                <w:sz w:val="24"/>
              </w:rPr>
              <w:t>③</w:t>
            </w:r>
            <w:r>
              <w:rPr>
                <w:rFonts w:eastAsia="仿宋_GB2312"/>
                <w:color w:val="000000"/>
                <w:spacing w:val="-20"/>
                <w:sz w:val="24"/>
              </w:rPr>
              <w:t>秋香江南侧沿江</w:t>
            </w:r>
            <w:proofErr w:type="gramStart"/>
            <w:r>
              <w:rPr>
                <w:rFonts w:eastAsia="仿宋_GB2312"/>
                <w:color w:val="000000"/>
                <w:spacing w:val="-20"/>
                <w:sz w:val="24"/>
              </w:rPr>
              <w:t>路</w:t>
            </w:r>
            <w:r>
              <w:rPr>
                <w:rFonts w:eastAsia="仿宋_GB2312"/>
                <w:color w:val="000000"/>
                <w:spacing w:val="-20"/>
                <w:sz w:val="24"/>
              </w:rPr>
              <w:t>—</w:t>
            </w:r>
            <w:r>
              <w:rPr>
                <w:rFonts w:eastAsia="仿宋_GB2312"/>
                <w:color w:val="000000"/>
                <w:spacing w:val="-20"/>
                <w:sz w:val="24"/>
              </w:rPr>
              <w:t>仁安</w:t>
            </w:r>
            <w:proofErr w:type="gramEnd"/>
            <w:r>
              <w:rPr>
                <w:rFonts w:eastAsia="仿宋_GB2312"/>
                <w:color w:val="000000"/>
                <w:spacing w:val="-20"/>
                <w:sz w:val="24"/>
              </w:rPr>
              <w:t>路</w:t>
            </w:r>
            <w:r>
              <w:rPr>
                <w:rFonts w:eastAsia="仿宋_GB2312"/>
                <w:color w:val="000000"/>
                <w:spacing w:val="-20"/>
                <w:sz w:val="24"/>
              </w:rPr>
              <w:t>—</w:t>
            </w:r>
            <w:r>
              <w:rPr>
                <w:rFonts w:eastAsia="仿宋_GB2312"/>
                <w:color w:val="000000"/>
                <w:spacing w:val="-20"/>
                <w:sz w:val="24"/>
              </w:rPr>
              <w:t>新安大道</w:t>
            </w:r>
            <w:r>
              <w:rPr>
                <w:rFonts w:eastAsia="仿宋_GB2312"/>
                <w:color w:val="000000"/>
                <w:spacing w:val="-20"/>
                <w:sz w:val="24"/>
              </w:rPr>
              <w:t>—</w:t>
            </w:r>
            <w:r>
              <w:rPr>
                <w:rFonts w:eastAsia="仿宋_GB2312"/>
                <w:color w:val="000000"/>
                <w:spacing w:val="-20"/>
                <w:sz w:val="24"/>
              </w:rPr>
              <w:t>特美街</w:t>
            </w:r>
            <w:r>
              <w:rPr>
                <w:rFonts w:eastAsia="仿宋_GB2312"/>
                <w:color w:val="000000"/>
                <w:spacing w:val="-20"/>
                <w:sz w:val="24"/>
              </w:rPr>
              <w:t>—</w:t>
            </w:r>
            <w:r>
              <w:rPr>
                <w:rFonts w:eastAsia="仿宋_GB2312"/>
                <w:color w:val="000000"/>
                <w:spacing w:val="-20"/>
                <w:sz w:val="24"/>
              </w:rPr>
              <w:t>安良街</w:t>
            </w:r>
            <w:proofErr w:type="gramStart"/>
            <w:r>
              <w:rPr>
                <w:rFonts w:eastAsia="仿宋_GB2312"/>
                <w:color w:val="000000"/>
                <w:spacing w:val="-20"/>
                <w:sz w:val="24"/>
              </w:rPr>
              <w:t>—</w:t>
            </w:r>
            <w:r>
              <w:rPr>
                <w:rFonts w:eastAsia="仿宋_GB2312"/>
                <w:color w:val="000000"/>
                <w:spacing w:val="-20"/>
                <w:sz w:val="24"/>
              </w:rPr>
              <w:t>广场三路</w:t>
            </w:r>
            <w:r>
              <w:rPr>
                <w:rFonts w:eastAsia="仿宋_GB2312"/>
                <w:color w:val="000000"/>
                <w:spacing w:val="-20"/>
                <w:sz w:val="24"/>
              </w:rPr>
              <w:t>—</w:t>
            </w:r>
            <w:r>
              <w:rPr>
                <w:rFonts w:eastAsia="仿宋_GB2312"/>
                <w:color w:val="000000"/>
                <w:spacing w:val="-20"/>
                <w:sz w:val="24"/>
              </w:rPr>
              <w:t>广场</w:t>
            </w:r>
            <w:proofErr w:type="gramEnd"/>
            <w:r>
              <w:rPr>
                <w:rFonts w:eastAsia="仿宋_GB2312"/>
                <w:color w:val="000000"/>
                <w:spacing w:val="-20"/>
                <w:sz w:val="24"/>
              </w:rPr>
              <w:t>路</w:t>
            </w:r>
            <w:r>
              <w:rPr>
                <w:rFonts w:eastAsia="仿宋_GB2312"/>
                <w:color w:val="000000"/>
                <w:spacing w:val="-20"/>
                <w:sz w:val="24"/>
              </w:rPr>
              <w:t>—</w:t>
            </w:r>
            <w:r>
              <w:rPr>
                <w:rFonts w:eastAsia="仿宋_GB2312"/>
                <w:color w:val="000000"/>
                <w:spacing w:val="-20"/>
                <w:sz w:val="24"/>
              </w:rPr>
              <w:t>保安路</w:t>
            </w:r>
            <w:r>
              <w:rPr>
                <w:rFonts w:eastAsia="仿宋_GB2312"/>
                <w:color w:val="000000"/>
                <w:spacing w:val="-20"/>
                <w:sz w:val="24"/>
              </w:rPr>
              <w:t>—</w:t>
            </w:r>
            <w:r>
              <w:rPr>
                <w:rFonts w:eastAsia="仿宋_GB2312"/>
                <w:color w:val="000000"/>
                <w:spacing w:val="-20"/>
                <w:sz w:val="24"/>
              </w:rPr>
              <w:t>新园路</w:t>
            </w:r>
            <w:r>
              <w:rPr>
                <w:rFonts w:eastAsia="仿宋_GB2312"/>
                <w:color w:val="000000"/>
                <w:spacing w:val="-20"/>
                <w:sz w:val="24"/>
              </w:rPr>
              <w:t>—</w:t>
            </w:r>
            <w:r>
              <w:rPr>
                <w:rFonts w:eastAsia="仿宋_GB2312"/>
                <w:color w:val="000000"/>
                <w:spacing w:val="-20"/>
                <w:sz w:val="24"/>
              </w:rPr>
              <w:t>长安大道东</w:t>
            </w:r>
            <w:r>
              <w:rPr>
                <w:rFonts w:eastAsia="仿宋_GB2312"/>
                <w:color w:val="000000"/>
                <w:spacing w:val="-20"/>
                <w:sz w:val="24"/>
              </w:rPr>
              <w:t>—S120</w:t>
            </w:r>
            <w:proofErr w:type="gramStart"/>
            <w:r>
              <w:rPr>
                <w:rFonts w:eastAsia="仿宋_GB2312"/>
                <w:color w:val="000000"/>
                <w:spacing w:val="-20"/>
                <w:sz w:val="24"/>
              </w:rPr>
              <w:t>—</w:t>
            </w:r>
            <w:r>
              <w:rPr>
                <w:rFonts w:eastAsia="仿宋_GB2312"/>
                <w:color w:val="000000"/>
                <w:spacing w:val="-20"/>
                <w:sz w:val="24"/>
              </w:rPr>
              <w:t>紫海路</w:t>
            </w:r>
            <w:proofErr w:type="gramEnd"/>
            <w:r>
              <w:rPr>
                <w:rFonts w:eastAsia="仿宋_GB2312"/>
                <w:color w:val="000000"/>
                <w:spacing w:val="-20"/>
                <w:sz w:val="24"/>
              </w:rPr>
              <w:t>—</w:t>
            </w:r>
            <w:r>
              <w:rPr>
                <w:rFonts w:eastAsia="仿宋_GB2312"/>
                <w:color w:val="000000"/>
                <w:spacing w:val="-20"/>
                <w:sz w:val="24"/>
              </w:rPr>
              <w:t>金山大道</w:t>
            </w:r>
            <w:proofErr w:type="gramStart"/>
            <w:r>
              <w:rPr>
                <w:rFonts w:eastAsia="仿宋_GB2312"/>
                <w:color w:val="000000"/>
                <w:spacing w:val="-20"/>
                <w:sz w:val="24"/>
              </w:rPr>
              <w:t>—</w:t>
            </w:r>
            <w:r>
              <w:rPr>
                <w:rFonts w:eastAsia="仿宋_GB2312"/>
                <w:color w:val="000000"/>
                <w:spacing w:val="-20"/>
                <w:sz w:val="24"/>
              </w:rPr>
              <w:t>启梦</w:t>
            </w:r>
            <w:proofErr w:type="gramEnd"/>
            <w:r>
              <w:rPr>
                <w:rFonts w:eastAsia="仿宋_GB2312"/>
                <w:color w:val="000000"/>
                <w:spacing w:val="-20"/>
                <w:sz w:val="24"/>
              </w:rPr>
              <w:t>幼儿园南侧规划路</w:t>
            </w:r>
            <w:r>
              <w:rPr>
                <w:rFonts w:eastAsia="仿宋_GB2312"/>
                <w:color w:val="000000"/>
                <w:spacing w:val="-20"/>
                <w:sz w:val="24"/>
              </w:rPr>
              <w:t>—</w:t>
            </w:r>
            <w:r>
              <w:rPr>
                <w:rFonts w:eastAsia="仿宋_GB2312"/>
                <w:color w:val="000000"/>
                <w:spacing w:val="-20"/>
                <w:sz w:val="24"/>
              </w:rPr>
              <w:t>金亮肉丸批发东侧规划路</w:t>
            </w:r>
            <w:r>
              <w:rPr>
                <w:rFonts w:eastAsia="仿宋_GB2312"/>
                <w:color w:val="000000"/>
                <w:spacing w:val="-20"/>
                <w:sz w:val="24"/>
              </w:rPr>
              <w:t>—</w:t>
            </w:r>
            <w:r>
              <w:rPr>
                <w:rFonts w:eastAsia="仿宋_GB2312"/>
                <w:color w:val="000000"/>
                <w:spacing w:val="-20"/>
                <w:sz w:val="24"/>
              </w:rPr>
              <w:t>原</w:t>
            </w:r>
            <w:r>
              <w:rPr>
                <w:rFonts w:eastAsia="仿宋_GB2312"/>
                <w:color w:val="000000"/>
                <w:spacing w:val="-20"/>
                <w:sz w:val="24"/>
              </w:rPr>
              <w:t>S242</w:t>
            </w:r>
            <w:r>
              <w:rPr>
                <w:rFonts w:eastAsia="仿宋_GB2312"/>
                <w:color w:val="000000"/>
                <w:spacing w:val="-20"/>
                <w:sz w:val="24"/>
              </w:rPr>
              <w:t>南移线</w:t>
            </w:r>
            <w:r>
              <w:rPr>
                <w:rFonts w:eastAsia="仿宋_GB2312"/>
                <w:color w:val="000000"/>
                <w:spacing w:val="-20"/>
                <w:sz w:val="24"/>
              </w:rPr>
              <w:t>—</w:t>
            </w:r>
            <w:r>
              <w:rPr>
                <w:rFonts w:eastAsia="仿宋_GB2312"/>
                <w:color w:val="000000"/>
                <w:spacing w:val="-20"/>
                <w:sz w:val="24"/>
              </w:rPr>
              <w:t>市场监督管理局南侧规划路。（</w:t>
            </w:r>
            <w:r>
              <w:rPr>
                <w:rFonts w:eastAsia="仿宋_GB2312"/>
                <w:color w:val="000000"/>
                <w:spacing w:val="-10"/>
                <w:kern w:val="0"/>
                <w:sz w:val="24"/>
              </w:rPr>
              <w:t>Ⅰ</w:t>
            </w:r>
            <w:r>
              <w:rPr>
                <w:rFonts w:eastAsia="仿宋_GB2312"/>
                <w:color w:val="000000"/>
                <w:spacing w:val="-20"/>
                <w:sz w:val="24"/>
              </w:rPr>
              <w:t>级除外）</w:t>
            </w:r>
          </w:p>
          <w:p w14:paraId="537CDB52" w14:textId="77777777" w:rsidR="00307C5A" w:rsidRDefault="00851F8D">
            <w:pPr>
              <w:adjustRightInd w:val="0"/>
              <w:snapToGrid w:val="0"/>
              <w:spacing w:line="240" w:lineRule="auto"/>
              <w:jc w:val="left"/>
              <w:rPr>
                <w:rFonts w:eastAsia="仿宋_GB2312"/>
                <w:color w:val="000000"/>
                <w:spacing w:val="-20"/>
                <w:sz w:val="24"/>
              </w:rPr>
            </w:pPr>
            <w:r>
              <w:rPr>
                <w:rFonts w:eastAsia="仿宋_GB2312"/>
                <w:b/>
                <w:bCs/>
                <w:color w:val="000000"/>
                <w:spacing w:val="-20"/>
                <w:sz w:val="24"/>
              </w:rPr>
              <w:t>蓝塘镇</w:t>
            </w:r>
            <w:r>
              <w:rPr>
                <w:rFonts w:eastAsia="仿宋_GB2312"/>
                <w:color w:val="000000"/>
                <w:spacing w:val="-20"/>
                <w:sz w:val="24"/>
              </w:rPr>
              <w:t>：</w:t>
            </w:r>
          </w:p>
          <w:p w14:paraId="77F6B972" w14:textId="77777777" w:rsidR="00307C5A" w:rsidRDefault="00851F8D">
            <w:pPr>
              <w:adjustRightInd w:val="0"/>
              <w:snapToGrid w:val="0"/>
              <w:spacing w:line="240" w:lineRule="auto"/>
              <w:jc w:val="left"/>
              <w:rPr>
                <w:rFonts w:eastAsia="仿宋_GB2312"/>
                <w:color w:val="000000"/>
                <w:spacing w:val="-20"/>
                <w:sz w:val="24"/>
              </w:rPr>
            </w:pPr>
            <w:proofErr w:type="gramStart"/>
            <w:r>
              <w:rPr>
                <w:rFonts w:eastAsia="仿宋_GB2312"/>
                <w:kern w:val="0"/>
                <w:sz w:val="24"/>
              </w:rPr>
              <w:t>在建河</w:t>
            </w:r>
            <w:proofErr w:type="gramEnd"/>
            <w:r>
              <w:rPr>
                <w:rFonts w:eastAsia="仿宋_GB2312"/>
                <w:kern w:val="0"/>
                <w:sz w:val="24"/>
              </w:rPr>
              <w:t>惠莞高速路与</w:t>
            </w:r>
            <w:r>
              <w:rPr>
                <w:rFonts w:eastAsia="仿宋_GB2312"/>
                <w:kern w:val="0"/>
                <w:sz w:val="24"/>
              </w:rPr>
              <w:t>204</w:t>
            </w:r>
            <w:r>
              <w:rPr>
                <w:rFonts w:eastAsia="仿宋_GB2312"/>
                <w:kern w:val="0"/>
                <w:sz w:val="24"/>
              </w:rPr>
              <w:t>乡道交叉口</w:t>
            </w:r>
            <w:r>
              <w:rPr>
                <w:rFonts w:eastAsia="仿宋_GB2312"/>
                <w:kern w:val="0"/>
                <w:sz w:val="24"/>
              </w:rPr>
              <w:t>——253</w:t>
            </w:r>
            <w:r>
              <w:rPr>
                <w:rFonts w:eastAsia="仿宋_GB2312"/>
                <w:kern w:val="0"/>
                <w:sz w:val="24"/>
              </w:rPr>
              <w:t>乡道有</w:t>
            </w:r>
            <w:r>
              <w:rPr>
                <w:rFonts w:eastAsia="仿宋_GB2312"/>
                <w:kern w:val="0"/>
                <w:sz w:val="24"/>
              </w:rPr>
              <w:t>265</w:t>
            </w:r>
            <w:r>
              <w:rPr>
                <w:rFonts w:eastAsia="仿宋_GB2312"/>
                <w:kern w:val="0"/>
                <w:sz w:val="24"/>
              </w:rPr>
              <w:t>乡道交叉口南侧规划路</w:t>
            </w:r>
            <w:r>
              <w:rPr>
                <w:rFonts w:eastAsia="仿宋_GB2312"/>
                <w:kern w:val="0"/>
                <w:sz w:val="24"/>
              </w:rPr>
              <w:t>——</w:t>
            </w:r>
            <w:r>
              <w:rPr>
                <w:rFonts w:eastAsia="仿宋_GB2312"/>
                <w:kern w:val="0"/>
                <w:sz w:val="24"/>
              </w:rPr>
              <w:t>河源市</w:t>
            </w:r>
            <w:proofErr w:type="gramStart"/>
            <w:r>
              <w:rPr>
                <w:rFonts w:eastAsia="仿宋_GB2312"/>
                <w:kern w:val="0"/>
                <w:sz w:val="24"/>
              </w:rPr>
              <w:t>五恩工程</w:t>
            </w:r>
            <w:proofErr w:type="gramEnd"/>
            <w:r>
              <w:rPr>
                <w:rFonts w:eastAsia="仿宋_GB2312"/>
                <w:kern w:val="0"/>
                <w:sz w:val="24"/>
              </w:rPr>
              <w:t>建筑有限公司东侧规划路</w:t>
            </w:r>
            <w:r>
              <w:rPr>
                <w:rFonts w:eastAsia="仿宋_GB2312"/>
                <w:kern w:val="0"/>
                <w:sz w:val="24"/>
              </w:rPr>
              <w:t>——</w:t>
            </w:r>
            <w:r>
              <w:rPr>
                <w:rFonts w:eastAsia="仿宋_GB2312"/>
                <w:kern w:val="0"/>
                <w:sz w:val="24"/>
              </w:rPr>
              <w:t>沿江路</w:t>
            </w:r>
            <w:r>
              <w:rPr>
                <w:rFonts w:eastAsia="仿宋_GB2312"/>
                <w:kern w:val="0"/>
                <w:sz w:val="24"/>
              </w:rPr>
              <w:t>——</w:t>
            </w:r>
            <w:r>
              <w:rPr>
                <w:rFonts w:eastAsia="仿宋_GB2312"/>
                <w:kern w:val="0"/>
                <w:sz w:val="24"/>
              </w:rPr>
              <w:t>龙凤寺东侧现状路</w:t>
            </w:r>
            <w:r>
              <w:rPr>
                <w:rFonts w:eastAsia="仿宋_GB2312"/>
                <w:kern w:val="0"/>
                <w:sz w:val="24"/>
              </w:rPr>
              <w:t>——Y252</w:t>
            </w:r>
            <w:r>
              <w:rPr>
                <w:rFonts w:eastAsia="仿宋_GB2312"/>
                <w:kern w:val="0"/>
                <w:sz w:val="24"/>
              </w:rPr>
              <w:t>乡道</w:t>
            </w:r>
            <w:r>
              <w:rPr>
                <w:rFonts w:eastAsia="仿宋_GB2312"/>
                <w:kern w:val="0"/>
                <w:sz w:val="24"/>
              </w:rPr>
              <w:t>——</w:t>
            </w:r>
            <w:r>
              <w:rPr>
                <w:rFonts w:eastAsia="仿宋_GB2312"/>
                <w:kern w:val="0"/>
                <w:sz w:val="24"/>
              </w:rPr>
              <w:t>蓝塘大道</w:t>
            </w:r>
            <w:r>
              <w:rPr>
                <w:rFonts w:eastAsia="仿宋_GB2312"/>
                <w:kern w:val="0"/>
                <w:sz w:val="24"/>
              </w:rPr>
              <w:t>——</w:t>
            </w:r>
            <w:r>
              <w:rPr>
                <w:rFonts w:eastAsia="仿宋_GB2312"/>
                <w:kern w:val="0"/>
                <w:sz w:val="24"/>
              </w:rPr>
              <w:t>龙凤寺东侧现状路</w:t>
            </w:r>
            <w:r>
              <w:rPr>
                <w:rFonts w:eastAsia="仿宋_GB2312"/>
                <w:kern w:val="0"/>
                <w:sz w:val="24"/>
              </w:rPr>
              <w:t>——</w:t>
            </w:r>
            <w:r>
              <w:rPr>
                <w:rFonts w:eastAsia="仿宋_GB2312"/>
                <w:kern w:val="0"/>
                <w:sz w:val="24"/>
              </w:rPr>
              <w:t>蓝石路</w:t>
            </w:r>
            <w:r>
              <w:rPr>
                <w:rFonts w:eastAsia="仿宋_GB2312"/>
                <w:kern w:val="0"/>
                <w:sz w:val="24"/>
              </w:rPr>
              <w:t>——</w:t>
            </w:r>
            <w:proofErr w:type="gramStart"/>
            <w:r>
              <w:rPr>
                <w:rFonts w:eastAsia="仿宋_GB2312"/>
                <w:kern w:val="0"/>
                <w:sz w:val="24"/>
              </w:rPr>
              <w:t>柏子坝西侧</w:t>
            </w:r>
            <w:proofErr w:type="gramEnd"/>
            <w:r>
              <w:rPr>
                <w:rFonts w:eastAsia="仿宋_GB2312"/>
                <w:kern w:val="0"/>
                <w:sz w:val="24"/>
              </w:rPr>
              <w:t>规划路所包含范围。</w:t>
            </w:r>
          </w:p>
          <w:p w14:paraId="4F353064" w14:textId="77777777" w:rsidR="00307C5A" w:rsidRDefault="00851F8D">
            <w:pPr>
              <w:adjustRightInd w:val="0"/>
              <w:snapToGrid w:val="0"/>
              <w:spacing w:line="240" w:lineRule="auto"/>
              <w:jc w:val="left"/>
              <w:rPr>
                <w:rFonts w:eastAsia="仿宋_GB2312"/>
                <w:b/>
                <w:bCs/>
                <w:color w:val="000000"/>
                <w:spacing w:val="-20"/>
                <w:sz w:val="24"/>
              </w:rPr>
            </w:pPr>
            <w:r>
              <w:rPr>
                <w:rFonts w:eastAsia="仿宋_GB2312"/>
                <w:b/>
                <w:bCs/>
                <w:color w:val="000000"/>
                <w:spacing w:val="-20"/>
                <w:sz w:val="24"/>
              </w:rPr>
              <w:t>龙窝镇：</w:t>
            </w:r>
          </w:p>
          <w:p w14:paraId="468E4E69" w14:textId="77777777" w:rsidR="00307C5A" w:rsidRDefault="00851F8D">
            <w:pPr>
              <w:adjustRightInd w:val="0"/>
              <w:snapToGrid w:val="0"/>
              <w:spacing w:line="240" w:lineRule="auto"/>
              <w:jc w:val="left"/>
              <w:rPr>
                <w:rFonts w:eastAsia="仿宋_GB2312"/>
                <w:color w:val="000000"/>
                <w:spacing w:val="-20"/>
                <w:sz w:val="24"/>
              </w:rPr>
            </w:pPr>
            <w:r>
              <w:rPr>
                <w:rFonts w:eastAsia="仿宋_GB2312"/>
                <w:kern w:val="0"/>
                <w:sz w:val="24"/>
              </w:rPr>
              <w:t>龙光路</w:t>
            </w:r>
            <w:r>
              <w:rPr>
                <w:rFonts w:eastAsia="仿宋_GB2312"/>
                <w:kern w:val="0"/>
                <w:sz w:val="24"/>
              </w:rPr>
              <w:t>——236</w:t>
            </w:r>
            <w:r>
              <w:rPr>
                <w:rFonts w:eastAsia="仿宋_GB2312"/>
                <w:kern w:val="0"/>
                <w:sz w:val="24"/>
              </w:rPr>
              <w:t>国道</w:t>
            </w:r>
            <w:r>
              <w:rPr>
                <w:rFonts w:eastAsia="仿宋_GB2312"/>
                <w:kern w:val="0"/>
                <w:sz w:val="24"/>
              </w:rPr>
              <w:t>——</w:t>
            </w:r>
            <w:r>
              <w:rPr>
                <w:rFonts w:eastAsia="仿宋_GB2312"/>
                <w:kern w:val="0"/>
                <w:sz w:val="24"/>
              </w:rPr>
              <w:t>龙南路</w:t>
            </w:r>
            <w:r>
              <w:rPr>
                <w:rFonts w:eastAsia="仿宋_GB2312"/>
                <w:kern w:val="0"/>
                <w:sz w:val="24"/>
              </w:rPr>
              <w:t>——</w:t>
            </w:r>
            <w:r>
              <w:rPr>
                <w:rFonts w:eastAsia="仿宋_GB2312"/>
                <w:kern w:val="0"/>
                <w:sz w:val="24"/>
              </w:rPr>
              <w:t>中国南方电网龙窝营业厅西侧现状路</w:t>
            </w:r>
            <w:r>
              <w:rPr>
                <w:rFonts w:eastAsia="仿宋_GB2312"/>
                <w:kern w:val="0"/>
                <w:sz w:val="24"/>
              </w:rPr>
              <w:t>——</w:t>
            </w:r>
            <w:r>
              <w:rPr>
                <w:rFonts w:eastAsia="仿宋_GB2312"/>
                <w:kern w:val="0"/>
                <w:sz w:val="24"/>
              </w:rPr>
              <w:t>通威饲料北侧现状路</w:t>
            </w:r>
            <w:r>
              <w:rPr>
                <w:rFonts w:eastAsia="仿宋_GB2312"/>
                <w:kern w:val="0"/>
                <w:sz w:val="24"/>
              </w:rPr>
              <w:t>——236</w:t>
            </w:r>
            <w:r>
              <w:rPr>
                <w:rFonts w:eastAsia="仿宋_GB2312"/>
                <w:kern w:val="0"/>
                <w:sz w:val="24"/>
              </w:rPr>
              <w:t>国道</w:t>
            </w:r>
            <w:r>
              <w:rPr>
                <w:rFonts w:eastAsia="仿宋_GB2312"/>
                <w:kern w:val="0"/>
                <w:sz w:val="24"/>
              </w:rPr>
              <w:t>——</w:t>
            </w:r>
            <w:r>
              <w:rPr>
                <w:rFonts w:eastAsia="仿宋_GB2312"/>
                <w:kern w:val="0"/>
                <w:sz w:val="24"/>
              </w:rPr>
              <w:t>发界理发店北侧规划路</w:t>
            </w:r>
            <w:r>
              <w:rPr>
                <w:rFonts w:eastAsia="仿宋_GB2312"/>
                <w:kern w:val="0"/>
                <w:sz w:val="24"/>
              </w:rPr>
              <w:t>——</w:t>
            </w:r>
            <w:proofErr w:type="gramStart"/>
            <w:r>
              <w:rPr>
                <w:rFonts w:eastAsia="仿宋_GB2312"/>
                <w:kern w:val="0"/>
                <w:sz w:val="24"/>
              </w:rPr>
              <w:t>雄光村</w:t>
            </w:r>
            <w:proofErr w:type="gramEnd"/>
            <w:r>
              <w:rPr>
                <w:rFonts w:eastAsia="仿宋_GB2312"/>
                <w:kern w:val="0"/>
                <w:sz w:val="24"/>
              </w:rPr>
              <w:t>西侧现状路</w:t>
            </w:r>
            <w:r>
              <w:rPr>
                <w:rFonts w:eastAsia="仿宋_GB2312"/>
                <w:kern w:val="0"/>
                <w:sz w:val="24"/>
              </w:rPr>
              <w:t>——</w:t>
            </w:r>
            <w:r>
              <w:rPr>
                <w:rFonts w:eastAsia="仿宋_GB2312"/>
                <w:kern w:val="0"/>
                <w:sz w:val="24"/>
              </w:rPr>
              <w:t>雅宝丽手袋厂北侧现状路</w:t>
            </w:r>
            <w:r>
              <w:rPr>
                <w:rFonts w:eastAsia="仿宋_GB2312"/>
                <w:kern w:val="0"/>
                <w:sz w:val="24"/>
              </w:rPr>
              <w:t>——</w:t>
            </w:r>
            <w:r>
              <w:rPr>
                <w:rFonts w:eastAsia="仿宋_GB2312"/>
                <w:kern w:val="0"/>
                <w:sz w:val="24"/>
              </w:rPr>
              <w:t>龙光路</w:t>
            </w:r>
            <w:r>
              <w:rPr>
                <w:rFonts w:eastAsia="仿宋_GB2312"/>
                <w:kern w:val="0"/>
                <w:sz w:val="24"/>
              </w:rPr>
              <w:t>——</w:t>
            </w:r>
            <w:r>
              <w:rPr>
                <w:rFonts w:eastAsia="仿宋_GB2312"/>
                <w:kern w:val="0"/>
                <w:sz w:val="24"/>
              </w:rPr>
              <w:t>龙窝中心小学北侧现状路</w:t>
            </w:r>
            <w:r>
              <w:rPr>
                <w:rFonts w:eastAsia="仿宋_GB2312"/>
                <w:kern w:val="0"/>
                <w:sz w:val="24"/>
              </w:rPr>
              <w:t>——</w:t>
            </w:r>
            <w:proofErr w:type="gramStart"/>
            <w:r>
              <w:rPr>
                <w:rFonts w:eastAsia="仿宋_GB2312"/>
                <w:kern w:val="0"/>
                <w:sz w:val="24"/>
              </w:rPr>
              <w:t>罗屋排村</w:t>
            </w:r>
            <w:proofErr w:type="gramEnd"/>
            <w:r>
              <w:rPr>
                <w:rFonts w:eastAsia="仿宋_GB2312"/>
                <w:kern w:val="0"/>
                <w:sz w:val="24"/>
              </w:rPr>
              <w:t>东侧现状路</w:t>
            </w:r>
            <w:r>
              <w:rPr>
                <w:rFonts w:eastAsia="仿宋_GB2312"/>
                <w:kern w:val="0"/>
                <w:sz w:val="24"/>
              </w:rPr>
              <w:t>——149</w:t>
            </w:r>
            <w:r>
              <w:rPr>
                <w:rFonts w:eastAsia="仿宋_GB2312"/>
                <w:kern w:val="0"/>
                <w:sz w:val="24"/>
              </w:rPr>
              <w:t>乡道</w:t>
            </w:r>
            <w:r>
              <w:rPr>
                <w:rFonts w:eastAsia="仿宋_GB2312"/>
                <w:kern w:val="0"/>
                <w:sz w:val="24"/>
              </w:rPr>
              <w:t>——</w:t>
            </w:r>
            <w:r>
              <w:rPr>
                <w:rFonts w:eastAsia="仿宋_GB2312"/>
                <w:kern w:val="0"/>
                <w:sz w:val="24"/>
              </w:rPr>
              <w:t>金龙丰餐厅东侧现状路所包含范围。</w:t>
            </w:r>
          </w:p>
        </w:tc>
        <w:tc>
          <w:tcPr>
            <w:tcW w:w="1150" w:type="dxa"/>
            <w:tcBorders>
              <w:top w:val="single" w:sz="4" w:space="0" w:color="auto"/>
              <w:left w:val="single" w:sz="4" w:space="0" w:color="auto"/>
              <w:bottom w:val="single" w:sz="4" w:space="0" w:color="auto"/>
              <w:right w:val="single" w:sz="4" w:space="0" w:color="auto"/>
            </w:tcBorders>
            <w:vAlign w:val="center"/>
          </w:tcPr>
          <w:p w14:paraId="5C62E311"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lastRenderedPageBreak/>
              <w:t>14.60</w:t>
            </w:r>
          </w:p>
        </w:tc>
        <w:tc>
          <w:tcPr>
            <w:tcW w:w="1017" w:type="dxa"/>
            <w:tcBorders>
              <w:top w:val="single" w:sz="4" w:space="0" w:color="auto"/>
              <w:left w:val="single" w:sz="4" w:space="0" w:color="auto"/>
              <w:bottom w:val="single" w:sz="4" w:space="0" w:color="auto"/>
              <w:right w:val="single" w:sz="4" w:space="0" w:color="auto"/>
            </w:tcBorders>
            <w:vAlign w:val="center"/>
          </w:tcPr>
          <w:p w14:paraId="58ADE39B"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0.45%</w:t>
            </w:r>
          </w:p>
        </w:tc>
      </w:tr>
      <w:tr w:rsidR="00307C5A" w14:paraId="4C9CA49B"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34B36F65" w14:textId="77777777" w:rsidR="00307C5A" w:rsidRDefault="00307C5A">
            <w:pPr>
              <w:adjustRightInd w:val="0"/>
              <w:snapToGrid w:val="0"/>
              <w:spacing w:line="240" w:lineRule="auto"/>
              <w:jc w:val="left"/>
              <w:rPr>
                <w:rFonts w:eastAsia="仿宋_GB2312"/>
                <w:b/>
                <w:bCs/>
                <w:color w:val="000000"/>
                <w:kern w:val="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62C53E85" w14:textId="77777777" w:rsidR="00307C5A" w:rsidRDefault="00851F8D">
            <w:pPr>
              <w:adjustRightInd w:val="0"/>
              <w:snapToGrid w:val="0"/>
              <w:spacing w:line="240" w:lineRule="auto"/>
              <w:jc w:val="left"/>
              <w:rPr>
                <w:rFonts w:eastAsia="仿宋_GB2312"/>
                <w:b/>
                <w:bCs/>
                <w:color w:val="000000"/>
                <w:kern w:val="0"/>
                <w:sz w:val="24"/>
              </w:rPr>
            </w:pPr>
            <w:r>
              <w:rPr>
                <w:rFonts w:eastAsia="仿宋_GB2312"/>
                <w:b/>
                <w:bCs/>
                <w:color w:val="000000"/>
                <w:kern w:val="0"/>
                <w:sz w:val="24"/>
              </w:rPr>
              <w:t>Ⅲ</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43FC636F"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紫城镇：</w:t>
            </w:r>
          </w:p>
          <w:p w14:paraId="447F8179"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bCs/>
                <w:color w:val="000000"/>
                <w:spacing w:val="-20"/>
                <w:sz w:val="24"/>
              </w:rPr>
              <w:t>工业大道规划路</w:t>
            </w:r>
            <w:r>
              <w:rPr>
                <w:rFonts w:eastAsia="仿宋_GB2312"/>
                <w:bCs/>
                <w:color w:val="000000"/>
                <w:spacing w:val="-20"/>
                <w:sz w:val="24"/>
              </w:rPr>
              <w:t>——120</w:t>
            </w:r>
            <w:r>
              <w:rPr>
                <w:rFonts w:eastAsia="仿宋_GB2312"/>
                <w:bCs/>
                <w:color w:val="000000"/>
                <w:spacing w:val="-20"/>
                <w:sz w:val="24"/>
              </w:rPr>
              <w:t>乡道</w:t>
            </w:r>
            <w:r>
              <w:rPr>
                <w:rFonts w:eastAsia="仿宋_GB2312"/>
                <w:bCs/>
                <w:color w:val="000000"/>
                <w:spacing w:val="-20"/>
                <w:sz w:val="24"/>
              </w:rPr>
              <w:t>——</w:t>
            </w:r>
            <w:r>
              <w:rPr>
                <w:rFonts w:eastAsia="仿宋_GB2312"/>
                <w:bCs/>
                <w:color w:val="000000"/>
                <w:spacing w:val="-20"/>
                <w:sz w:val="24"/>
              </w:rPr>
              <w:t>远</w:t>
            </w:r>
            <w:r>
              <w:rPr>
                <w:rFonts w:eastAsia="仿宋_GB2312"/>
                <w:bCs/>
                <w:color w:val="000000"/>
                <w:spacing w:val="-20"/>
                <w:sz w:val="24"/>
              </w:rPr>
              <w:t>S242</w:t>
            </w:r>
            <w:r>
              <w:rPr>
                <w:rFonts w:eastAsia="仿宋_GB2312"/>
                <w:bCs/>
                <w:color w:val="000000"/>
                <w:spacing w:val="-20"/>
                <w:sz w:val="24"/>
              </w:rPr>
              <w:t>南移线</w:t>
            </w:r>
            <w:r>
              <w:rPr>
                <w:rFonts w:eastAsia="仿宋_GB2312"/>
                <w:bCs/>
                <w:color w:val="000000"/>
                <w:spacing w:val="-20"/>
                <w:sz w:val="24"/>
              </w:rPr>
              <w:t>——</w:t>
            </w:r>
            <w:r>
              <w:rPr>
                <w:rFonts w:eastAsia="仿宋_GB2312"/>
                <w:bCs/>
                <w:color w:val="000000"/>
                <w:spacing w:val="-20"/>
                <w:sz w:val="24"/>
              </w:rPr>
              <w:t>金源大道</w:t>
            </w:r>
            <w:r>
              <w:rPr>
                <w:rFonts w:eastAsia="仿宋_GB2312"/>
                <w:bCs/>
                <w:color w:val="000000"/>
                <w:spacing w:val="-20"/>
                <w:sz w:val="24"/>
              </w:rPr>
              <w:t>——120</w:t>
            </w:r>
            <w:r>
              <w:rPr>
                <w:rFonts w:eastAsia="仿宋_GB2312"/>
                <w:bCs/>
                <w:color w:val="000000"/>
                <w:spacing w:val="-20"/>
                <w:sz w:val="24"/>
              </w:rPr>
              <w:t>省道</w:t>
            </w:r>
            <w:r>
              <w:rPr>
                <w:rFonts w:eastAsia="仿宋_GB2312"/>
                <w:color w:val="000000"/>
                <w:spacing w:val="-10"/>
                <w:kern w:val="0"/>
                <w:sz w:val="24"/>
              </w:rPr>
              <w:t>。（除</w:t>
            </w:r>
            <w:r>
              <w:rPr>
                <w:rFonts w:eastAsia="仿宋_GB2312"/>
                <w:color w:val="000000"/>
                <w:spacing w:val="-10"/>
                <w:kern w:val="0"/>
                <w:sz w:val="24"/>
              </w:rPr>
              <w:t>Ⅰ</w:t>
            </w:r>
            <w:r>
              <w:rPr>
                <w:rFonts w:eastAsia="仿宋_GB2312"/>
                <w:color w:val="000000"/>
                <w:spacing w:val="-10"/>
                <w:kern w:val="0"/>
                <w:sz w:val="24"/>
              </w:rPr>
              <w:t>、</w:t>
            </w:r>
            <w:r>
              <w:rPr>
                <w:rFonts w:eastAsia="仿宋_GB2312"/>
                <w:color w:val="000000"/>
                <w:spacing w:val="-10"/>
                <w:kern w:val="0"/>
                <w:sz w:val="24"/>
              </w:rPr>
              <w:t>Ⅱ</w:t>
            </w:r>
            <w:r>
              <w:rPr>
                <w:rFonts w:eastAsia="仿宋_GB2312"/>
                <w:color w:val="000000"/>
                <w:spacing w:val="-10"/>
                <w:kern w:val="0"/>
                <w:sz w:val="24"/>
              </w:rPr>
              <w:t>级范围）</w:t>
            </w:r>
          </w:p>
          <w:p w14:paraId="6A96EB3A" w14:textId="77777777" w:rsidR="00307C5A" w:rsidRDefault="00851F8D">
            <w:pPr>
              <w:adjustRightInd w:val="0"/>
              <w:snapToGrid w:val="0"/>
              <w:spacing w:line="240" w:lineRule="auto"/>
              <w:jc w:val="left"/>
              <w:rPr>
                <w:rFonts w:eastAsia="仿宋_GB2312"/>
                <w:color w:val="000000"/>
                <w:spacing w:val="-20"/>
                <w:sz w:val="24"/>
              </w:rPr>
            </w:pPr>
            <w:r>
              <w:rPr>
                <w:rFonts w:eastAsia="仿宋_GB2312"/>
                <w:b/>
                <w:bCs/>
                <w:color w:val="000000"/>
                <w:spacing w:val="-20"/>
                <w:sz w:val="24"/>
              </w:rPr>
              <w:t>蓝塘镇</w:t>
            </w:r>
            <w:r>
              <w:rPr>
                <w:rFonts w:eastAsia="仿宋_GB2312"/>
                <w:color w:val="000000"/>
                <w:spacing w:val="-20"/>
                <w:sz w:val="24"/>
              </w:rPr>
              <w:t>：</w:t>
            </w:r>
          </w:p>
          <w:p w14:paraId="3ACAFBF8" w14:textId="77777777" w:rsidR="00307C5A" w:rsidRDefault="00851F8D">
            <w:pPr>
              <w:adjustRightInd w:val="0"/>
              <w:snapToGrid w:val="0"/>
              <w:spacing w:line="240" w:lineRule="auto"/>
              <w:jc w:val="left"/>
              <w:rPr>
                <w:rFonts w:eastAsia="仿宋_GB2312"/>
                <w:color w:val="000000"/>
                <w:spacing w:val="-10"/>
                <w:kern w:val="0"/>
                <w:sz w:val="24"/>
              </w:rPr>
            </w:pPr>
            <w:proofErr w:type="gramStart"/>
            <w:r>
              <w:rPr>
                <w:rFonts w:eastAsia="仿宋_GB2312"/>
                <w:kern w:val="0"/>
                <w:sz w:val="24"/>
              </w:rPr>
              <w:t>在建河</w:t>
            </w:r>
            <w:proofErr w:type="gramEnd"/>
            <w:r>
              <w:rPr>
                <w:rFonts w:eastAsia="仿宋_GB2312"/>
                <w:kern w:val="0"/>
                <w:sz w:val="24"/>
              </w:rPr>
              <w:t>惠莞高速路</w:t>
            </w:r>
            <w:r>
              <w:rPr>
                <w:rFonts w:eastAsia="仿宋_GB2312"/>
                <w:color w:val="000000"/>
                <w:spacing w:val="-20"/>
                <w:sz w:val="24"/>
              </w:rPr>
              <w:t>——</w:t>
            </w:r>
            <w:r>
              <w:rPr>
                <w:rFonts w:eastAsia="仿宋_GB2312"/>
                <w:color w:val="000000"/>
                <w:spacing w:val="-20"/>
                <w:sz w:val="24"/>
              </w:rPr>
              <w:t>西侧</w:t>
            </w:r>
            <w:r>
              <w:rPr>
                <w:rFonts w:eastAsia="仿宋_GB2312"/>
                <w:color w:val="000000"/>
                <w:spacing w:val="-20"/>
                <w:sz w:val="24"/>
              </w:rPr>
              <w:t>250</w:t>
            </w:r>
            <w:r>
              <w:rPr>
                <w:rFonts w:eastAsia="仿宋_GB2312"/>
                <w:color w:val="000000"/>
                <w:spacing w:val="-20"/>
                <w:sz w:val="24"/>
              </w:rPr>
              <w:t>乡道</w:t>
            </w:r>
            <w:r>
              <w:rPr>
                <w:rFonts w:eastAsia="仿宋_GB2312"/>
                <w:color w:val="000000"/>
                <w:spacing w:val="-20"/>
                <w:sz w:val="24"/>
              </w:rPr>
              <w:t>——</w:t>
            </w:r>
            <w:proofErr w:type="gramStart"/>
            <w:r>
              <w:rPr>
                <w:rFonts w:eastAsia="仿宋_GB2312"/>
                <w:color w:val="000000"/>
                <w:spacing w:val="-20"/>
                <w:sz w:val="24"/>
              </w:rPr>
              <w:t>汉塘村</w:t>
            </w:r>
            <w:proofErr w:type="gramEnd"/>
            <w:r>
              <w:rPr>
                <w:rFonts w:eastAsia="仿宋_GB2312"/>
                <w:color w:val="000000"/>
                <w:spacing w:val="-20"/>
                <w:sz w:val="24"/>
              </w:rPr>
              <w:t>北侧现状路</w:t>
            </w:r>
            <w:r>
              <w:rPr>
                <w:rFonts w:eastAsia="仿宋_GB2312"/>
                <w:color w:val="000000"/>
                <w:spacing w:val="-20"/>
                <w:sz w:val="24"/>
              </w:rPr>
              <w:t>——</w:t>
            </w:r>
            <w:r>
              <w:rPr>
                <w:rFonts w:eastAsia="仿宋_GB2312"/>
                <w:color w:val="000000"/>
                <w:spacing w:val="-20"/>
                <w:sz w:val="24"/>
              </w:rPr>
              <w:t>东侧</w:t>
            </w:r>
            <w:r>
              <w:rPr>
                <w:rFonts w:eastAsia="仿宋_GB2312"/>
                <w:color w:val="000000"/>
                <w:spacing w:val="-20"/>
                <w:sz w:val="24"/>
              </w:rPr>
              <w:t>250</w:t>
            </w:r>
            <w:r>
              <w:rPr>
                <w:rFonts w:eastAsia="仿宋_GB2312"/>
                <w:color w:val="000000"/>
                <w:spacing w:val="-20"/>
                <w:sz w:val="24"/>
              </w:rPr>
              <w:t>乡道</w:t>
            </w:r>
            <w:r>
              <w:rPr>
                <w:rFonts w:eastAsia="仿宋_GB2312"/>
                <w:color w:val="000000"/>
                <w:spacing w:val="-20"/>
                <w:sz w:val="24"/>
              </w:rPr>
              <w:t>——</w:t>
            </w:r>
            <w:r>
              <w:rPr>
                <w:rFonts w:eastAsia="仿宋_GB2312"/>
                <w:color w:val="000000"/>
                <w:spacing w:val="-20"/>
                <w:sz w:val="24"/>
              </w:rPr>
              <w:t>文笔山北侧规划路</w:t>
            </w:r>
            <w:r>
              <w:rPr>
                <w:rFonts w:eastAsia="仿宋_GB2312"/>
                <w:color w:val="000000"/>
                <w:spacing w:val="-20"/>
                <w:sz w:val="24"/>
              </w:rPr>
              <w:t>——242</w:t>
            </w:r>
            <w:r>
              <w:rPr>
                <w:rFonts w:eastAsia="仿宋_GB2312"/>
                <w:color w:val="000000"/>
                <w:spacing w:val="-20"/>
                <w:sz w:val="24"/>
              </w:rPr>
              <w:t>乡道</w:t>
            </w:r>
            <w:r>
              <w:rPr>
                <w:rFonts w:eastAsia="仿宋_GB2312"/>
                <w:color w:val="000000"/>
                <w:spacing w:val="-20"/>
                <w:sz w:val="24"/>
              </w:rPr>
              <w:t>——</w:t>
            </w:r>
            <w:proofErr w:type="gramStart"/>
            <w:r>
              <w:rPr>
                <w:rFonts w:eastAsia="仿宋_GB2312"/>
                <w:color w:val="000000"/>
                <w:spacing w:val="-20"/>
                <w:sz w:val="24"/>
              </w:rPr>
              <w:t>径子湖</w:t>
            </w:r>
            <w:proofErr w:type="gramEnd"/>
            <w:r>
              <w:rPr>
                <w:rFonts w:eastAsia="仿宋_GB2312"/>
                <w:color w:val="000000"/>
                <w:spacing w:val="-20"/>
                <w:sz w:val="24"/>
              </w:rPr>
              <w:t>村南侧规划路</w:t>
            </w:r>
            <w:r>
              <w:rPr>
                <w:rFonts w:eastAsia="仿宋_GB2312"/>
                <w:color w:val="000000"/>
                <w:spacing w:val="-20"/>
                <w:sz w:val="24"/>
              </w:rPr>
              <w:t>——</w:t>
            </w:r>
            <w:r>
              <w:rPr>
                <w:rFonts w:eastAsia="仿宋_GB2312"/>
                <w:color w:val="000000"/>
                <w:spacing w:val="-20"/>
                <w:sz w:val="24"/>
              </w:rPr>
              <w:t>凤</w:t>
            </w:r>
            <w:proofErr w:type="gramStart"/>
            <w:r>
              <w:rPr>
                <w:rFonts w:eastAsia="仿宋_GB2312"/>
                <w:color w:val="000000"/>
                <w:spacing w:val="-20"/>
                <w:sz w:val="24"/>
              </w:rPr>
              <w:t>安镇蓝塘</w:t>
            </w:r>
            <w:proofErr w:type="gramEnd"/>
            <w:r>
              <w:rPr>
                <w:rFonts w:eastAsia="仿宋_GB2312"/>
                <w:color w:val="000000"/>
                <w:spacing w:val="-20"/>
                <w:sz w:val="24"/>
              </w:rPr>
              <w:t>镇边界</w:t>
            </w:r>
            <w:r>
              <w:rPr>
                <w:rFonts w:eastAsia="仿宋_GB2312"/>
                <w:bCs/>
                <w:color w:val="000000"/>
                <w:spacing w:val="-20"/>
                <w:sz w:val="24"/>
              </w:rPr>
              <w:t>所包含范围。（除</w:t>
            </w:r>
            <w:r>
              <w:rPr>
                <w:rFonts w:eastAsia="仿宋_GB2312"/>
                <w:bCs/>
                <w:color w:val="000000"/>
                <w:spacing w:val="-20"/>
                <w:sz w:val="24"/>
              </w:rPr>
              <w:t>Ⅱ</w:t>
            </w:r>
            <w:r>
              <w:rPr>
                <w:rFonts w:eastAsia="仿宋_GB2312"/>
                <w:bCs/>
                <w:color w:val="000000"/>
                <w:spacing w:val="-20"/>
                <w:sz w:val="24"/>
              </w:rPr>
              <w:t>级范围）</w:t>
            </w:r>
          </w:p>
          <w:p w14:paraId="18312227"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龙窝镇：</w:t>
            </w:r>
          </w:p>
          <w:p w14:paraId="2FF7E977" w14:textId="77777777" w:rsidR="00307C5A" w:rsidRDefault="00851F8D">
            <w:pPr>
              <w:adjustRightInd w:val="0"/>
              <w:snapToGrid w:val="0"/>
              <w:spacing w:line="240" w:lineRule="auto"/>
              <w:jc w:val="left"/>
              <w:rPr>
                <w:rFonts w:eastAsia="仿宋_GB2312"/>
                <w:b/>
                <w:bCs/>
                <w:sz w:val="24"/>
              </w:rPr>
            </w:pPr>
            <w:r>
              <w:rPr>
                <w:rFonts w:eastAsia="仿宋_GB2312"/>
                <w:sz w:val="24"/>
              </w:rPr>
              <w:t>龙窝镇中心区建成范围</w:t>
            </w:r>
            <w:r>
              <w:rPr>
                <w:rFonts w:eastAsia="仿宋_GB2312"/>
                <w:bCs/>
                <w:color w:val="000000"/>
                <w:spacing w:val="-20"/>
                <w:sz w:val="24"/>
              </w:rPr>
              <w:t>（除</w:t>
            </w:r>
            <w:r>
              <w:rPr>
                <w:rFonts w:eastAsia="仿宋_GB2312"/>
                <w:bCs/>
                <w:color w:val="000000"/>
                <w:spacing w:val="-20"/>
                <w:sz w:val="24"/>
              </w:rPr>
              <w:t>Ⅱ</w:t>
            </w:r>
            <w:r>
              <w:rPr>
                <w:rFonts w:eastAsia="仿宋_GB2312"/>
                <w:bCs/>
                <w:color w:val="000000"/>
                <w:spacing w:val="-20"/>
                <w:sz w:val="24"/>
              </w:rPr>
              <w:t>级范围）</w:t>
            </w:r>
          </w:p>
          <w:p w14:paraId="54C45604"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黄塘镇：</w:t>
            </w:r>
          </w:p>
          <w:p w14:paraId="0B24C4DA"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黄塘镇</w:t>
            </w:r>
            <w:r>
              <w:rPr>
                <w:rFonts w:eastAsia="仿宋_GB2312"/>
                <w:sz w:val="24"/>
              </w:rPr>
              <w:t>中心区建成范围</w:t>
            </w:r>
          </w:p>
          <w:p w14:paraId="1CA09A2B"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九和镇：</w:t>
            </w:r>
          </w:p>
          <w:p w14:paraId="58471539"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九和镇</w:t>
            </w:r>
            <w:r>
              <w:rPr>
                <w:rFonts w:eastAsia="仿宋_GB2312"/>
                <w:sz w:val="24"/>
              </w:rPr>
              <w:t>中心区建成范围</w:t>
            </w:r>
          </w:p>
          <w:p w14:paraId="3A060EFD"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中坝镇：</w:t>
            </w:r>
          </w:p>
          <w:p w14:paraId="1579CD3D"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中坝镇</w:t>
            </w:r>
            <w:r>
              <w:rPr>
                <w:rFonts w:eastAsia="仿宋_GB2312"/>
                <w:sz w:val="24"/>
              </w:rPr>
              <w:t>中心区建成范围</w:t>
            </w:r>
          </w:p>
          <w:p w14:paraId="7CC36204"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好义镇：</w:t>
            </w:r>
          </w:p>
          <w:p w14:paraId="6E9430E1"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好义镇中心区建成范围</w:t>
            </w:r>
          </w:p>
          <w:p w14:paraId="46242AA3"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上义镇：</w:t>
            </w:r>
          </w:p>
          <w:p w14:paraId="748495A4"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lastRenderedPageBreak/>
              <w:t>上义镇中心区建成范围</w:t>
            </w:r>
          </w:p>
          <w:p w14:paraId="1D6D9A09"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凤安镇：</w:t>
            </w:r>
          </w:p>
          <w:p w14:paraId="10BAFCA7"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凤安镇中心区建成范围</w:t>
            </w:r>
          </w:p>
          <w:p w14:paraId="707B3AAD"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苏区镇：</w:t>
            </w:r>
          </w:p>
          <w:p w14:paraId="4286FEE6"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苏区镇中心区建成范围</w:t>
            </w:r>
          </w:p>
          <w:p w14:paraId="4FEDA7BA"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南岭镇：</w:t>
            </w:r>
          </w:p>
          <w:p w14:paraId="6B48732B" w14:textId="77777777" w:rsidR="00307C5A" w:rsidRDefault="00851F8D">
            <w:pPr>
              <w:adjustRightInd w:val="0"/>
              <w:snapToGrid w:val="0"/>
              <w:spacing w:line="240" w:lineRule="auto"/>
              <w:jc w:val="left"/>
              <w:rPr>
                <w:rFonts w:eastAsia="仿宋_GB2312"/>
                <w:b/>
                <w:bCs/>
                <w:color w:val="000000"/>
                <w:spacing w:val="-10"/>
                <w:kern w:val="0"/>
                <w:sz w:val="24"/>
              </w:rPr>
            </w:pPr>
            <w:proofErr w:type="gramStart"/>
            <w:r>
              <w:rPr>
                <w:rFonts w:eastAsia="仿宋_GB2312"/>
                <w:sz w:val="24"/>
              </w:rPr>
              <w:t>南岭镇</w:t>
            </w:r>
            <w:proofErr w:type="gramEnd"/>
            <w:r>
              <w:rPr>
                <w:rFonts w:eastAsia="仿宋_GB2312"/>
                <w:sz w:val="24"/>
              </w:rPr>
              <w:t>中心区建成范围</w:t>
            </w:r>
          </w:p>
          <w:p w14:paraId="55772857"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敬</w:t>
            </w:r>
            <w:proofErr w:type="gramStart"/>
            <w:r>
              <w:rPr>
                <w:rFonts w:eastAsia="仿宋_GB2312"/>
                <w:b/>
                <w:bCs/>
                <w:color w:val="000000"/>
                <w:spacing w:val="-10"/>
                <w:kern w:val="0"/>
                <w:sz w:val="24"/>
              </w:rPr>
              <w:t>梓</w:t>
            </w:r>
            <w:proofErr w:type="gramEnd"/>
            <w:r>
              <w:rPr>
                <w:rFonts w:eastAsia="仿宋_GB2312"/>
                <w:b/>
                <w:bCs/>
                <w:color w:val="000000"/>
                <w:spacing w:val="-10"/>
                <w:kern w:val="0"/>
                <w:sz w:val="24"/>
              </w:rPr>
              <w:t>镇：</w:t>
            </w:r>
          </w:p>
          <w:p w14:paraId="575364DA" w14:textId="77777777" w:rsidR="00307C5A" w:rsidRDefault="00851F8D">
            <w:pPr>
              <w:adjustRightInd w:val="0"/>
              <w:snapToGrid w:val="0"/>
              <w:spacing w:line="240" w:lineRule="auto"/>
              <w:jc w:val="left"/>
              <w:rPr>
                <w:rFonts w:eastAsia="仿宋_GB2312"/>
                <w:sz w:val="24"/>
              </w:rPr>
            </w:pPr>
            <w:r>
              <w:rPr>
                <w:rFonts w:eastAsia="仿宋_GB2312"/>
                <w:sz w:val="24"/>
              </w:rPr>
              <w:t>敬</w:t>
            </w:r>
            <w:proofErr w:type="gramStart"/>
            <w:r>
              <w:rPr>
                <w:rFonts w:eastAsia="仿宋_GB2312"/>
                <w:sz w:val="24"/>
              </w:rPr>
              <w:t>梓</w:t>
            </w:r>
            <w:proofErr w:type="gramEnd"/>
            <w:r>
              <w:rPr>
                <w:rFonts w:eastAsia="仿宋_GB2312"/>
                <w:sz w:val="24"/>
              </w:rPr>
              <w:t>镇中心区建成范围</w:t>
            </w:r>
          </w:p>
          <w:p w14:paraId="3550D178"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水墩镇：</w:t>
            </w:r>
          </w:p>
          <w:p w14:paraId="7880AD00" w14:textId="77777777" w:rsidR="00307C5A" w:rsidRDefault="00851F8D">
            <w:pPr>
              <w:adjustRightInd w:val="0"/>
              <w:snapToGrid w:val="0"/>
              <w:spacing w:line="240" w:lineRule="auto"/>
              <w:jc w:val="left"/>
              <w:rPr>
                <w:rFonts w:eastAsia="仿宋_GB2312"/>
                <w:sz w:val="24"/>
              </w:rPr>
            </w:pPr>
            <w:r>
              <w:rPr>
                <w:rFonts w:eastAsia="仿宋_GB2312"/>
                <w:sz w:val="24"/>
              </w:rPr>
              <w:t>水墩镇中心区建成范围</w:t>
            </w:r>
          </w:p>
          <w:p w14:paraId="7B79D2FB"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柏</w:t>
            </w:r>
            <w:proofErr w:type="gramStart"/>
            <w:r>
              <w:rPr>
                <w:rFonts w:eastAsia="仿宋_GB2312"/>
                <w:b/>
                <w:bCs/>
                <w:color w:val="000000"/>
                <w:spacing w:val="-10"/>
                <w:kern w:val="0"/>
                <w:sz w:val="24"/>
              </w:rPr>
              <w:t>埔</w:t>
            </w:r>
            <w:proofErr w:type="gramEnd"/>
            <w:r>
              <w:rPr>
                <w:rFonts w:eastAsia="仿宋_GB2312"/>
                <w:b/>
                <w:bCs/>
                <w:color w:val="000000"/>
                <w:spacing w:val="-10"/>
                <w:kern w:val="0"/>
                <w:sz w:val="24"/>
              </w:rPr>
              <w:t>镇：</w:t>
            </w:r>
          </w:p>
          <w:p w14:paraId="0B9FDC4D" w14:textId="77777777" w:rsidR="00307C5A" w:rsidRDefault="00851F8D">
            <w:pPr>
              <w:adjustRightInd w:val="0"/>
              <w:snapToGrid w:val="0"/>
              <w:spacing w:line="240" w:lineRule="auto"/>
              <w:jc w:val="left"/>
              <w:rPr>
                <w:rFonts w:eastAsia="仿宋_GB2312"/>
                <w:sz w:val="24"/>
              </w:rPr>
            </w:pPr>
            <w:r>
              <w:rPr>
                <w:rFonts w:eastAsia="仿宋_GB2312"/>
                <w:sz w:val="24"/>
              </w:rPr>
              <w:t>柏</w:t>
            </w:r>
            <w:proofErr w:type="gramStart"/>
            <w:r>
              <w:rPr>
                <w:rFonts w:eastAsia="仿宋_GB2312"/>
                <w:sz w:val="24"/>
              </w:rPr>
              <w:t>埔</w:t>
            </w:r>
            <w:proofErr w:type="gramEnd"/>
            <w:r>
              <w:rPr>
                <w:rFonts w:eastAsia="仿宋_GB2312"/>
                <w:sz w:val="24"/>
              </w:rPr>
              <w:t>镇中心区建成范围</w:t>
            </w:r>
          </w:p>
          <w:p w14:paraId="0ED325DB" w14:textId="77777777" w:rsidR="00307C5A" w:rsidRDefault="00851F8D">
            <w:pPr>
              <w:adjustRightInd w:val="0"/>
              <w:snapToGrid w:val="0"/>
              <w:spacing w:line="240" w:lineRule="auto"/>
              <w:jc w:val="left"/>
              <w:rPr>
                <w:rFonts w:eastAsia="仿宋_GB2312"/>
                <w:b/>
                <w:bCs/>
                <w:color w:val="000000"/>
                <w:spacing w:val="-10"/>
                <w:kern w:val="0"/>
                <w:sz w:val="24"/>
              </w:rPr>
            </w:pPr>
            <w:proofErr w:type="gramStart"/>
            <w:r>
              <w:rPr>
                <w:rFonts w:eastAsia="仿宋_GB2312"/>
                <w:b/>
                <w:bCs/>
                <w:color w:val="000000"/>
                <w:spacing w:val="-10"/>
                <w:kern w:val="0"/>
                <w:sz w:val="24"/>
              </w:rPr>
              <w:t>义容镇</w:t>
            </w:r>
            <w:proofErr w:type="gramEnd"/>
            <w:r>
              <w:rPr>
                <w:rFonts w:eastAsia="仿宋_GB2312"/>
                <w:b/>
                <w:bCs/>
                <w:color w:val="000000"/>
                <w:spacing w:val="-10"/>
                <w:kern w:val="0"/>
                <w:sz w:val="24"/>
              </w:rPr>
              <w:t>：</w:t>
            </w:r>
          </w:p>
          <w:p w14:paraId="555FF8A8" w14:textId="77777777" w:rsidR="00307C5A" w:rsidRDefault="00851F8D">
            <w:pPr>
              <w:adjustRightInd w:val="0"/>
              <w:snapToGrid w:val="0"/>
              <w:spacing w:line="240" w:lineRule="auto"/>
              <w:jc w:val="left"/>
              <w:rPr>
                <w:rFonts w:eastAsia="仿宋_GB2312"/>
                <w:sz w:val="24"/>
              </w:rPr>
            </w:pPr>
            <w:proofErr w:type="gramStart"/>
            <w:r>
              <w:rPr>
                <w:rFonts w:eastAsia="仿宋_GB2312"/>
                <w:sz w:val="24"/>
              </w:rPr>
              <w:t>义容镇</w:t>
            </w:r>
            <w:proofErr w:type="gramEnd"/>
            <w:r>
              <w:rPr>
                <w:rFonts w:eastAsia="仿宋_GB2312"/>
                <w:sz w:val="24"/>
              </w:rPr>
              <w:t>中心区建成范围</w:t>
            </w:r>
          </w:p>
          <w:p w14:paraId="5DD3246A"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瓦溪镇：</w:t>
            </w:r>
          </w:p>
          <w:p w14:paraId="0828D91E" w14:textId="77777777" w:rsidR="00307C5A" w:rsidRDefault="00851F8D">
            <w:pPr>
              <w:adjustRightInd w:val="0"/>
              <w:snapToGrid w:val="0"/>
              <w:spacing w:line="240" w:lineRule="auto"/>
              <w:jc w:val="left"/>
              <w:rPr>
                <w:rFonts w:eastAsia="仿宋_GB2312"/>
                <w:b/>
                <w:bCs/>
                <w:color w:val="000000"/>
                <w:spacing w:val="-20"/>
                <w:sz w:val="24"/>
              </w:rPr>
            </w:pPr>
            <w:r>
              <w:rPr>
                <w:rFonts w:eastAsia="仿宋_GB2312"/>
                <w:sz w:val="24"/>
              </w:rPr>
              <w:t>瓦溪镇中心区建成范围</w:t>
            </w:r>
          </w:p>
        </w:tc>
        <w:tc>
          <w:tcPr>
            <w:tcW w:w="1150" w:type="dxa"/>
            <w:tcBorders>
              <w:top w:val="single" w:sz="4" w:space="0" w:color="auto"/>
              <w:left w:val="single" w:sz="4" w:space="0" w:color="auto"/>
              <w:bottom w:val="single" w:sz="4" w:space="0" w:color="auto"/>
              <w:right w:val="single" w:sz="4" w:space="0" w:color="auto"/>
            </w:tcBorders>
            <w:vAlign w:val="center"/>
          </w:tcPr>
          <w:p w14:paraId="221E08E0"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lastRenderedPageBreak/>
              <w:t>94.48</w:t>
            </w:r>
          </w:p>
        </w:tc>
        <w:tc>
          <w:tcPr>
            <w:tcW w:w="1017" w:type="dxa"/>
            <w:tcBorders>
              <w:top w:val="single" w:sz="4" w:space="0" w:color="auto"/>
              <w:left w:val="single" w:sz="4" w:space="0" w:color="auto"/>
              <w:bottom w:val="single" w:sz="4" w:space="0" w:color="auto"/>
              <w:right w:val="single" w:sz="4" w:space="0" w:color="auto"/>
            </w:tcBorders>
            <w:vAlign w:val="center"/>
          </w:tcPr>
          <w:p w14:paraId="75473CF5" w14:textId="2AA96E20" w:rsidR="00307C5A" w:rsidRDefault="00851F8D">
            <w:pPr>
              <w:adjustRightInd w:val="0"/>
              <w:snapToGrid w:val="0"/>
              <w:spacing w:line="240" w:lineRule="auto"/>
              <w:jc w:val="left"/>
              <w:rPr>
                <w:rFonts w:eastAsia="仿宋_GB2312"/>
                <w:color w:val="000000"/>
                <w:sz w:val="24"/>
              </w:rPr>
            </w:pPr>
            <w:r>
              <w:rPr>
                <w:rFonts w:eastAsia="仿宋_GB2312"/>
                <w:color w:val="000000"/>
                <w:sz w:val="24"/>
              </w:rPr>
              <w:t>2.9</w:t>
            </w:r>
            <w:r w:rsidR="00696E8D">
              <w:rPr>
                <w:rFonts w:eastAsia="仿宋_GB2312"/>
                <w:color w:val="000000"/>
                <w:sz w:val="24"/>
              </w:rPr>
              <w:t>3</w:t>
            </w:r>
            <w:r>
              <w:rPr>
                <w:rFonts w:eastAsia="仿宋_GB2312"/>
                <w:color w:val="000000"/>
                <w:sz w:val="24"/>
              </w:rPr>
              <w:t>%</w:t>
            </w:r>
          </w:p>
        </w:tc>
      </w:tr>
      <w:tr w:rsidR="00307C5A" w14:paraId="3E9FB2AA"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3063A753" w14:textId="77777777" w:rsidR="00307C5A" w:rsidRDefault="00307C5A">
            <w:pPr>
              <w:adjustRightInd w:val="0"/>
              <w:snapToGrid w:val="0"/>
              <w:spacing w:line="240" w:lineRule="auto"/>
              <w:jc w:val="left"/>
              <w:rPr>
                <w:rFonts w:eastAsia="仿宋_GB2312"/>
                <w:b/>
                <w:bCs/>
                <w:color w:val="000000"/>
                <w:kern w:val="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7A16ECE5" w14:textId="77777777" w:rsidR="00307C5A" w:rsidRDefault="00851F8D">
            <w:pPr>
              <w:adjustRightInd w:val="0"/>
              <w:snapToGrid w:val="0"/>
              <w:spacing w:line="240" w:lineRule="auto"/>
              <w:jc w:val="left"/>
              <w:rPr>
                <w:rFonts w:eastAsia="仿宋_GB2312"/>
                <w:b/>
                <w:bCs/>
                <w:color w:val="000000"/>
                <w:kern w:val="0"/>
                <w:sz w:val="24"/>
              </w:rPr>
            </w:pPr>
            <w:r>
              <w:rPr>
                <w:rFonts w:eastAsia="仿宋_GB2312"/>
                <w:b/>
                <w:bCs/>
                <w:color w:val="000000"/>
                <w:kern w:val="0"/>
                <w:sz w:val="24"/>
              </w:rPr>
              <w:t>Ⅳ</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5C8B13E9" w14:textId="77777777" w:rsidR="00307C5A" w:rsidRDefault="00851F8D">
            <w:pPr>
              <w:adjustRightInd w:val="0"/>
              <w:snapToGrid w:val="0"/>
              <w:spacing w:line="240" w:lineRule="auto"/>
              <w:jc w:val="left"/>
              <w:rPr>
                <w:rFonts w:eastAsia="仿宋_GB2312"/>
                <w:sz w:val="24"/>
              </w:rPr>
            </w:pPr>
            <w:r>
              <w:rPr>
                <w:rFonts w:eastAsia="仿宋_GB2312"/>
                <w:color w:val="000000"/>
                <w:spacing w:val="-10"/>
                <w:kern w:val="0"/>
                <w:sz w:val="24"/>
              </w:rPr>
              <w:t>评估范围内其他区域（除</w:t>
            </w:r>
            <w:r>
              <w:rPr>
                <w:rFonts w:eastAsia="仿宋_GB2312"/>
                <w:color w:val="000000"/>
                <w:spacing w:val="-10"/>
                <w:kern w:val="0"/>
                <w:sz w:val="24"/>
              </w:rPr>
              <w:t>Ⅰ</w:t>
            </w:r>
            <w:r>
              <w:rPr>
                <w:rFonts w:eastAsia="仿宋_GB2312"/>
                <w:color w:val="000000"/>
                <w:spacing w:val="-10"/>
                <w:kern w:val="0"/>
                <w:sz w:val="24"/>
              </w:rPr>
              <w:t>、</w:t>
            </w:r>
            <w:r>
              <w:rPr>
                <w:rFonts w:eastAsia="仿宋_GB2312"/>
                <w:color w:val="000000"/>
                <w:spacing w:val="-10"/>
                <w:kern w:val="0"/>
                <w:sz w:val="24"/>
              </w:rPr>
              <w:t>Ⅱ</w:t>
            </w:r>
            <w:r>
              <w:rPr>
                <w:rFonts w:eastAsia="仿宋_GB2312"/>
                <w:color w:val="000000"/>
                <w:spacing w:val="-10"/>
                <w:kern w:val="0"/>
                <w:sz w:val="24"/>
              </w:rPr>
              <w:t>、</w:t>
            </w:r>
            <w:r>
              <w:rPr>
                <w:rFonts w:eastAsia="仿宋_GB2312"/>
                <w:color w:val="000000"/>
                <w:spacing w:val="-10"/>
                <w:kern w:val="0"/>
                <w:sz w:val="24"/>
              </w:rPr>
              <w:t>Ⅲ</w:t>
            </w:r>
            <w:r>
              <w:rPr>
                <w:rFonts w:eastAsia="仿宋_GB2312"/>
                <w:color w:val="000000"/>
                <w:spacing w:val="-10"/>
                <w:kern w:val="0"/>
                <w:sz w:val="24"/>
              </w:rPr>
              <w:t>级范围）</w:t>
            </w:r>
          </w:p>
        </w:tc>
        <w:tc>
          <w:tcPr>
            <w:tcW w:w="1150" w:type="dxa"/>
            <w:tcBorders>
              <w:top w:val="single" w:sz="4" w:space="0" w:color="auto"/>
              <w:left w:val="single" w:sz="4" w:space="0" w:color="auto"/>
              <w:bottom w:val="single" w:sz="4" w:space="0" w:color="auto"/>
              <w:right w:val="single" w:sz="4" w:space="0" w:color="auto"/>
            </w:tcBorders>
            <w:vAlign w:val="center"/>
          </w:tcPr>
          <w:p w14:paraId="5E87C243"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3117.65</w:t>
            </w:r>
          </w:p>
        </w:tc>
        <w:tc>
          <w:tcPr>
            <w:tcW w:w="1017" w:type="dxa"/>
            <w:tcBorders>
              <w:top w:val="single" w:sz="4" w:space="0" w:color="auto"/>
              <w:left w:val="single" w:sz="4" w:space="0" w:color="auto"/>
              <w:bottom w:val="single" w:sz="4" w:space="0" w:color="auto"/>
              <w:right w:val="single" w:sz="4" w:space="0" w:color="auto"/>
            </w:tcBorders>
            <w:vAlign w:val="center"/>
          </w:tcPr>
          <w:p w14:paraId="19345E68" w14:textId="34DBA612" w:rsidR="00307C5A" w:rsidRDefault="00851F8D">
            <w:pPr>
              <w:adjustRightInd w:val="0"/>
              <w:snapToGrid w:val="0"/>
              <w:spacing w:line="240" w:lineRule="auto"/>
              <w:jc w:val="left"/>
              <w:rPr>
                <w:rFonts w:eastAsia="仿宋_GB2312"/>
                <w:color w:val="000000"/>
                <w:sz w:val="24"/>
              </w:rPr>
            </w:pPr>
            <w:r>
              <w:rPr>
                <w:rFonts w:eastAsia="仿宋_GB2312"/>
                <w:color w:val="000000"/>
                <w:sz w:val="24"/>
              </w:rPr>
              <w:t>96.5</w:t>
            </w:r>
            <w:r w:rsidR="00696E8D">
              <w:rPr>
                <w:rFonts w:eastAsia="仿宋_GB2312"/>
                <w:color w:val="000000"/>
                <w:sz w:val="24"/>
              </w:rPr>
              <w:t>4</w:t>
            </w:r>
            <w:r>
              <w:rPr>
                <w:rFonts w:eastAsia="仿宋_GB2312"/>
                <w:color w:val="000000"/>
                <w:sz w:val="24"/>
              </w:rPr>
              <w:t>%</w:t>
            </w:r>
          </w:p>
        </w:tc>
      </w:tr>
      <w:tr w:rsidR="00307C5A" w14:paraId="6A7B1FF2"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0F95F31C" w14:textId="77777777" w:rsidR="00307C5A" w:rsidRDefault="00307C5A">
            <w:pPr>
              <w:adjustRightInd w:val="0"/>
              <w:snapToGrid w:val="0"/>
              <w:spacing w:line="240" w:lineRule="auto"/>
              <w:jc w:val="left"/>
              <w:rPr>
                <w:rFonts w:eastAsia="仿宋_GB2312"/>
                <w:b/>
                <w:bCs/>
                <w:color w:val="000000"/>
                <w:kern w:val="0"/>
                <w:sz w:val="24"/>
              </w:rPr>
            </w:pPr>
          </w:p>
        </w:tc>
        <w:tc>
          <w:tcPr>
            <w:tcW w:w="6848" w:type="dxa"/>
            <w:gridSpan w:val="2"/>
            <w:tcBorders>
              <w:top w:val="single" w:sz="4" w:space="0" w:color="auto"/>
              <w:left w:val="single" w:sz="4" w:space="0" w:color="auto"/>
              <w:bottom w:val="single" w:sz="4" w:space="0" w:color="auto"/>
              <w:right w:val="single" w:sz="4" w:space="0" w:color="auto"/>
            </w:tcBorders>
            <w:vAlign w:val="center"/>
          </w:tcPr>
          <w:p w14:paraId="069C3A5D" w14:textId="77777777" w:rsidR="00307C5A" w:rsidRDefault="00851F8D">
            <w:pPr>
              <w:adjustRightInd w:val="0"/>
              <w:snapToGrid w:val="0"/>
              <w:spacing w:line="240" w:lineRule="auto"/>
              <w:jc w:val="center"/>
              <w:rPr>
                <w:rFonts w:eastAsia="仿宋_GB2312"/>
                <w:b/>
                <w:color w:val="000000"/>
                <w:spacing w:val="-20"/>
                <w:sz w:val="24"/>
              </w:rPr>
            </w:pPr>
            <w:r>
              <w:rPr>
                <w:rFonts w:eastAsia="仿宋_GB2312"/>
                <w:b/>
                <w:color w:val="000000"/>
                <w:spacing w:val="-20"/>
                <w:sz w:val="24"/>
              </w:rPr>
              <w:t>合计</w:t>
            </w:r>
          </w:p>
        </w:tc>
        <w:tc>
          <w:tcPr>
            <w:tcW w:w="1150" w:type="dxa"/>
            <w:tcBorders>
              <w:top w:val="single" w:sz="4" w:space="0" w:color="auto"/>
              <w:left w:val="single" w:sz="4" w:space="0" w:color="auto"/>
              <w:bottom w:val="single" w:sz="4" w:space="0" w:color="auto"/>
              <w:right w:val="single" w:sz="4" w:space="0" w:color="auto"/>
            </w:tcBorders>
            <w:vAlign w:val="center"/>
          </w:tcPr>
          <w:p w14:paraId="3277B650" w14:textId="77777777" w:rsidR="00307C5A" w:rsidRDefault="00851F8D">
            <w:pPr>
              <w:adjustRightInd w:val="0"/>
              <w:snapToGrid w:val="0"/>
              <w:spacing w:line="240" w:lineRule="auto"/>
              <w:jc w:val="left"/>
              <w:rPr>
                <w:rFonts w:eastAsia="仿宋_GB2312"/>
                <w:b/>
                <w:color w:val="000000"/>
                <w:sz w:val="24"/>
              </w:rPr>
            </w:pPr>
            <w:r>
              <w:rPr>
                <w:rFonts w:eastAsia="仿宋_GB2312"/>
                <w:b/>
                <w:color w:val="000000"/>
                <w:sz w:val="24"/>
              </w:rPr>
              <w:t>3229.22</w:t>
            </w:r>
          </w:p>
        </w:tc>
        <w:tc>
          <w:tcPr>
            <w:tcW w:w="1017" w:type="dxa"/>
            <w:tcBorders>
              <w:top w:val="single" w:sz="4" w:space="0" w:color="auto"/>
              <w:left w:val="single" w:sz="4" w:space="0" w:color="auto"/>
              <w:bottom w:val="single" w:sz="4" w:space="0" w:color="auto"/>
              <w:right w:val="single" w:sz="4" w:space="0" w:color="auto"/>
            </w:tcBorders>
            <w:vAlign w:val="center"/>
          </w:tcPr>
          <w:p w14:paraId="3599DB34" w14:textId="77777777" w:rsidR="00307C5A" w:rsidRDefault="00851F8D">
            <w:pPr>
              <w:adjustRightInd w:val="0"/>
              <w:snapToGrid w:val="0"/>
              <w:spacing w:line="240" w:lineRule="auto"/>
              <w:jc w:val="left"/>
              <w:rPr>
                <w:rFonts w:eastAsia="仿宋_GB2312"/>
                <w:b/>
                <w:color w:val="000000"/>
                <w:sz w:val="24"/>
              </w:rPr>
            </w:pPr>
            <w:r>
              <w:rPr>
                <w:rFonts w:eastAsia="仿宋_GB2312"/>
                <w:b/>
                <w:color w:val="000000"/>
                <w:sz w:val="24"/>
              </w:rPr>
              <w:t>100%</w:t>
            </w:r>
          </w:p>
        </w:tc>
      </w:tr>
      <w:tr w:rsidR="00307C5A" w14:paraId="0357CD0D" w14:textId="77777777">
        <w:trPr>
          <w:trHeight w:val="397"/>
          <w:jc w:val="center"/>
        </w:trPr>
        <w:tc>
          <w:tcPr>
            <w:tcW w:w="776" w:type="dxa"/>
            <w:vMerge w:val="restart"/>
            <w:tcBorders>
              <w:top w:val="single" w:sz="4" w:space="0" w:color="auto"/>
              <w:left w:val="single" w:sz="4" w:space="0" w:color="auto"/>
              <w:bottom w:val="single" w:sz="4" w:space="0" w:color="auto"/>
              <w:right w:val="single" w:sz="4" w:space="0" w:color="auto"/>
            </w:tcBorders>
            <w:vAlign w:val="center"/>
          </w:tcPr>
          <w:p w14:paraId="108580C0"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农村宅基地</w:t>
            </w:r>
          </w:p>
        </w:tc>
        <w:tc>
          <w:tcPr>
            <w:tcW w:w="985" w:type="dxa"/>
            <w:tcBorders>
              <w:top w:val="single" w:sz="4" w:space="0" w:color="auto"/>
              <w:left w:val="single" w:sz="4" w:space="0" w:color="auto"/>
              <w:bottom w:val="single" w:sz="4" w:space="0" w:color="auto"/>
              <w:right w:val="single" w:sz="4" w:space="0" w:color="auto"/>
            </w:tcBorders>
            <w:vAlign w:val="center"/>
          </w:tcPr>
          <w:p w14:paraId="6CA90690"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bCs/>
                <w:color w:val="000000"/>
                <w:kern w:val="0"/>
                <w:sz w:val="24"/>
              </w:rPr>
              <w:t>Ⅰ</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2B6DA0B9" w14:textId="77777777" w:rsidR="00307C5A" w:rsidRDefault="00851F8D">
            <w:pPr>
              <w:adjustRightInd w:val="0"/>
              <w:snapToGrid w:val="0"/>
              <w:spacing w:line="240" w:lineRule="auto"/>
              <w:jc w:val="left"/>
              <w:rPr>
                <w:rFonts w:eastAsia="仿宋_GB2312"/>
                <w:b/>
                <w:bCs/>
                <w:color w:val="000000"/>
                <w:spacing w:val="-20"/>
                <w:sz w:val="24"/>
              </w:rPr>
            </w:pPr>
            <w:r>
              <w:rPr>
                <w:rFonts w:eastAsia="仿宋_GB2312"/>
                <w:b/>
                <w:bCs/>
                <w:color w:val="000000"/>
                <w:spacing w:val="-20"/>
                <w:sz w:val="24"/>
              </w:rPr>
              <w:t>紫城镇：</w:t>
            </w:r>
          </w:p>
          <w:p w14:paraId="27BBADF4" w14:textId="77777777" w:rsidR="00307C5A" w:rsidRDefault="00851F8D">
            <w:pPr>
              <w:adjustRightInd w:val="0"/>
              <w:snapToGrid w:val="0"/>
              <w:spacing w:line="240" w:lineRule="auto"/>
              <w:jc w:val="left"/>
              <w:rPr>
                <w:rFonts w:eastAsia="仿宋_GB2312"/>
                <w:bCs/>
                <w:color w:val="000000"/>
                <w:spacing w:val="-20"/>
                <w:sz w:val="24"/>
              </w:rPr>
            </w:pPr>
            <w:r>
              <w:rPr>
                <w:rFonts w:eastAsia="仿宋_GB2312"/>
                <w:color w:val="000000"/>
                <w:spacing w:val="-20"/>
                <w:sz w:val="24"/>
              </w:rPr>
              <w:t>金山大道</w:t>
            </w:r>
            <w:r>
              <w:rPr>
                <w:rFonts w:eastAsia="仿宋_GB2312"/>
                <w:color w:val="000000"/>
                <w:spacing w:val="-20"/>
                <w:sz w:val="24"/>
              </w:rPr>
              <w:t>——</w:t>
            </w:r>
            <w:r>
              <w:rPr>
                <w:rFonts w:eastAsia="仿宋_GB2312"/>
                <w:color w:val="000000"/>
                <w:spacing w:val="-20"/>
                <w:sz w:val="24"/>
              </w:rPr>
              <w:t>广场路</w:t>
            </w:r>
            <w:r>
              <w:rPr>
                <w:rFonts w:eastAsia="仿宋_GB2312"/>
                <w:color w:val="000000"/>
                <w:spacing w:val="-20"/>
                <w:sz w:val="24"/>
              </w:rPr>
              <w:t>——</w:t>
            </w:r>
            <w:r>
              <w:rPr>
                <w:rFonts w:eastAsia="仿宋_GB2312"/>
                <w:color w:val="000000"/>
                <w:spacing w:val="-20"/>
                <w:sz w:val="24"/>
              </w:rPr>
              <w:t>秋</w:t>
            </w:r>
            <w:proofErr w:type="gramStart"/>
            <w:r>
              <w:rPr>
                <w:rFonts w:eastAsia="仿宋_GB2312"/>
                <w:color w:val="000000"/>
                <w:spacing w:val="-20"/>
                <w:sz w:val="24"/>
              </w:rPr>
              <w:t>江东路</w:t>
            </w:r>
            <w:proofErr w:type="gramEnd"/>
            <w:r>
              <w:rPr>
                <w:rFonts w:eastAsia="仿宋_GB2312"/>
                <w:color w:val="000000"/>
                <w:spacing w:val="-20"/>
                <w:sz w:val="24"/>
              </w:rPr>
              <w:t>——</w:t>
            </w:r>
            <w:r>
              <w:rPr>
                <w:rFonts w:eastAsia="仿宋_GB2312"/>
                <w:color w:val="000000"/>
                <w:spacing w:val="-20"/>
                <w:sz w:val="24"/>
              </w:rPr>
              <w:t>紫五路</w:t>
            </w:r>
            <w:r>
              <w:rPr>
                <w:rFonts w:eastAsia="仿宋_GB2312"/>
                <w:color w:val="000000"/>
                <w:spacing w:val="-20"/>
                <w:sz w:val="24"/>
              </w:rPr>
              <w:t>——</w:t>
            </w:r>
            <w:r>
              <w:rPr>
                <w:rFonts w:eastAsia="仿宋_GB2312"/>
                <w:color w:val="000000"/>
                <w:spacing w:val="-20"/>
                <w:sz w:val="24"/>
              </w:rPr>
              <w:t>永安大道南</w:t>
            </w:r>
            <w:r>
              <w:rPr>
                <w:rFonts w:eastAsia="仿宋_GB2312"/>
                <w:color w:val="000000"/>
                <w:spacing w:val="-20"/>
                <w:sz w:val="24"/>
              </w:rPr>
              <w:t>——122</w:t>
            </w:r>
            <w:r>
              <w:rPr>
                <w:rFonts w:eastAsia="仿宋_GB2312"/>
                <w:color w:val="000000"/>
                <w:spacing w:val="-20"/>
                <w:sz w:val="24"/>
              </w:rPr>
              <w:t>乡道</w:t>
            </w:r>
            <w:r>
              <w:rPr>
                <w:rFonts w:eastAsia="仿宋_GB2312"/>
                <w:color w:val="000000"/>
                <w:spacing w:val="-20"/>
                <w:sz w:val="24"/>
              </w:rPr>
              <w:t>——</w:t>
            </w:r>
            <w:r>
              <w:rPr>
                <w:rFonts w:eastAsia="仿宋_GB2312"/>
                <w:color w:val="000000"/>
                <w:spacing w:val="-20"/>
                <w:sz w:val="24"/>
              </w:rPr>
              <w:t>金源大道</w:t>
            </w:r>
            <w:r>
              <w:rPr>
                <w:rFonts w:eastAsia="仿宋_GB2312"/>
                <w:color w:val="000000"/>
                <w:spacing w:val="-20"/>
                <w:sz w:val="24"/>
              </w:rPr>
              <w:t>——</w:t>
            </w:r>
            <w:r>
              <w:rPr>
                <w:rFonts w:eastAsia="仿宋_GB2312"/>
                <w:color w:val="000000"/>
                <w:spacing w:val="-20"/>
                <w:sz w:val="24"/>
              </w:rPr>
              <w:t>樟树下村东侧规划路所包含范围。</w:t>
            </w:r>
          </w:p>
        </w:tc>
        <w:tc>
          <w:tcPr>
            <w:tcW w:w="1150" w:type="dxa"/>
            <w:tcBorders>
              <w:top w:val="single" w:sz="4" w:space="0" w:color="auto"/>
              <w:left w:val="single" w:sz="4" w:space="0" w:color="auto"/>
              <w:bottom w:val="single" w:sz="4" w:space="0" w:color="auto"/>
              <w:right w:val="single" w:sz="4" w:space="0" w:color="auto"/>
            </w:tcBorders>
            <w:vAlign w:val="center"/>
          </w:tcPr>
          <w:p w14:paraId="660D2DD3"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2.66</w:t>
            </w:r>
          </w:p>
        </w:tc>
        <w:tc>
          <w:tcPr>
            <w:tcW w:w="1017" w:type="dxa"/>
            <w:tcBorders>
              <w:top w:val="single" w:sz="4" w:space="0" w:color="auto"/>
              <w:left w:val="single" w:sz="4" w:space="0" w:color="auto"/>
              <w:bottom w:val="single" w:sz="4" w:space="0" w:color="auto"/>
              <w:right w:val="single" w:sz="4" w:space="0" w:color="auto"/>
            </w:tcBorders>
            <w:vAlign w:val="center"/>
          </w:tcPr>
          <w:p w14:paraId="22A3DCBC"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0.08%</w:t>
            </w:r>
          </w:p>
        </w:tc>
      </w:tr>
      <w:tr w:rsidR="00307C5A" w14:paraId="2986A094"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5A621A67" w14:textId="77777777" w:rsidR="00307C5A" w:rsidRDefault="00307C5A">
            <w:pPr>
              <w:adjustRightInd w:val="0"/>
              <w:snapToGrid w:val="0"/>
              <w:spacing w:line="240" w:lineRule="auto"/>
              <w:jc w:val="left"/>
              <w:rPr>
                <w:rFonts w:eastAsia="仿宋_GB2312"/>
                <w:b/>
                <w:color w:val="000000"/>
                <w:spacing w:val="-2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009BC17B"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bCs/>
                <w:color w:val="000000"/>
                <w:kern w:val="0"/>
                <w:sz w:val="24"/>
              </w:rPr>
              <w:t>Ⅱ</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725A39E9"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紫城镇：</w:t>
            </w:r>
          </w:p>
          <w:p w14:paraId="0A6CA2A0" w14:textId="77777777" w:rsidR="00307C5A" w:rsidRDefault="00851F8D">
            <w:pPr>
              <w:adjustRightInd w:val="0"/>
              <w:snapToGrid w:val="0"/>
              <w:spacing w:line="240" w:lineRule="auto"/>
              <w:jc w:val="left"/>
              <w:rPr>
                <w:rFonts w:eastAsia="仿宋_GB2312"/>
                <w:color w:val="000000"/>
                <w:spacing w:val="-20"/>
                <w:sz w:val="24"/>
              </w:rPr>
            </w:pPr>
            <w:r>
              <w:rPr>
                <w:rFonts w:ascii="宋体" w:hAnsi="宋体" w:cs="宋体" w:hint="eastAsia"/>
                <w:color w:val="000000"/>
                <w:spacing w:val="-20"/>
                <w:sz w:val="24"/>
              </w:rPr>
              <w:t>①</w:t>
            </w:r>
            <w:r>
              <w:rPr>
                <w:rFonts w:eastAsia="仿宋_GB2312"/>
                <w:color w:val="000000"/>
                <w:spacing w:val="-20"/>
                <w:sz w:val="24"/>
              </w:rPr>
              <w:t>新紫路</w:t>
            </w:r>
            <w:r>
              <w:rPr>
                <w:rFonts w:eastAsia="仿宋_GB2312"/>
                <w:color w:val="000000"/>
                <w:spacing w:val="-20"/>
                <w:sz w:val="24"/>
              </w:rPr>
              <w:t>——</w:t>
            </w:r>
            <w:proofErr w:type="gramStart"/>
            <w:r>
              <w:rPr>
                <w:rFonts w:eastAsia="仿宋_GB2312"/>
                <w:color w:val="000000"/>
                <w:spacing w:val="-20"/>
                <w:sz w:val="24"/>
              </w:rPr>
              <w:t>荷</w:t>
            </w:r>
            <w:proofErr w:type="gramEnd"/>
            <w:r>
              <w:rPr>
                <w:rFonts w:eastAsia="仿宋_GB2312"/>
                <w:color w:val="000000"/>
                <w:spacing w:val="-20"/>
                <w:sz w:val="24"/>
              </w:rPr>
              <w:t>树下路</w:t>
            </w:r>
            <w:r>
              <w:rPr>
                <w:rFonts w:eastAsia="仿宋_GB2312"/>
                <w:color w:val="000000"/>
                <w:spacing w:val="-20"/>
                <w:sz w:val="24"/>
              </w:rPr>
              <w:t>——</w:t>
            </w:r>
            <w:proofErr w:type="gramStart"/>
            <w:r>
              <w:rPr>
                <w:rFonts w:eastAsia="仿宋_GB2312"/>
                <w:color w:val="000000"/>
                <w:spacing w:val="-20"/>
                <w:sz w:val="24"/>
              </w:rPr>
              <w:t>富维农庄</w:t>
            </w:r>
            <w:proofErr w:type="gramEnd"/>
            <w:r>
              <w:rPr>
                <w:rFonts w:eastAsia="仿宋_GB2312"/>
                <w:color w:val="000000"/>
                <w:spacing w:val="-20"/>
                <w:sz w:val="24"/>
              </w:rPr>
              <w:t>东北</w:t>
            </w:r>
            <w:proofErr w:type="gramStart"/>
            <w:r>
              <w:rPr>
                <w:rFonts w:eastAsia="仿宋_GB2312"/>
                <w:color w:val="000000"/>
                <w:spacing w:val="-20"/>
                <w:sz w:val="24"/>
              </w:rPr>
              <w:t>侧规划</w:t>
            </w:r>
            <w:proofErr w:type="gramEnd"/>
            <w:r>
              <w:rPr>
                <w:rFonts w:eastAsia="仿宋_GB2312"/>
                <w:color w:val="000000"/>
                <w:spacing w:val="-20"/>
                <w:sz w:val="24"/>
              </w:rPr>
              <w:t>路</w:t>
            </w:r>
            <w:r>
              <w:rPr>
                <w:rFonts w:eastAsia="仿宋_GB2312"/>
                <w:color w:val="000000"/>
                <w:spacing w:val="-20"/>
                <w:sz w:val="24"/>
              </w:rPr>
              <w:t>——</w:t>
            </w:r>
            <w:r>
              <w:rPr>
                <w:rFonts w:eastAsia="仿宋_GB2312"/>
                <w:color w:val="000000"/>
                <w:spacing w:val="-20"/>
                <w:sz w:val="24"/>
              </w:rPr>
              <w:t>永安大道北</w:t>
            </w:r>
            <w:r>
              <w:rPr>
                <w:rFonts w:eastAsia="仿宋_GB2312"/>
                <w:color w:val="000000"/>
                <w:spacing w:val="-20"/>
                <w:sz w:val="24"/>
              </w:rPr>
              <w:t>——</w:t>
            </w:r>
            <w:r>
              <w:rPr>
                <w:rFonts w:eastAsia="仿宋_GB2312"/>
                <w:color w:val="000000"/>
                <w:spacing w:val="-20"/>
                <w:sz w:val="24"/>
              </w:rPr>
              <w:t>广场路</w:t>
            </w:r>
            <w:r>
              <w:rPr>
                <w:rFonts w:eastAsia="仿宋_GB2312"/>
                <w:color w:val="000000"/>
                <w:spacing w:val="-20"/>
                <w:sz w:val="24"/>
              </w:rPr>
              <w:t>——</w:t>
            </w:r>
            <w:r>
              <w:rPr>
                <w:rFonts w:eastAsia="仿宋_GB2312"/>
                <w:color w:val="000000"/>
                <w:spacing w:val="-20"/>
                <w:sz w:val="24"/>
              </w:rPr>
              <w:t>金山大道</w:t>
            </w:r>
            <w:r>
              <w:rPr>
                <w:rFonts w:eastAsia="仿宋_GB2312"/>
                <w:color w:val="000000"/>
                <w:spacing w:val="-20"/>
                <w:sz w:val="24"/>
              </w:rPr>
              <w:t>——</w:t>
            </w:r>
            <w:r>
              <w:rPr>
                <w:rFonts w:eastAsia="仿宋_GB2312"/>
                <w:color w:val="000000"/>
                <w:spacing w:val="-20"/>
                <w:sz w:val="24"/>
              </w:rPr>
              <w:t>仁安路南延</w:t>
            </w:r>
            <w:proofErr w:type="gramStart"/>
            <w:r>
              <w:rPr>
                <w:rFonts w:eastAsia="仿宋_GB2312"/>
                <w:color w:val="000000"/>
                <w:spacing w:val="-20"/>
                <w:sz w:val="24"/>
              </w:rPr>
              <w:t>段规划</w:t>
            </w:r>
            <w:proofErr w:type="gramEnd"/>
            <w:r>
              <w:rPr>
                <w:rFonts w:eastAsia="仿宋_GB2312"/>
                <w:color w:val="000000"/>
                <w:spacing w:val="-20"/>
                <w:sz w:val="24"/>
              </w:rPr>
              <w:t>路段</w:t>
            </w:r>
            <w:r>
              <w:rPr>
                <w:rFonts w:eastAsia="仿宋_GB2312"/>
                <w:color w:val="000000"/>
                <w:spacing w:val="-20"/>
                <w:sz w:val="24"/>
              </w:rPr>
              <w:t>——</w:t>
            </w:r>
            <w:r>
              <w:rPr>
                <w:rFonts w:eastAsia="仿宋_GB2312"/>
                <w:color w:val="000000"/>
                <w:spacing w:val="-20"/>
                <w:sz w:val="24"/>
              </w:rPr>
              <w:t>原</w:t>
            </w:r>
            <w:r>
              <w:rPr>
                <w:rFonts w:eastAsia="仿宋_GB2312"/>
                <w:color w:val="000000"/>
                <w:spacing w:val="-20"/>
                <w:sz w:val="24"/>
              </w:rPr>
              <w:t>S242</w:t>
            </w:r>
            <w:r>
              <w:rPr>
                <w:rFonts w:eastAsia="仿宋_GB2312"/>
                <w:color w:val="000000"/>
                <w:spacing w:val="-20"/>
                <w:sz w:val="24"/>
              </w:rPr>
              <w:t>南移线</w:t>
            </w:r>
            <w:r>
              <w:rPr>
                <w:rFonts w:eastAsia="仿宋_GB2312"/>
                <w:color w:val="000000"/>
                <w:spacing w:val="-20"/>
                <w:sz w:val="24"/>
              </w:rPr>
              <w:t>——</w:t>
            </w:r>
            <w:r>
              <w:rPr>
                <w:rFonts w:eastAsia="仿宋_GB2312"/>
                <w:color w:val="000000"/>
                <w:spacing w:val="-20"/>
                <w:sz w:val="24"/>
              </w:rPr>
              <w:t>金山大道</w:t>
            </w:r>
            <w:r>
              <w:rPr>
                <w:rFonts w:eastAsia="仿宋_GB2312"/>
                <w:color w:val="000000"/>
                <w:spacing w:val="-20"/>
                <w:sz w:val="24"/>
              </w:rPr>
              <w:t>——120</w:t>
            </w:r>
            <w:r>
              <w:rPr>
                <w:rFonts w:eastAsia="仿宋_GB2312"/>
                <w:color w:val="000000"/>
                <w:spacing w:val="-20"/>
                <w:sz w:val="24"/>
              </w:rPr>
              <w:t>省道</w:t>
            </w:r>
            <w:r>
              <w:rPr>
                <w:rFonts w:eastAsia="仿宋_GB2312"/>
                <w:color w:val="000000"/>
                <w:spacing w:val="-20"/>
                <w:sz w:val="24"/>
              </w:rPr>
              <w:t>——</w:t>
            </w:r>
            <w:r>
              <w:rPr>
                <w:rFonts w:eastAsia="仿宋_GB2312"/>
                <w:color w:val="000000"/>
                <w:spacing w:val="-20"/>
                <w:sz w:val="24"/>
              </w:rPr>
              <w:t>紫金县高级中学北侧规划路所包含范围。</w:t>
            </w:r>
          </w:p>
          <w:p w14:paraId="04A78043" w14:textId="77777777" w:rsidR="00307C5A" w:rsidRDefault="00851F8D">
            <w:pPr>
              <w:adjustRightInd w:val="0"/>
              <w:snapToGrid w:val="0"/>
              <w:spacing w:line="240" w:lineRule="auto"/>
              <w:jc w:val="left"/>
              <w:rPr>
                <w:rFonts w:eastAsia="仿宋_GB2312"/>
                <w:color w:val="000000"/>
                <w:spacing w:val="-20"/>
                <w:sz w:val="24"/>
              </w:rPr>
            </w:pPr>
            <w:r>
              <w:rPr>
                <w:rFonts w:ascii="宋体" w:hAnsi="宋体" w:cs="宋体" w:hint="eastAsia"/>
                <w:color w:val="000000"/>
                <w:spacing w:val="-20"/>
                <w:sz w:val="24"/>
              </w:rPr>
              <w:t>②</w:t>
            </w:r>
            <w:r>
              <w:rPr>
                <w:rFonts w:eastAsia="仿宋_GB2312"/>
                <w:color w:val="000000"/>
                <w:spacing w:val="-20"/>
                <w:sz w:val="24"/>
              </w:rPr>
              <w:t>G355——</w:t>
            </w:r>
            <w:proofErr w:type="gramStart"/>
            <w:r>
              <w:rPr>
                <w:rFonts w:eastAsia="仿宋_GB2312"/>
                <w:color w:val="000000"/>
                <w:spacing w:val="-20"/>
                <w:sz w:val="24"/>
              </w:rPr>
              <w:t>权业石头</w:t>
            </w:r>
            <w:proofErr w:type="gramEnd"/>
            <w:r>
              <w:rPr>
                <w:rFonts w:eastAsia="仿宋_GB2312"/>
                <w:color w:val="000000"/>
                <w:spacing w:val="-20"/>
                <w:sz w:val="24"/>
              </w:rPr>
              <w:t>西侧规划路</w:t>
            </w:r>
            <w:r>
              <w:rPr>
                <w:rFonts w:eastAsia="仿宋_GB2312"/>
                <w:color w:val="000000"/>
                <w:spacing w:val="-20"/>
                <w:sz w:val="24"/>
              </w:rPr>
              <w:t>——</w:t>
            </w:r>
            <w:proofErr w:type="gramStart"/>
            <w:r>
              <w:rPr>
                <w:rFonts w:eastAsia="仿宋_GB2312"/>
                <w:color w:val="000000"/>
                <w:spacing w:val="-20"/>
                <w:sz w:val="24"/>
              </w:rPr>
              <w:t>荷树湾</w:t>
            </w:r>
            <w:proofErr w:type="gramEnd"/>
            <w:r>
              <w:rPr>
                <w:rFonts w:eastAsia="仿宋_GB2312"/>
                <w:color w:val="000000"/>
                <w:spacing w:val="-20"/>
                <w:sz w:val="24"/>
              </w:rPr>
              <w:t>北侧规划路</w:t>
            </w:r>
            <w:r>
              <w:rPr>
                <w:rFonts w:eastAsia="仿宋_GB2312"/>
                <w:color w:val="000000"/>
                <w:spacing w:val="-20"/>
                <w:sz w:val="24"/>
              </w:rPr>
              <w:t>——</w:t>
            </w:r>
            <w:r>
              <w:rPr>
                <w:rFonts w:eastAsia="仿宋_GB2312"/>
                <w:color w:val="000000"/>
                <w:spacing w:val="-20"/>
                <w:sz w:val="24"/>
              </w:rPr>
              <w:t>永安新城</w:t>
            </w:r>
            <w:r>
              <w:rPr>
                <w:rFonts w:eastAsia="仿宋_GB2312"/>
                <w:color w:val="000000"/>
                <w:spacing w:val="-20"/>
                <w:sz w:val="24"/>
              </w:rPr>
              <w:t>1</w:t>
            </w:r>
            <w:r>
              <w:rPr>
                <w:rFonts w:eastAsia="仿宋_GB2312"/>
                <w:color w:val="000000"/>
                <w:spacing w:val="-20"/>
                <w:sz w:val="24"/>
              </w:rPr>
              <w:t>期北侧规划路</w:t>
            </w:r>
            <w:r>
              <w:rPr>
                <w:rFonts w:eastAsia="仿宋_GB2312"/>
                <w:color w:val="000000"/>
                <w:spacing w:val="-20"/>
                <w:sz w:val="24"/>
              </w:rPr>
              <w:t>——124</w:t>
            </w:r>
            <w:r>
              <w:rPr>
                <w:rFonts w:eastAsia="仿宋_GB2312"/>
                <w:color w:val="000000"/>
                <w:spacing w:val="-20"/>
                <w:sz w:val="24"/>
              </w:rPr>
              <w:t>乡道</w:t>
            </w:r>
            <w:r>
              <w:rPr>
                <w:rFonts w:eastAsia="仿宋_GB2312"/>
                <w:color w:val="000000"/>
                <w:spacing w:val="-20"/>
                <w:sz w:val="24"/>
              </w:rPr>
              <w:t>——</w:t>
            </w:r>
            <w:r>
              <w:rPr>
                <w:rFonts w:eastAsia="仿宋_GB2312"/>
                <w:color w:val="000000"/>
                <w:spacing w:val="-20"/>
                <w:sz w:val="24"/>
              </w:rPr>
              <w:t>原</w:t>
            </w:r>
            <w:r>
              <w:rPr>
                <w:rFonts w:eastAsia="仿宋_GB2312"/>
                <w:color w:val="000000"/>
                <w:spacing w:val="-20"/>
                <w:sz w:val="24"/>
              </w:rPr>
              <w:t>S242</w:t>
            </w:r>
            <w:r>
              <w:rPr>
                <w:rFonts w:eastAsia="仿宋_GB2312"/>
                <w:color w:val="000000"/>
                <w:spacing w:val="-20"/>
                <w:sz w:val="24"/>
              </w:rPr>
              <w:t>南移线</w:t>
            </w:r>
            <w:r>
              <w:rPr>
                <w:rFonts w:eastAsia="仿宋_GB2312"/>
                <w:color w:val="000000"/>
                <w:spacing w:val="-20"/>
                <w:sz w:val="24"/>
              </w:rPr>
              <w:t>——</w:t>
            </w:r>
            <w:r>
              <w:rPr>
                <w:rFonts w:eastAsia="仿宋_GB2312"/>
                <w:color w:val="000000"/>
                <w:spacing w:val="-20"/>
                <w:sz w:val="24"/>
              </w:rPr>
              <w:t>广场路</w:t>
            </w:r>
            <w:r>
              <w:rPr>
                <w:rFonts w:eastAsia="仿宋_GB2312"/>
                <w:color w:val="000000"/>
                <w:spacing w:val="-20"/>
                <w:sz w:val="24"/>
              </w:rPr>
              <w:t>——</w:t>
            </w:r>
            <w:r>
              <w:rPr>
                <w:rFonts w:eastAsia="仿宋_GB2312"/>
                <w:color w:val="000000"/>
                <w:spacing w:val="-20"/>
                <w:sz w:val="24"/>
              </w:rPr>
              <w:t>紫金碧</w:t>
            </w:r>
            <w:proofErr w:type="gramStart"/>
            <w:r>
              <w:rPr>
                <w:rFonts w:eastAsia="仿宋_GB2312"/>
                <w:color w:val="000000"/>
                <w:spacing w:val="-20"/>
                <w:sz w:val="24"/>
              </w:rPr>
              <w:t>桂园</w:t>
            </w:r>
            <w:proofErr w:type="gramEnd"/>
            <w:r>
              <w:rPr>
                <w:rFonts w:eastAsia="仿宋_GB2312"/>
                <w:color w:val="000000"/>
                <w:spacing w:val="-20"/>
                <w:sz w:val="24"/>
              </w:rPr>
              <w:t>南侧规划路</w:t>
            </w:r>
            <w:r>
              <w:rPr>
                <w:rFonts w:eastAsia="仿宋_GB2312"/>
                <w:color w:val="000000"/>
                <w:spacing w:val="-20"/>
                <w:sz w:val="24"/>
              </w:rPr>
              <w:t>——</w:t>
            </w:r>
            <w:r>
              <w:rPr>
                <w:rFonts w:eastAsia="仿宋_GB2312"/>
                <w:color w:val="000000"/>
                <w:spacing w:val="-20"/>
                <w:sz w:val="24"/>
              </w:rPr>
              <w:t>永安大道南</w:t>
            </w:r>
            <w:r>
              <w:rPr>
                <w:rFonts w:eastAsia="仿宋_GB2312"/>
                <w:color w:val="000000"/>
                <w:spacing w:val="-20"/>
                <w:sz w:val="24"/>
              </w:rPr>
              <w:t>——</w:t>
            </w:r>
            <w:r>
              <w:rPr>
                <w:rFonts w:eastAsia="仿宋_GB2312"/>
                <w:color w:val="000000"/>
                <w:spacing w:val="-20"/>
                <w:sz w:val="24"/>
              </w:rPr>
              <w:t>金山大道所包含范围。</w:t>
            </w:r>
          </w:p>
          <w:p w14:paraId="28F03D4B" w14:textId="77777777" w:rsidR="00307C5A" w:rsidRDefault="00851F8D">
            <w:pPr>
              <w:adjustRightInd w:val="0"/>
              <w:snapToGrid w:val="0"/>
              <w:spacing w:line="240" w:lineRule="auto"/>
              <w:jc w:val="left"/>
              <w:rPr>
                <w:rFonts w:eastAsia="仿宋_GB2312"/>
                <w:color w:val="000000"/>
                <w:spacing w:val="-20"/>
                <w:sz w:val="24"/>
              </w:rPr>
            </w:pPr>
            <w:r>
              <w:rPr>
                <w:rFonts w:eastAsia="仿宋_GB2312"/>
                <w:b/>
                <w:bCs/>
                <w:color w:val="000000"/>
                <w:spacing w:val="-20"/>
                <w:sz w:val="24"/>
              </w:rPr>
              <w:t>蓝塘镇</w:t>
            </w:r>
            <w:r>
              <w:rPr>
                <w:rFonts w:eastAsia="仿宋_GB2312"/>
                <w:color w:val="000000"/>
                <w:spacing w:val="-20"/>
                <w:sz w:val="24"/>
              </w:rPr>
              <w:t>：</w:t>
            </w:r>
          </w:p>
          <w:p w14:paraId="236C2D81" w14:textId="77777777" w:rsidR="00307C5A" w:rsidRDefault="00851F8D">
            <w:pPr>
              <w:adjustRightInd w:val="0"/>
              <w:snapToGrid w:val="0"/>
              <w:spacing w:line="240" w:lineRule="auto"/>
              <w:jc w:val="left"/>
              <w:rPr>
                <w:rFonts w:eastAsia="仿宋_GB2312"/>
                <w:kern w:val="0"/>
                <w:sz w:val="24"/>
              </w:rPr>
            </w:pPr>
            <w:proofErr w:type="gramStart"/>
            <w:r>
              <w:rPr>
                <w:rFonts w:eastAsia="仿宋_GB2312"/>
                <w:kern w:val="0"/>
                <w:sz w:val="24"/>
              </w:rPr>
              <w:t>在建河</w:t>
            </w:r>
            <w:proofErr w:type="gramEnd"/>
            <w:r>
              <w:rPr>
                <w:rFonts w:eastAsia="仿宋_GB2312"/>
                <w:kern w:val="0"/>
                <w:sz w:val="24"/>
              </w:rPr>
              <w:t>惠莞高速路与</w:t>
            </w:r>
            <w:r>
              <w:rPr>
                <w:rFonts w:eastAsia="仿宋_GB2312"/>
                <w:kern w:val="0"/>
                <w:sz w:val="24"/>
              </w:rPr>
              <w:t>204</w:t>
            </w:r>
            <w:r>
              <w:rPr>
                <w:rFonts w:eastAsia="仿宋_GB2312"/>
                <w:kern w:val="0"/>
                <w:sz w:val="24"/>
              </w:rPr>
              <w:t>乡道交叉口</w:t>
            </w:r>
            <w:r>
              <w:rPr>
                <w:rFonts w:eastAsia="仿宋_GB2312"/>
                <w:kern w:val="0"/>
                <w:sz w:val="24"/>
              </w:rPr>
              <w:t>——253</w:t>
            </w:r>
            <w:r>
              <w:rPr>
                <w:rFonts w:eastAsia="仿宋_GB2312"/>
                <w:kern w:val="0"/>
                <w:sz w:val="24"/>
              </w:rPr>
              <w:t>乡道有</w:t>
            </w:r>
            <w:r>
              <w:rPr>
                <w:rFonts w:eastAsia="仿宋_GB2312"/>
                <w:kern w:val="0"/>
                <w:sz w:val="24"/>
              </w:rPr>
              <w:t>265</w:t>
            </w:r>
            <w:r>
              <w:rPr>
                <w:rFonts w:eastAsia="仿宋_GB2312"/>
                <w:kern w:val="0"/>
                <w:sz w:val="24"/>
              </w:rPr>
              <w:t>乡道交叉口南侧规划路</w:t>
            </w:r>
            <w:r>
              <w:rPr>
                <w:rFonts w:eastAsia="仿宋_GB2312"/>
                <w:kern w:val="0"/>
                <w:sz w:val="24"/>
              </w:rPr>
              <w:t>——</w:t>
            </w:r>
            <w:r>
              <w:rPr>
                <w:rFonts w:eastAsia="仿宋_GB2312"/>
                <w:kern w:val="0"/>
                <w:sz w:val="24"/>
              </w:rPr>
              <w:t>河源市</w:t>
            </w:r>
            <w:proofErr w:type="gramStart"/>
            <w:r>
              <w:rPr>
                <w:rFonts w:eastAsia="仿宋_GB2312"/>
                <w:kern w:val="0"/>
                <w:sz w:val="24"/>
              </w:rPr>
              <w:t>五恩工程</w:t>
            </w:r>
            <w:proofErr w:type="gramEnd"/>
            <w:r>
              <w:rPr>
                <w:rFonts w:eastAsia="仿宋_GB2312"/>
                <w:kern w:val="0"/>
                <w:sz w:val="24"/>
              </w:rPr>
              <w:t>建筑有限公司东侧规划路</w:t>
            </w:r>
            <w:r>
              <w:rPr>
                <w:rFonts w:eastAsia="仿宋_GB2312"/>
                <w:kern w:val="0"/>
                <w:sz w:val="24"/>
              </w:rPr>
              <w:t>——</w:t>
            </w:r>
            <w:r>
              <w:rPr>
                <w:rFonts w:eastAsia="仿宋_GB2312"/>
                <w:kern w:val="0"/>
                <w:sz w:val="24"/>
              </w:rPr>
              <w:t>沿江路</w:t>
            </w:r>
            <w:r>
              <w:rPr>
                <w:rFonts w:eastAsia="仿宋_GB2312"/>
                <w:kern w:val="0"/>
                <w:sz w:val="24"/>
              </w:rPr>
              <w:t>——</w:t>
            </w:r>
            <w:r>
              <w:rPr>
                <w:rFonts w:eastAsia="仿宋_GB2312"/>
                <w:kern w:val="0"/>
                <w:sz w:val="24"/>
              </w:rPr>
              <w:t>龙凤寺东侧现状路</w:t>
            </w:r>
            <w:r>
              <w:rPr>
                <w:rFonts w:eastAsia="仿宋_GB2312"/>
                <w:kern w:val="0"/>
                <w:sz w:val="24"/>
              </w:rPr>
              <w:t>——Y252</w:t>
            </w:r>
            <w:r>
              <w:rPr>
                <w:rFonts w:eastAsia="仿宋_GB2312"/>
                <w:kern w:val="0"/>
                <w:sz w:val="24"/>
              </w:rPr>
              <w:t>乡道</w:t>
            </w:r>
            <w:r>
              <w:rPr>
                <w:rFonts w:eastAsia="仿宋_GB2312"/>
                <w:kern w:val="0"/>
                <w:sz w:val="24"/>
              </w:rPr>
              <w:t>——</w:t>
            </w:r>
            <w:r>
              <w:rPr>
                <w:rFonts w:eastAsia="仿宋_GB2312"/>
                <w:kern w:val="0"/>
                <w:sz w:val="24"/>
              </w:rPr>
              <w:t>蓝塘大道</w:t>
            </w:r>
            <w:r>
              <w:rPr>
                <w:rFonts w:eastAsia="仿宋_GB2312"/>
                <w:kern w:val="0"/>
                <w:sz w:val="24"/>
              </w:rPr>
              <w:t>——</w:t>
            </w:r>
            <w:r>
              <w:rPr>
                <w:rFonts w:eastAsia="仿宋_GB2312"/>
                <w:kern w:val="0"/>
                <w:sz w:val="24"/>
              </w:rPr>
              <w:t>龙凤寺东侧现状路</w:t>
            </w:r>
            <w:r>
              <w:rPr>
                <w:rFonts w:eastAsia="仿宋_GB2312"/>
                <w:kern w:val="0"/>
                <w:sz w:val="24"/>
              </w:rPr>
              <w:t>——</w:t>
            </w:r>
            <w:r>
              <w:rPr>
                <w:rFonts w:eastAsia="仿宋_GB2312"/>
                <w:kern w:val="0"/>
                <w:sz w:val="24"/>
              </w:rPr>
              <w:t>蓝石路</w:t>
            </w:r>
            <w:r>
              <w:rPr>
                <w:rFonts w:eastAsia="仿宋_GB2312"/>
                <w:kern w:val="0"/>
                <w:sz w:val="24"/>
              </w:rPr>
              <w:t>——</w:t>
            </w:r>
            <w:proofErr w:type="gramStart"/>
            <w:r>
              <w:rPr>
                <w:rFonts w:eastAsia="仿宋_GB2312"/>
                <w:kern w:val="0"/>
                <w:sz w:val="24"/>
              </w:rPr>
              <w:t>柏子坝西侧</w:t>
            </w:r>
            <w:proofErr w:type="gramEnd"/>
            <w:r>
              <w:rPr>
                <w:rFonts w:eastAsia="仿宋_GB2312"/>
                <w:kern w:val="0"/>
                <w:sz w:val="24"/>
              </w:rPr>
              <w:t>规划路所包含范围。</w:t>
            </w:r>
          </w:p>
          <w:p w14:paraId="081A7DBE" w14:textId="77777777" w:rsidR="00307C5A" w:rsidRDefault="00851F8D">
            <w:pPr>
              <w:adjustRightInd w:val="0"/>
              <w:snapToGrid w:val="0"/>
              <w:spacing w:line="240" w:lineRule="auto"/>
              <w:jc w:val="left"/>
              <w:rPr>
                <w:rFonts w:eastAsia="仿宋_GB2312"/>
                <w:b/>
                <w:bCs/>
                <w:color w:val="000000"/>
                <w:spacing w:val="-20"/>
                <w:sz w:val="24"/>
              </w:rPr>
            </w:pPr>
            <w:r>
              <w:rPr>
                <w:rFonts w:eastAsia="仿宋_GB2312"/>
                <w:b/>
                <w:bCs/>
                <w:color w:val="000000"/>
                <w:spacing w:val="-20"/>
                <w:sz w:val="24"/>
              </w:rPr>
              <w:t>龙窝镇：</w:t>
            </w:r>
          </w:p>
          <w:p w14:paraId="7B568742" w14:textId="77777777" w:rsidR="00307C5A" w:rsidRDefault="00851F8D">
            <w:pPr>
              <w:adjustRightInd w:val="0"/>
              <w:snapToGrid w:val="0"/>
              <w:spacing w:line="240" w:lineRule="auto"/>
              <w:jc w:val="left"/>
              <w:rPr>
                <w:rFonts w:eastAsia="仿宋_GB2312"/>
                <w:bCs/>
                <w:color w:val="000000"/>
                <w:spacing w:val="-20"/>
                <w:sz w:val="24"/>
              </w:rPr>
            </w:pPr>
            <w:r>
              <w:rPr>
                <w:rFonts w:eastAsia="仿宋_GB2312"/>
                <w:sz w:val="24"/>
              </w:rPr>
              <w:t>龙光路</w:t>
            </w:r>
            <w:r>
              <w:rPr>
                <w:rFonts w:eastAsia="仿宋_GB2312"/>
                <w:sz w:val="24"/>
              </w:rPr>
              <w:t>——236</w:t>
            </w:r>
            <w:r>
              <w:rPr>
                <w:rFonts w:eastAsia="仿宋_GB2312"/>
                <w:sz w:val="24"/>
              </w:rPr>
              <w:t>国道</w:t>
            </w:r>
            <w:r>
              <w:rPr>
                <w:rFonts w:eastAsia="仿宋_GB2312"/>
                <w:sz w:val="24"/>
              </w:rPr>
              <w:t>——</w:t>
            </w:r>
            <w:r>
              <w:rPr>
                <w:rFonts w:eastAsia="仿宋_GB2312"/>
                <w:sz w:val="24"/>
              </w:rPr>
              <w:t>龙南路</w:t>
            </w:r>
            <w:r>
              <w:rPr>
                <w:rFonts w:eastAsia="仿宋_GB2312"/>
                <w:sz w:val="24"/>
              </w:rPr>
              <w:t>——</w:t>
            </w:r>
            <w:r>
              <w:rPr>
                <w:rFonts w:eastAsia="仿宋_GB2312"/>
                <w:sz w:val="24"/>
              </w:rPr>
              <w:t>中国南方电网龙窝营业厅西侧现状路</w:t>
            </w:r>
            <w:r>
              <w:rPr>
                <w:rFonts w:eastAsia="仿宋_GB2312"/>
                <w:sz w:val="24"/>
              </w:rPr>
              <w:t>——</w:t>
            </w:r>
            <w:r>
              <w:rPr>
                <w:rFonts w:eastAsia="仿宋_GB2312"/>
                <w:sz w:val="24"/>
              </w:rPr>
              <w:t>通威饲料北侧现状路</w:t>
            </w:r>
            <w:r>
              <w:rPr>
                <w:rFonts w:eastAsia="仿宋_GB2312"/>
                <w:sz w:val="24"/>
              </w:rPr>
              <w:t>——236</w:t>
            </w:r>
            <w:r>
              <w:rPr>
                <w:rFonts w:eastAsia="仿宋_GB2312"/>
                <w:sz w:val="24"/>
              </w:rPr>
              <w:t>国道</w:t>
            </w:r>
            <w:r>
              <w:rPr>
                <w:rFonts w:eastAsia="仿宋_GB2312"/>
                <w:sz w:val="24"/>
              </w:rPr>
              <w:t>——</w:t>
            </w:r>
            <w:r>
              <w:rPr>
                <w:rFonts w:eastAsia="仿宋_GB2312"/>
                <w:sz w:val="24"/>
              </w:rPr>
              <w:t>发界理发店北侧规划路</w:t>
            </w:r>
            <w:r>
              <w:rPr>
                <w:rFonts w:eastAsia="仿宋_GB2312"/>
                <w:sz w:val="24"/>
              </w:rPr>
              <w:t>——</w:t>
            </w:r>
            <w:proofErr w:type="gramStart"/>
            <w:r>
              <w:rPr>
                <w:rFonts w:eastAsia="仿宋_GB2312"/>
                <w:sz w:val="24"/>
              </w:rPr>
              <w:t>雄光村</w:t>
            </w:r>
            <w:proofErr w:type="gramEnd"/>
            <w:r>
              <w:rPr>
                <w:rFonts w:eastAsia="仿宋_GB2312"/>
                <w:sz w:val="24"/>
              </w:rPr>
              <w:t>西侧现状</w:t>
            </w:r>
            <w:r>
              <w:rPr>
                <w:rFonts w:eastAsia="仿宋_GB2312"/>
                <w:sz w:val="24"/>
              </w:rPr>
              <w:lastRenderedPageBreak/>
              <w:t>路</w:t>
            </w:r>
            <w:r>
              <w:rPr>
                <w:rFonts w:eastAsia="仿宋_GB2312"/>
                <w:sz w:val="24"/>
              </w:rPr>
              <w:t>——</w:t>
            </w:r>
            <w:r>
              <w:rPr>
                <w:rFonts w:eastAsia="仿宋_GB2312"/>
                <w:sz w:val="24"/>
              </w:rPr>
              <w:t>雅宝丽手袋厂北侧现状路</w:t>
            </w:r>
            <w:r>
              <w:rPr>
                <w:rFonts w:eastAsia="仿宋_GB2312"/>
                <w:sz w:val="24"/>
              </w:rPr>
              <w:t>——</w:t>
            </w:r>
            <w:r>
              <w:rPr>
                <w:rFonts w:eastAsia="仿宋_GB2312"/>
                <w:sz w:val="24"/>
              </w:rPr>
              <w:t>龙光路</w:t>
            </w:r>
            <w:r>
              <w:rPr>
                <w:rFonts w:eastAsia="仿宋_GB2312"/>
                <w:sz w:val="24"/>
              </w:rPr>
              <w:t>——</w:t>
            </w:r>
            <w:r>
              <w:rPr>
                <w:rFonts w:eastAsia="仿宋_GB2312"/>
                <w:sz w:val="24"/>
              </w:rPr>
              <w:t>龙窝中心小学北侧现状路</w:t>
            </w:r>
            <w:r>
              <w:rPr>
                <w:rFonts w:eastAsia="仿宋_GB2312"/>
                <w:sz w:val="24"/>
              </w:rPr>
              <w:t>——</w:t>
            </w:r>
            <w:proofErr w:type="gramStart"/>
            <w:r>
              <w:rPr>
                <w:rFonts w:eastAsia="仿宋_GB2312"/>
                <w:sz w:val="24"/>
              </w:rPr>
              <w:t>罗屋排村</w:t>
            </w:r>
            <w:proofErr w:type="gramEnd"/>
            <w:r>
              <w:rPr>
                <w:rFonts w:eastAsia="仿宋_GB2312"/>
                <w:sz w:val="24"/>
              </w:rPr>
              <w:t>东侧现状路</w:t>
            </w:r>
            <w:r>
              <w:rPr>
                <w:rFonts w:eastAsia="仿宋_GB2312"/>
                <w:sz w:val="24"/>
              </w:rPr>
              <w:t>——149</w:t>
            </w:r>
            <w:r>
              <w:rPr>
                <w:rFonts w:eastAsia="仿宋_GB2312"/>
                <w:sz w:val="24"/>
              </w:rPr>
              <w:t>乡道</w:t>
            </w:r>
            <w:r>
              <w:rPr>
                <w:rFonts w:eastAsia="仿宋_GB2312"/>
                <w:sz w:val="24"/>
              </w:rPr>
              <w:t>——</w:t>
            </w:r>
            <w:r>
              <w:rPr>
                <w:rFonts w:eastAsia="仿宋_GB2312"/>
                <w:sz w:val="24"/>
              </w:rPr>
              <w:t>金龙丰餐厅东侧现状路所包含范围。</w:t>
            </w:r>
          </w:p>
        </w:tc>
        <w:tc>
          <w:tcPr>
            <w:tcW w:w="1150" w:type="dxa"/>
            <w:tcBorders>
              <w:top w:val="single" w:sz="4" w:space="0" w:color="auto"/>
              <w:left w:val="single" w:sz="4" w:space="0" w:color="auto"/>
              <w:bottom w:val="single" w:sz="4" w:space="0" w:color="auto"/>
              <w:right w:val="single" w:sz="4" w:space="0" w:color="auto"/>
            </w:tcBorders>
            <w:vAlign w:val="center"/>
          </w:tcPr>
          <w:p w14:paraId="418FF9BE"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lastRenderedPageBreak/>
              <w:t>13.40</w:t>
            </w:r>
          </w:p>
        </w:tc>
        <w:tc>
          <w:tcPr>
            <w:tcW w:w="1017" w:type="dxa"/>
            <w:tcBorders>
              <w:top w:val="single" w:sz="4" w:space="0" w:color="auto"/>
              <w:left w:val="single" w:sz="4" w:space="0" w:color="auto"/>
              <w:bottom w:val="single" w:sz="4" w:space="0" w:color="auto"/>
              <w:right w:val="single" w:sz="4" w:space="0" w:color="auto"/>
            </w:tcBorders>
            <w:vAlign w:val="center"/>
          </w:tcPr>
          <w:p w14:paraId="4B6CD726"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0.41%</w:t>
            </w:r>
          </w:p>
        </w:tc>
      </w:tr>
      <w:tr w:rsidR="00307C5A" w14:paraId="57A92FB0"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2CCB0417" w14:textId="77777777" w:rsidR="00307C5A" w:rsidRDefault="00307C5A">
            <w:pPr>
              <w:adjustRightInd w:val="0"/>
              <w:snapToGrid w:val="0"/>
              <w:spacing w:line="240" w:lineRule="auto"/>
              <w:jc w:val="left"/>
              <w:rPr>
                <w:rFonts w:eastAsia="仿宋_GB2312"/>
                <w:b/>
                <w:color w:val="000000"/>
                <w:spacing w:val="-2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0368B449"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bCs/>
                <w:color w:val="000000"/>
                <w:kern w:val="0"/>
                <w:sz w:val="24"/>
              </w:rPr>
              <w:t>Ⅲ</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62D90466"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紫城镇：</w:t>
            </w:r>
          </w:p>
          <w:p w14:paraId="3A8A9984"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bCs/>
                <w:color w:val="000000"/>
                <w:spacing w:val="-20"/>
                <w:sz w:val="24"/>
              </w:rPr>
              <w:t>工业大道规划路</w:t>
            </w:r>
            <w:r>
              <w:rPr>
                <w:rFonts w:eastAsia="仿宋_GB2312"/>
                <w:bCs/>
                <w:color w:val="000000"/>
                <w:spacing w:val="-20"/>
                <w:sz w:val="24"/>
              </w:rPr>
              <w:t>——120</w:t>
            </w:r>
            <w:r>
              <w:rPr>
                <w:rFonts w:eastAsia="仿宋_GB2312"/>
                <w:bCs/>
                <w:color w:val="000000"/>
                <w:spacing w:val="-20"/>
                <w:sz w:val="24"/>
              </w:rPr>
              <w:t>乡道</w:t>
            </w:r>
            <w:r>
              <w:rPr>
                <w:rFonts w:eastAsia="仿宋_GB2312"/>
                <w:bCs/>
                <w:color w:val="000000"/>
                <w:spacing w:val="-20"/>
                <w:sz w:val="24"/>
              </w:rPr>
              <w:t>——</w:t>
            </w:r>
            <w:r>
              <w:rPr>
                <w:rFonts w:eastAsia="仿宋_GB2312"/>
                <w:bCs/>
                <w:color w:val="000000"/>
                <w:spacing w:val="-20"/>
                <w:sz w:val="24"/>
              </w:rPr>
              <w:t>远</w:t>
            </w:r>
            <w:r>
              <w:rPr>
                <w:rFonts w:eastAsia="仿宋_GB2312"/>
                <w:bCs/>
                <w:color w:val="000000"/>
                <w:spacing w:val="-20"/>
                <w:sz w:val="24"/>
              </w:rPr>
              <w:t>S242</w:t>
            </w:r>
            <w:r>
              <w:rPr>
                <w:rFonts w:eastAsia="仿宋_GB2312"/>
                <w:bCs/>
                <w:color w:val="000000"/>
                <w:spacing w:val="-20"/>
                <w:sz w:val="24"/>
              </w:rPr>
              <w:t>南移线</w:t>
            </w:r>
            <w:r>
              <w:rPr>
                <w:rFonts w:eastAsia="仿宋_GB2312"/>
                <w:bCs/>
                <w:color w:val="000000"/>
                <w:spacing w:val="-20"/>
                <w:sz w:val="24"/>
              </w:rPr>
              <w:t>——</w:t>
            </w:r>
            <w:r>
              <w:rPr>
                <w:rFonts w:eastAsia="仿宋_GB2312"/>
                <w:bCs/>
                <w:color w:val="000000"/>
                <w:spacing w:val="-20"/>
                <w:sz w:val="24"/>
              </w:rPr>
              <w:t>广龙高速</w:t>
            </w:r>
            <w:r>
              <w:rPr>
                <w:rFonts w:eastAsia="仿宋_GB2312"/>
                <w:bCs/>
                <w:color w:val="000000"/>
                <w:spacing w:val="-20"/>
                <w:sz w:val="24"/>
              </w:rPr>
              <w:t>——</w:t>
            </w:r>
            <w:r>
              <w:rPr>
                <w:rFonts w:eastAsia="仿宋_GB2312"/>
                <w:bCs/>
                <w:color w:val="000000"/>
                <w:spacing w:val="-20"/>
                <w:sz w:val="24"/>
              </w:rPr>
              <w:t>围墩村南侧现状路</w:t>
            </w:r>
            <w:r>
              <w:rPr>
                <w:rFonts w:eastAsia="仿宋_GB2312"/>
                <w:bCs/>
                <w:color w:val="000000"/>
                <w:spacing w:val="-20"/>
                <w:sz w:val="24"/>
              </w:rPr>
              <w:t>——</w:t>
            </w:r>
            <w:r>
              <w:rPr>
                <w:rFonts w:eastAsia="仿宋_GB2312"/>
                <w:bCs/>
                <w:color w:val="000000"/>
                <w:spacing w:val="-20"/>
                <w:sz w:val="24"/>
              </w:rPr>
              <w:t>紫城工业园区西侧现状路</w:t>
            </w:r>
            <w:r>
              <w:rPr>
                <w:rFonts w:eastAsia="仿宋_GB2312"/>
                <w:bCs/>
                <w:color w:val="000000"/>
                <w:spacing w:val="-20"/>
                <w:sz w:val="24"/>
              </w:rPr>
              <w:t>——355</w:t>
            </w:r>
            <w:r>
              <w:rPr>
                <w:rFonts w:eastAsia="仿宋_GB2312"/>
                <w:bCs/>
                <w:color w:val="000000"/>
                <w:spacing w:val="-20"/>
                <w:sz w:val="24"/>
              </w:rPr>
              <w:t>国道</w:t>
            </w:r>
            <w:r>
              <w:rPr>
                <w:rFonts w:eastAsia="仿宋_GB2312"/>
                <w:bCs/>
                <w:color w:val="000000"/>
                <w:spacing w:val="-20"/>
                <w:sz w:val="24"/>
              </w:rPr>
              <w:t>——</w:t>
            </w:r>
            <w:r>
              <w:rPr>
                <w:rFonts w:eastAsia="仿宋_GB2312"/>
                <w:bCs/>
                <w:color w:val="000000"/>
                <w:spacing w:val="-20"/>
                <w:sz w:val="24"/>
              </w:rPr>
              <w:t>金山大道</w:t>
            </w:r>
            <w:r>
              <w:rPr>
                <w:rFonts w:eastAsia="仿宋_GB2312"/>
                <w:bCs/>
                <w:color w:val="000000"/>
                <w:spacing w:val="-20"/>
                <w:sz w:val="24"/>
              </w:rPr>
              <w:t>——</w:t>
            </w:r>
            <w:r>
              <w:rPr>
                <w:rFonts w:eastAsia="仿宋_GB2312"/>
                <w:bCs/>
                <w:color w:val="000000"/>
                <w:spacing w:val="-20"/>
                <w:sz w:val="24"/>
              </w:rPr>
              <w:t>油田坑村西侧规划路</w:t>
            </w:r>
            <w:r>
              <w:rPr>
                <w:rFonts w:eastAsia="仿宋_GB2312"/>
                <w:color w:val="000000"/>
                <w:spacing w:val="-10"/>
                <w:kern w:val="0"/>
                <w:sz w:val="24"/>
              </w:rPr>
              <w:t>。（除</w:t>
            </w:r>
            <w:r>
              <w:rPr>
                <w:rFonts w:eastAsia="仿宋_GB2312"/>
                <w:color w:val="000000"/>
                <w:spacing w:val="-10"/>
                <w:kern w:val="0"/>
                <w:sz w:val="24"/>
              </w:rPr>
              <w:t>Ⅰ</w:t>
            </w:r>
            <w:r>
              <w:rPr>
                <w:rFonts w:eastAsia="仿宋_GB2312"/>
                <w:color w:val="000000"/>
                <w:spacing w:val="-10"/>
                <w:kern w:val="0"/>
                <w:sz w:val="24"/>
              </w:rPr>
              <w:t>、</w:t>
            </w:r>
            <w:r>
              <w:rPr>
                <w:rFonts w:eastAsia="仿宋_GB2312"/>
                <w:color w:val="000000"/>
                <w:spacing w:val="-10"/>
                <w:kern w:val="0"/>
                <w:sz w:val="24"/>
              </w:rPr>
              <w:t>Ⅱ</w:t>
            </w:r>
            <w:r>
              <w:rPr>
                <w:rFonts w:eastAsia="仿宋_GB2312"/>
                <w:color w:val="000000"/>
                <w:spacing w:val="-10"/>
                <w:kern w:val="0"/>
                <w:sz w:val="24"/>
              </w:rPr>
              <w:t>级范围）</w:t>
            </w:r>
          </w:p>
          <w:p w14:paraId="72303C56" w14:textId="77777777" w:rsidR="00307C5A" w:rsidRDefault="00851F8D">
            <w:pPr>
              <w:adjustRightInd w:val="0"/>
              <w:snapToGrid w:val="0"/>
              <w:spacing w:line="240" w:lineRule="auto"/>
              <w:jc w:val="left"/>
              <w:rPr>
                <w:rFonts w:eastAsia="仿宋_GB2312"/>
                <w:color w:val="000000"/>
                <w:spacing w:val="-20"/>
                <w:sz w:val="24"/>
              </w:rPr>
            </w:pPr>
            <w:r>
              <w:rPr>
                <w:rFonts w:eastAsia="仿宋_GB2312"/>
                <w:b/>
                <w:bCs/>
                <w:color w:val="000000"/>
                <w:spacing w:val="-20"/>
                <w:sz w:val="24"/>
              </w:rPr>
              <w:t>蓝塘镇</w:t>
            </w:r>
            <w:r>
              <w:rPr>
                <w:rFonts w:eastAsia="仿宋_GB2312"/>
                <w:color w:val="000000"/>
                <w:spacing w:val="-20"/>
                <w:sz w:val="24"/>
              </w:rPr>
              <w:t>：</w:t>
            </w:r>
          </w:p>
          <w:p w14:paraId="3F8791D9" w14:textId="77777777" w:rsidR="00307C5A" w:rsidRDefault="00851F8D">
            <w:pPr>
              <w:adjustRightInd w:val="0"/>
              <w:snapToGrid w:val="0"/>
              <w:spacing w:line="240" w:lineRule="auto"/>
              <w:jc w:val="left"/>
              <w:rPr>
                <w:rFonts w:eastAsia="仿宋_GB2312"/>
                <w:color w:val="000000"/>
                <w:spacing w:val="-10"/>
                <w:kern w:val="0"/>
                <w:sz w:val="24"/>
              </w:rPr>
            </w:pPr>
            <w:proofErr w:type="gramStart"/>
            <w:r>
              <w:rPr>
                <w:rFonts w:eastAsia="仿宋_GB2312"/>
                <w:kern w:val="0"/>
                <w:sz w:val="24"/>
              </w:rPr>
              <w:t>在建河</w:t>
            </w:r>
            <w:proofErr w:type="gramEnd"/>
            <w:r>
              <w:rPr>
                <w:rFonts w:eastAsia="仿宋_GB2312"/>
                <w:kern w:val="0"/>
                <w:sz w:val="24"/>
              </w:rPr>
              <w:t>惠莞高速路</w:t>
            </w:r>
            <w:r>
              <w:rPr>
                <w:rFonts w:eastAsia="仿宋_GB2312"/>
                <w:color w:val="000000"/>
                <w:spacing w:val="-20"/>
                <w:sz w:val="24"/>
              </w:rPr>
              <w:t>——</w:t>
            </w:r>
            <w:r>
              <w:rPr>
                <w:rFonts w:eastAsia="仿宋_GB2312"/>
                <w:color w:val="000000"/>
                <w:spacing w:val="-20"/>
                <w:sz w:val="24"/>
              </w:rPr>
              <w:t>西侧</w:t>
            </w:r>
            <w:r>
              <w:rPr>
                <w:rFonts w:eastAsia="仿宋_GB2312"/>
                <w:color w:val="000000"/>
                <w:spacing w:val="-20"/>
                <w:sz w:val="24"/>
              </w:rPr>
              <w:t>250</w:t>
            </w:r>
            <w:r>
              <w:rPr>
                <w:rFonts w:eastAsia="仿宋_GB2312"/>
                <w:color w:val="000000"/>
                <w:spacing w:val="-20"/>
                <w:sz w:val="24"/>
              </w:rPr>
              <w:t>乡道</w:t>
            </w:r>
            <w:r>
              <w:rPr>
                <w:rFonts w:eastAsia="仿宋_GB2312"/>
                <w:color w:val="000000"/>
                <w:spacing w:val="-20"/>
                <w:sz w:val="24"/>
              </w:rPr>
              <w:t>——</w:t>
            </w:r>
            <w:proofErr w:type="gramStart"/>
            <w:r>
              <w:rPr>
                <w:rFonts w:eastAsia="仿宋_GB2312"/>
                <w:color w:val="000000"/>
                <w:spacing w:val="-20"/>
                <w:sz w:val="24"/>
              </w:rPr>
              <w:t>汉塘村</w:t>
            </w:r>
            <w:proofErr w:type="gramEnd"/>
            <w:r>
              <w:rPr>
                <w:rFonts w:eastAsia="仿宋_GB2312"/>
                <w:color w:val="000000"/>
                <w:spacing w:val="-20"/>
                <w:sz w:val="24"/>
              </w:rPr>
              <w:t>北侧现状路</w:t>
            </w:r>
            <w:r>
              <w:rPr>
                <w:rFonts w:eastAsia="仿宋_GB2312"/>
                <w:color w:val="000000"/>
                <w:spacing w:val="-20"/>
                <w:sz w:val="24"/>
              </w:rPr>
              <w:t>——</w:t>
            </w:r>
            <w:r>
              <w:rPr>
                <w:rFonts w:eastAsia="仿宋_GB2312"/>
                <w:color w:val="000000"/>
                <w:spacing w:val="-20"/>
                <w:sz w:val="24"/>
              </w:rPr>
              <w:t>东侧</w:t>
            </w:r>
            <w:r>
              <w:rPr>
                <w:rFonts w:eastAsia="仿宋_GB2312"/>
                <w:color w:val="000000"/>
                <w:spacing w:val="-20"/>
                <w:sz w:val="24"/>
              </w:rPr>
              <w:t>250</w:t>
            </w:r>
            <w:r>
              <w:rPr>
                <w:rFonts w:eastAsia="仿宋_GB2312"/>
                <w:color w:val="000000"/>
                <w:spacing w:val="-20"/>
                <w:sz w:val="24"/>
              </w:rPr>
              <w:t>乡道</w:t>
            </w:r>
            <w:r>
              <w:rPr>
                <w:rFonts w:eastAsia="仿宋_GB2312"/>
                <w:color w:val="000000"/>
                <w:spacing w:val="-20"/>
                <w:sz w:val="24"/>
              </w:rPr>
              <w:t>——</w:t>
            </w:r>
            <w:r>
              <w:rPr>
                <w:rFonts w:eastAsia="仿宋_GB2312"/>
                <w:color w:val="000000"/>
                <w:spacing w:val="-20"/>
                <w:sz w:val="24"/>
              </w:rPr>
              <w:t>文笔山北侧规划路</w:t>
            </w:r>
            <w:r>
              <w:rPr>
                <w:rFonts w:eastAsia="仿宋_GB2312"/>
                <w:color w:val="000000"/>
                <w:spacing w:val="-20"/>
                <w:sz w:val="24"/>
              </w:rPr>
              <w:t>——242</w:t>
            </w:r>
            <w:r>
              <w:rPr>
                <w:rFonts w:eastAsia="仿宋_GB2312"/>
                <w:color w:val="000000"/>
                <w:spacing w:val="-20"/>
                <w:sz w:val="24"/>
              </w:rPr>
              <w:t>乡道</w:t>
            </w:r>
            <w:r>
              <w:rPr>
                <w:rFonts w:eastAsia="仿宋_GB2312"/>
                <w:color w:val="000000"/>
                <w:spacing w:val="-20"/>
                <w:sz w:val="24"/>
              </w:rPr>
              <w:t>——</w:t>
            </w:r>
            <w:proofErr w:type="gramStart"/>
            <w:r>
              <w:rPr>
                <w:rFonts w:eastAsia="仿宋_GB2312"/>
                <w:color w:val="000000"/>
                <w:spacing w:val="-20"/>
                <w:sz w:val="24"/>
              </w:rPr>
              <w:t>径子湖</w:t>
            </w:r>
            <w:proofErr w:type="gramEnd"/>
            <w:r>
              <w:rPr>
                <w:rFonts w:eastAsia="仿宋_GB2312"/>
                <w:color w:val="000000"/>
                <w:spacing w:val="-20"/>
                <w:sz w:val="24"/>
              </w:rPr>
              <w:t>村南侧规划路</w:t>
            </w:r>
            <w:r>
              <w:rPr>
                <w:rFonts w:eastAsia="仿宋_GB2312"/>
                <w:color w:val="000000"/>
                <w:spacing w:val="-20"/>
                <w:sz w:val="24"/>
              </w:rPr>
              <w:t>——</w:t>
            </w:r>
            <w:r>
              <w:rPr>
                <w:rFonts w:eastAsia="仿宋_GB2312"/>
                <w:color w:val="000000"/>
                <w:spacing w:val="-20"/>
                <w:sz w:val="24"/>
              </w:rPr>
              <w:t>凤</w:t>
            </w:r>
            <w:proofErr w:type="gramStart"/>
            <w:r>
              <w:rPr>
                <w:rFonts w:eastAsia="仿宋_GB2312"/>
                <w:color w:val="000000"/>
                <w:spacing w:val="-20"/>
                <w:sz w:val="24"/>
              </w:rPr>
              <w:t>安镇蓝塘</w:t>
            </w:r>
            <w:proofErr w:type="gramEnd"/>
            <w:r>
              <w:rPr>
                <w:rFonts w:eastAsia="仿宋_GB2312"/>
                <w:color w:val="000000"/>
                <w:spacing w:val="-20"/>
                <w:sz w:val="24"/>
              </w:rPr>
              <w:t>镇边界</w:t>
            </w:r>
            <w:r>
              <w:rPr>
                <w:rFonts w:eastAsia="仿宋_GB2312"/>
                <w:bCs/>
                <w:color w:val="000000"/>
                <w:spacing w:val="-20"/>
                <w:sz w:val="24"/>
              </w:rPr>
              <w:t>所包含范围。（除</w:t>
            </w:r>
            <w:r>
              <w:rPr>
                <w:rFonts w:eastAsia="仿宋_GB2312"/>
                <w:bCs/>
                <w:color w:val="000000"/>
                <w:spacing w:val="-20"/>
                <w:sz w:val="24"/>
              </w:rPr>
              <w:t>Ⅱ</w:t>
            </w:r>
            <w:r>
              <w:rPr>
                <w:rFonts w:eastAsia="仿宋_GB2312"/>
                <w:bCs/>
                <w:color w:val="000000"/>
                <w:spacing w:val="-20"/>
                <w:sz w:val="24"/>
              </w:rPr>
              <w:t>级范围）</w:t>
            </w:r>
          </w:p>
          <w:p w14:paraId="4EF30D2B"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龙窝镇：</w:t>
            </w:r>
          </w:p>
          <w:p w14:paraId="5D4D1491" w14:textId="77777777" w:rsidR="00307C5A" w:rsidRDefault="00851F8D">
            <w:pPr>
              <w:adjustRightInd w:val="0"/>
              <w:snapToGrid w:val="0"/>
              <w:spacing w:line="240" w:lineRule="auto"/>
              <w:jc w:val="left"/>
              <w:rPr>
                <w:rFonts w:eastAsia="仿宋_GB2312"/>
                <w:b/>
                <w:bCs/>
                <w:sz w:val="24"/>
              </w:rPr>
            </w:pPr>
            <w:r>
              <w:rPr>
                <w:rFonts w:eastAsia="仿宋_GB2312"/>
                <w:sz w:val="24"/>
              </w:rPr>
              <w:t>龙窝镇中心区建成范围</w:t>
            </w:r>
            <w:r>
              <w:rPr>
                <w:rFonts w:eastAsia="仿宋_GB2312"/>
                <w:bCs/>
                <w:color w:val="000000"/>
                <w:spacing w:val="-20"/>
                <w:sz w:val="24"/>
              </w:rPr>
              <w:t>（除</w:t>
            </w:r>
            <w:r>
              <w:rPr>
                <w:rFonts w:eastAsia="仿宋_GB2312"/>
                <w:bCs/>
                <w:color w:val="000000"/>
                <w:spacing w:val="-20"/>
                <w:sz w:val="24"/>
              </w:rPr>
              <w:t>Ⅱ</w:t>
            </w:r>
            <w:r>
              <w:rPr>
                <w:rFonts w:eastAsia="仿宋_GB2312"/>
                <w:bCs/>
                <w:color w:val="000000"/>
                <w:spacing w:val="-20"/>
                <w:sz w:val="24"/>
              </w:rPr>
              <w:t>级范围）</w:t>
            </w:r>
          </w:p>
          <w:p w14:paraId="711AF8BB"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黄塘镇：</w:t>
            </w:r>
          </w:p>
          <w:p w14:paraId="32C51A04"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黄塘镇</w:t>
            </w:r>
            <w:r>
              <w:rPr>
                <w:rFonts w:eastAsia="仿宋_GB2312"/>
                <w:sz w:val="24"/>
              </w:rPr>
              <w:t>中心区建成范围</w:t>
            </w:r>
          </w:p>
          <w:p w14:paraId="4E83DD80"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九和镇：</w:t>
            </w:r>
          </w:p>
          <w:p w14:paraId="33D54D5E"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九和镇</w:t>
            </w:r>
            <w:r>
              <w:rPr>
                <w:rFonts w:eastAsia="仿宋_GB2312"/>
                <w:sz w:val="24"/>
              </w:rPr>
              <w:t>中心区建成范围</w:t>
            </w:r>
          </w:p>
          <w:p w14:paraId="1905EF22"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中坝镇：</w:t>
            </w:r>
          </w:p>
          <w:p w14:paraId="13B3B8FB"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中坝镇</w:t>
            </w:r>
            <w:r>
              <w:rPr>
                <w:rFonts w:eastAsia="仿宋_GB2312"/>
                <w:sz w:val="24"/>
              </w:rPr>
              <w:t>中心区建成范围</w:t>
            </w:r>
          </w:p>
          <w:p w14:paraId="70CC2F8D"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好义镇：</w:t>
            </w:r>
          </w:p>
          <w:p w14:paraId="6449212B"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好义镇中心区建成范围</w:t>
            </w:r>
          </w:p>
          <w:p w14:paraId="648A4CA7"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上义镇：</w:t>
            </w:r>
          </w:p>
          <w:p w14:paraId="28ABA14C"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上义镇中心区建成范围</w:t>
            </w:r>
          </w:p>
          <w:p w14:paraId="5B57B966"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凤安镇：</w:t>
            </w:r>
          </w:p>
          <w:p w14:paraId="4F706142"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凤安镇中心区建成范围</w:t>
            </w:r>
          </w:p>
          <w:p w14:paraId="25500DB3"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苏区镇：</w:t>
            </w:r>
          </w:p>
          <w:p w14:paraId="0B2A5503"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苏区镇中心区建成范围</w:t>
            </w:r>
          </w:p>
          <w:p w14:paraId="720C046A"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南岭镇：</w:t>
            </w:r>
          </w:p>
          <w:p w14:paraId="52125CC7" w14:textId="77777777" w:rsidR="00307C5A" w:rsidRDefault="00851F8D">
            <w:pPr>
              <w:adjustRightInd w:val="0"/>
              <w:snapToGrid w:val="0"/>
              <w:spacing w:line="240" w:lineRule="auto"/>
              <w:jc w:val="left"/>
              <w:rPr>
                <w:rFonts w:eastAsia="仿宋_GB2312"/>
                <w:b/>
                <w:bCs/>
                <w:color w:val="000000"/>
                <w:spacing w:val="-10"/>
                <w:kern w:val="0"/>
                <w:sz w:val="24"/>
              </w:rPr>
            </w:pPr>
            <w:proofErr w:type="gramStart"/>
            <w:r>
              <w:rPr>
                <w:rFonts w:eastAsia="仿宋_GB2312"/>
                <w:sz w:val="24"/>
              </w:rPr>
              <w:t>南岭镇</w:t>
            </w:r>
            <w:proofErr w:type="gramEnd"/>
            <w:r>
              <w:rPr>
                <w:rFonts w:eastAsia="仿宋_GB2312"/>
                <w:sz w:val="24"/>
              </w:rPr>
              <w:t>中心区建成范围</w:t>
            </w:r>
          </w:p>
          <w:p w14:paraId="257E2B51"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敬</w:t>
            </w:r>
            <w:proofErr w:type="gramStart"/>
            <w:r>
              <w:rPr>
                <w:rFonts w:eastAsia="仿宋_GB2312"/>
                <w:b/>
                <w:bCs/>
                <w:color w:val="000000"/>
                <w:spacing w:val="-10"/>
                <w:kern w:val="0"/>
                <w:sz w:val="24"/>
              </w:rPr>
              <w:t>梓</w:t>
            </w:r>
            <w:proofErr w:type="gramEnd"/>
            <w:r>
              <w:rPr>
                <w:rFonts w:eastAsia="仿宋_GB2312"/>
                <w:b/>
                <w:bCs/>
                <w:color w:val="000000"/>
                <w:spacing w:val="-10"/>
                <w:kern w:val="0"/>
                <w:sz w:val="24"/>
              </w:rPr>
              <w:t>镇：</w:t>
            </w:r>
          </w:p>
          <w:p w14:paraId="745080EA" w14:textId="77777777" w:rsidR="00307C5A" w:rsidRDefault="00851F8D">
            <w:pPr>
              <w:adjustRightInd w:val="0"/>
              <w:snapToGrid w:val="0"/>
              <w:spacing w:line="240" w:lineRule="auto"/>
              <w:jc w:val="left"/>
              <w:rPr>
                <w:rFonts w:eastAsia="仿宋_GB2312"/>
                <w:sz w:val="24"/>
              </w:rPr>
            </w:pPr>
            <w:r>
              <w:rPr>
                <w:rFonts w:eastAsia="仿宋_GB2312"/>
                <w:sz w:val="24"/>
              </w:rPr>
              <w:t>敬</w:t>
            </w:r>
            <w:proofErr w:type="gramStart"/>
            <w:r>
              <w:rPr>
                <w:rFonts w:eastAsia="仿宋_GB2312"/>
                <w:sz w:val="24"/>
              </w:rPr>
              <w:t>梓</w:t>
            </w:r>
            <w:proofErr w:type="gramEnd"/>
            <w:r>
              <w:rPr>
                <w:rFonts w:eastAsia="仿宋_GB2312"/>
                <w:sz w:val="24"/>
              </w:rPr>
              <w:t>镇中心区建成范围</w:t>
            </w:r>
          </w:p>
          <w:p w14:paraId="4F6E7D94"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水墩镇：</w:t>
            </w:r>
          </w:p>
          <w:p w14:paraId="5CD4783F" w14:textId="77777777" w:rsidR="00307C5A" w:rsidRDefault="00851F8D">
            <w:pPr>
              <w:adjustRightInd w:val="0"/>
              <w:snapToGrid w:val="0"/>
              <w:spacing w:line="240" w:lineRule="auto"/>
              <w:jc w:val="left"/>
              <w:rPr>
                <w:rFonts w:eastAsia="仿宋_GB2312"/>
                <w:sz w:val="24"/>
              </w:rPr>
            </w:pPr>
            <w:r>
              <w:rPr>
                <w:rFonts w:eastAsia="仿宋_GB2312"/>
                <w:sz w:val="24"/>
              </w:rPr>
              <w:t>水墩镇中心区建成范围</w:t>
            </w:r>
          </w:p>
          <w:p w14:paraId="5E15EECA"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柏</w:t>
            </w:r>
            <w:proofErr w:type="gramStart"/>
            <w:r>
              <w:rPr>
                <w:rFonts w:eastAsia="仿宋_GB2312"/>
                <w:b/>
                <w:bCs/>
                <w:color w:val="000000"/>
                <w:spacing w:val="-10"/>
                <w:kern w:val="0"/>
                <w:sz w:val="24"/>
              </w:rPr>
              <w:t>埔</w:t>
            </w:r>
            <w:proofErr w:type="gramEnd"/>
            <w:r>
              <w:rPr>
                <w:rFonts w:eastAsia="仿宋_GB2312"/>
                <w:b/>
                <w:bCs/>
                <w:color w:val="000000"/>
                <w:spacing w:val="-10"/>
                <w:kern w:val="0"/>
                <w:sz w:val="24"/>
              </w:rPr>
              <w:t>镇：</w:t>
            </w:r>
          </w:p>
          <w:p w14:paraId="0A76966D" w14:textId="77777777" w:rsidR="00307C5A" w:rsidRDefault="00851F8D">
            <w:pPr>
              <w:adjustRightInd w:val="0"/>
              <w:snapToGrid w:val="0"/>
              <w:spacing w:line="240" w:lineRule="auto"/>
              <w:jc w:val="left"/>
              <w:rPr>
                <w:rFonts w:eastAsia="仿宋_GB2312"/>
                <w:sz w:val="24"/>
              </w:rPr>
            </w:pPr>
            <w:r>
              <w:rPr>
                <w:rFonts w:eastAsia="仿宋_GB2312"/>
                <w:sz w:val="24"/>
              </w:rPr>
              <w:t>柏</w:t>
            </w:r>
            <w:proofErr w:type="gramStart"/>
            <w:r>
              <w:rPr>
                <w:rFonts w:eastAsia="仿宋_GB2312"/>
                <w:sz w:val="24"/>
              </w:rPr>
              <w:t>埔</w:t>
            </w:r>
            <w:proofErr w:type="gramEnd"/>
            <w:r>
              <w:rPr>
                <w:rFonts w:eastAsia="仿宋_GB2312"/>
                <w:sz w:val="24"/>
              </w:rPr>
              <w:t>镇中心区建成范围</w:t>
            </w:r>
          </w:p>
          <w:p w14:paraId="02757B50" w14:textId="77777777" w:rsidR="00307C5A" w:rsidRDefault="00851F8D">
            <w:pPr>
              <w:adjustRightInd w:val="0"/>
              <w:snapToGrid w:val="0"/>
              <w:spacing w:line="240" w:lineRule="auto"/>
              <w:jc w:val="left"/>
              <w:rPr>
                <w:rFonts w:eastAsia="仿宋_GB2312"/>
                <w:b/>
                <w:bCs/>
                <w:color w:val="000000"/>
                <w:spacing w:val="-10"/>
                <w:kern w:val="0"/>
                <w:sz w:val="24"/>
              </w:rPr>
            </w:pPr>
            <w:proofErr w:type="gramStart"/>
            <w:r>
              <w:rPr>
                <w:rFonts w:eastAsia="仿宋_GB2312"/>
                <w:b/>
                <w:bCs/>
                <w:color w:val="000000"/>
                <w:spacing w:val="-10"/>
                <w:kern w:val="0"/>
                <w:sz w:val="24"/>
              </w:rPr>
              <w:t>义容镇</w:t>
            </w:r>
            <w:proofErr w:type="gramEnd"/>
            <w:r>
              <w:rPr>
                <w:rFonts w:eastAsia="仿宋_GB2312"/>
                <w:b/>
                <w:bCs/>
                <w:color w:val="000000"/>
                <w:spacing w:val="-10"/>
                <w:kern w:val="0"/>
                <w:sz w:val="24"/>
              </w:rPr>
              <w:t>：</w:t>
            </w:r>
          </w:p>
          <w:p w14:paraId="700869E0" w14:textId="77777777" w:rsidR="00307C5A" w:rsidRDefault="00851F8D">
            <w:pPr>
              <w:adjustRightInd w:val="0"/>
              <w:snapToGrid w:val="0"/>
              <w:spacing w:line="240" w:lineRule="auto"/>
              <w:jc w:val="left"/>
              <w:rPr>
                <w:rFonts w:eastAsia="仿宋_GB2312"/>
                <w:sz w:val="24"/>
              </w:rPr>
            </w:pPr>
            <w:proofErr w:type="gramStart"/>
            <w:r>
              <w:rPr>
                <w:rFonts w:eastAsia="仿宋_GB2312"/>
                <w:sz w:val="24"/>
              </w:rPr>
              <w:t>义容镇</w:t>
            </w:r>
            <w:proofErr w:type="gramEnd"/>
            <w:r>
              <w:rPr>
                <w:rFonts w:eastAsia="仿宋_GB2312"/>
                <w:sz w:val="24"/>
              </w:rPr>
              <w:t>中心区建成范围</w:t>
            </w:r>
          </w:p>
          <w:p w14:paraId="0DD2B0F7"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瓦溪镇：</w:t>
            </w:r>
          </w:p>
          <w:p w14:paraId="66DB9E36" w14:textId="77777777" w:rsidR="00307C5A" w:rsidRDefault="00851F8D">
            <w:pPr>
              <w:adjustRightInd w:val="0"/>
              <w:snapToGrid w:val="0"/>
              <w:spacing w:line="240" w:lineRule="auto"/>
              <w:jc w:val="left"/>
              <w:rPr>
                <w:rFonts w:eastAsia="仿宋_GB2312"/>
                <w:sz w:val="24"/>
              </w:rPr>
            </w:pPr>
            <w:r>
              <w:rPr>
                <w:rFonts w:eastAsia="仿宋_GB2312"/>
                <w:sz w:val="24"/>
              </w:rPr>
              <w:t>瓦溪镇中心区建成范围</w:t>
            </w:r>
          </w:p>
        </w:tc>
        <w:tc>
          <w:tcPr>
            <w:tcW w:w="1150" w:type="dxa"/>
            <w:tcBorders>
              <w:top w:val="single" w:sz="4" w:space="0" w:color="auto"/>
              <w:left w:val="single" w:sz="4" w:space="0" w:color="auto"/>
              <w:bottom w:val="single" w:sz="4" w:space="0" w:color="auto"/>
              <w:right w:val="single" w:sz="4" w:space="0" w:color="auto"/>
            </w:tcBorders>
            <w:vAlign w:val="center"/>
          </w:tcPr>
          <w:p w14:paraId="12517D73"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94.22</w:t>
            </w:r>
          </w:p>
        </w:tc>
        <w:tc>
          <w:tcPr>
            <w:tcW w:w="1017" w:type="dxa"/>
            <w:tcBorders>
              <w:top w:val="single" w:sz="4" w:space="0" w:color="auto"/>
              <w:left w:val="single" w:sz="4" w:space="0" w:color="auto"/>
              <w:bottom w:val="single" w:sz="4" w:space="0" w:color="auto"/>
              <w:right w:val="single" w:sz="4" w:space="0" w:color="auto"/>
            </w:tcBorders>
            <w:vAlign w:val="center"/>
          </w:tcPr>
          <w:p w14:paraId="5B46539B" w14:textId="3F311394" w:rsidR="00307C5A" w:rsidRDefault="00851F8D">
            <w:pPr>
              <w:adjustRightInd w:val="0"/>
              <w:snapToGrid w:val="0"/>
              <w:spacing w:line="240" w:lineRule="auto"/>
              <w:jc w:val="left"/>
              <w:rPr>
                <w:rFonts w:eastAsia="仿宋_GB2312"/>
                <w:color w:val="000000"/>
                <w:sz w:val="24"/>
              </w:rPr>
            </w:pPr>
            <w:r>
              <w:rPr>
                <w:rFonts w:eastAsia="仿宋_GB2312"/>
                <w:color w:val="000000"/>
                <w:sz w:val="24"/>
              </w:rPr>
              <w:t>2.9</w:t>
            </w:r>
            <w:r w:rsidR="00696E8D">
              <w:rPr>
                <w:rFonts w:eastAsia="仿宋_GB2312"/>
                <w:color w:val="000000"/>
                <w:sz w:val="24"/>
              </w:rPr>
              <w:t>2</w:t>
            </w:r>
            <w:r>
              <w:rPr>
                <w:rFonts w:eastAsia="仿宋_GB2312"/>
                <w:color w:val="000000"/>
                <w:sz w:val="24"/>
              </w:rPr>
              <w:t>%</w:t>
            </w:r>
          </w:p>
        </w:tc>
      </w:tr>
      <w:tr w:rsidR="00307C5A" w14:paraId="56DB55B5"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1097504D" w14:textId="77777777" w:rsidR="00307C5A" w:rsidRDefault="00307C5A">
            <w:pPr>
              <w:adjustRightInd w:val="0"/>
              <w:snapToGrid w:val="0"/>
              <w:spacing w:line="240" w:lineRule="auto"/>
              <w:jc w:val="left"/>
              <w:rPr>
                <w:rFonts w:eastAsia="仿宋_GB2312"/>
                <w:b/>
                <w:color w:val="000000"/>
                <w:spacing w:val="-2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17F059E4"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bCs/>
                <w:color w:val="000000"/>
                <w:kern w:val="0"/>
                <w:sz w:val="24"/>
              </w:rPr>
              <w:t>Ⅳ</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7AB530FA"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color w:val="000000"/>
                <w:spacing w:val="-10"/>
                <w:kern w:val="0"/>
                <w:sz w:val="24"/>
              </w:rPr>
              <w:t>评估范围内其他区域（除</w:t>
            </w:r>
            <w:r>
              <w:rPr>
                <w:rFonts w:eastAsia="仿宋_GB2312"/>
                <w:color w:val="000000"/>
                <w:spacing w:val="-10"/>
                <w:kern w:val="0"/>
                <w:sz w:val="24"/>
              </w:rPr>
              <w:t>Ⅰ</w:t>
            </w:r>
            <w:r>
              <w:rPr>
                <w:rFonts w:eastAsia="仿宋_GB2312"/>
                <w:color w:val="000000"/>
                <w:spacing w:val="-10"/>
                <w:kern w:val="0"/>
                <w:sz w:val="24"/>
              </w:rPr>
              <w:t>、</w:t>
            </w:r>
            <w:r>
              <w:rPr>
                <w:rFonts w:eastAsia="仿宋_GB2312"/>
                <w:color w:val="000000"/>
                <w:spacing w:val="-10"/>
                <w:kern w:val="0"/>
                <w:sz w:val="24"/>
              </w:rPr>
              <w:t>Ⅱ</w:t>
            </w:r>
            <w:r>
              <w:rPr>
                <w:rFonts w:eastAsia="仿宋_GB2312"/>
                <w:color w:val="000000"/>
                <w:spacing w:val="-10"/>
                <w:kern w:val="0"/>
                <w:sz w:val="24"/>
              </w:rPr>
              <w:t>、</w:t>
            </w:r>
            <w:r>
              <w:rPr>
                <w:rFonts w:eastAsia="仿宋_GB2312"/>
                <w:color w:val="000000"/>
                <w:spacing w:val="-10"/>
                <w:kern w:val="0"/>
                <w:sz w:val="24"/>
              </w:rPr>
              <w:t>Ⅲ</w:t>
            </w:r>
            <w:r>
              <w:rPr>
                <w:rFonts w:eastAsia="仿宋_GB2312"/>
                <w:color w:val="000000"/>
                <w:spacing w:val="-10"/>
                <w:kern w:val="0"/>
                <w:sz w:val="24"/>
              </w:rPr>
              <w:t>级范围）</w:t>
            </w:r>
          </w:p>
        </w:tc>
        <w:tc>
          <w:tcPr>
            <w:tcW w:w="1150" w:type="dxa"/>
            <w:tcBorders>
              <w:top w:val="single" w:sz="4" w:space="0" w:color="auto"/>
              <w:left w:val="single" w:sz="4" w:space="0" w:color="auto"/>
              <w:bottom w:val="single" w:sz="4" w:space="0" w:color="auto"/>
              <w:right w:val="single" w:sz="4" w:space="0" w:color="auto"/>
            </w:tcBorders>
            <w:vAlign w:val="center"/>
          </w:tcPr>
          <w:p w14:paraId="1424ED05"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3118.94</w:t>
            </w:r>
          </w:p>
        </w:tc>
        <w:tc>
          <w:tcPr>
            <w:tcW w:w="1017" w:type="dxa"/>
            <w:tcBorders>
              <w:top w:val="single" w:sz="4" w:space="0" w:color="auto"/>
              <w:left w:val="single" w:sz="4" w:space="0" w:color="auto"/>
              <w:bottom w:val="single" w:sz="4" w:space="0" w:color="auto"/>
              <w:right w:val="single" w:sz="4" w:space="0" w:color="auto"/>
            </w:tcBorders>
            <w:vAlign w:val="center"/>
          </w:tcPr>
          <w:p w14:paraId="67A59894" w14:textId="30149ADE" w:rsidR="00307C5A" w:rsidRDefault="00851F8D">
            <w:pPr>
              <w:adjustRightInd w:val="0"/>
              <w:snapToGrid w:val="0"/>
              <w:spacing w:line="240" w:lineRule="auto"/>
              <w:jc w:val="left"/>
              <w:rPr>
                <w:rFonts w:eastAsia="仿宋_GB2312"/>
                <w:color w:val="000000"/>
                <w:sz w:val="24"/>
              </w:rPr>
            </w:pPr>
            <w:r>
              <w:rPr>
                <w:rFonts w:eastAsia="仿宋_GB2312"/>
                <w:color w:val="000000"/>
                <w:sz w:val="24"/>
              </w:rPr>
              <w:t>96.5</w:t>
            </w:r>
            <w:r w:rsidR="00696E8D">
              <w:rPr>
                <w:rFonts w:eastAsia="仿宋_GB2312"/>
                <w:color w:val="000000"/>
                <w:sz w:val="24"/>
              </w:rPr>
              <w:t>9</w:t>
            </w:r>
            <w:r>
              <w:rPr>
                <w:rFonts w:eastAsia="仿宋_GB2312"/>
                <w:color w:val="000000"/>
                <w:sz w:val="24"/>
              </w:rPr>
              <w:t>%</w:t>
            </w:r>
          </w:p>
        </w:tc>
      </w:tr>
      <w:tr w:rsidR="00307C5A" w14:paraId="4D3FA4C5"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3773E8D5" w14:textId="77777777" w:rsidR="00307C5A" w:rsidRDefault="00307C5A">
            <w:pPr>
              <w:adjustRightInd w:val="0"/>
              <w:snapToGrid w:val="0"/>
              <w:spacing w:line="240" w:lineRule="auto"/>
              <w:jc w:val="left"/>
              <w:rPr>
                <w:rFonts w:eastAsia="仿宋_GB2312"/>
                <w:b/>
                <w:color w:val="000000"/>
                <w:spacing w:val="-20"/>
                <w:sz w:val="24"/>
              </w:rPr>
            </w:pPr>
          </w:p>
        </w:tc>
        <w:tc>
          <w:tcPr>
            <w:tcW w:w="6848" w:type="dxa"/>
            <w:gridSpan w:val="2"/>
            <w:tcBorders>
              <w:top w:val="single" w:sz="4" w:space="0" w:color="auto"/>
              <w:left w:val="single" w:sz="4" w:space="0" w:color="auto"/>
              <w:bottom w:val="single" w:sz="4" w:space="0" w:color="auto"/>
              <w:right w:val="single" w:sz="4" w:space="0" w:color="auto"/>
            </w:tcBorders>
            <w:vAlign w:val="center"/>
          </w:tcPr>
          <w:p w14:paraId="74B7F251" w14:textId="77777777" w:rsidR="00307C5A" w:rsidRDefault="00851F8D">
            <w:pPr>
              <w:adjustRightInd w:val="0"/>
              <w:snapToGrid w:val="0"/>
              <w:spacing w:line="240" w:lineRule="auto"/>
              <w:jc w:val="center"/>
              <w:rPr>
                <w:rFonts w:eastAsia="仿宋_GB2312"/>
                <w:b/>
                <w:color w:val="000000"/>
                <w:spacing w:val="-20"/>
                <w:sz w:val="24"/>
              </w:rPr>
            </w:pPr>
            <w:r>
              <w:rPr>
                <w:rFonts w:eastAsia="仿宋_GB2312"/>
                <w:b/>
                <w:color w:val="000000"/>
                <w:spacing w:val="-20"/>
                <w:sz w:val="24"/>
              </w:rPr>
              <w:t>合计</w:t>
            </w:r>
          </w:p>
        </w:tc>
        <w:tc>
          <w:tcPr>
            <w:tcW w:w="1150" w:type="dxa"/>
            <w:tcBorders>
              <w:top w:val="single" w:sz="4" w:space="0" w:color="auto"/>
              <w:left w:val="single" w:sz="4" w:space="0" w:color="auto"/>
              <w:bottom w:val="single" w:sz="4" w:space="0" w:color="auto"/>
              <w:right w:val="single" w:sz="4" w:space="0" w:color="auto"/>
            </w:tcBorders>
            <w:vAlign w:val="center"/>
          </w:tcPr>
          <w:p w14:paraId="4FD7FD71"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3229.22</w:t>
            </w:r>
          </w:p>
        </w:tc>
        <w:tc>
          <w:tcPr>
            <w:tcW w:w="1017" w:type="dxa"/>
            <w:tcBorders>
              <w:top w:val="single" w:sz="4" w:space="0" w:color="auto"/>
              <w:left w:val="single" w:sz="4" w:space="0" w:color="auto"/>
              <w:bottom w:val="single" w:sz="4" w:space="0" w:color="auto"/>
              <w:right w:val="single" w:sz="4" w:space="0" w:color="auto"/>
            </w:tcBorders>
            <w:vAlign w:val="center"/>
          </w:tcPr>
          <w:p w14:paraId="2C22C72C"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100%</w:t>
            </w:r>
          </w:p>
        </w:tc>
      </w:tr>
      <w:tr w:rsidR="00307C5A" w14:paraId="7E106B3E" w14:textId="77777777">
        <w:trPr>
          <w:trHeight w:val="397"/>
          <w:jc w:val="center"/>
        </w:trPr>
        <w:tc>
          <w:tcPr>
            <w:tcW w:w="776" w:type="dxa"/>
            <w:vMerge w:val="restart"/>
            <w:tcBorders>
              <w:top w:val="single" w:sz="4" w:space="0" w:color="auto"/>
              <w:left w:val="single" w:sz="4" w:space="0" w:color="auto"/>
              <w:bottom w:val="single" w:sz="4" w:space="0" w:color="auto"/>
              <w:right w:val="single" w:sz="4" w:space="0" w:color="auto"/>
            </w:tcBorders>
            <w:vAlign w:val="center"/>
          </w:tcPr>
          <w:p w14:paraId="1DA105D7"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lastRenderedPageBreak/>
              <w:t>集体工业用地</w:t>
            </w:r>
          </w:p>
        </w:tc>
        <w:tc>
          <w:tcPr>
            <w:tcW w:w="985" w:type="dxa"/>
            <w:tcBorders>
              <w:top w:val="single" w:sz="4" w:space="0" w:color="auto"/>
              <w:left w:val="single" w:sz="4" w:space="0" w:color="auto"/>
              <w:bottom w:val="single" w:sz="4" w:space="0" w:color="auto"/>
              <w:right w:val="single" w:sz="4" w:space="0" w:color="auto"/>
            </w:tcBorders>
            <w:vAlign w:val="center"/>
          </w:tcPr>
          <w:p w14:paraId="4569CEA4"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bCs/>
                <w:color w:val="000000"/>
                <w:kern w:val="0"/>
                <w:sz w:val="24"/>
              </w:rPr>
              <w:t>Ⅰ</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072932A3"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紫城镇：</w:t>
            </w:r>
          </w:p>
          <w:p w14:paraId="52884E83" w14:textId="77777777" w:rsidR="00307C5A" w:rsidRDefault="00851F8D">
            <w:pPr>
              <w:adjustRightInd w:val="0"/>
              <w:snapToGrid w:val="0"/>
              <w:spacing w:line="240" w:lineRule="auto"/>
              <w:jc w:val="left"/>
              <w:rPr>
                <w:rFonts w:eastAsia="仿宋_GB2312"/>
                <w:color w:val="000000"/>
                <w:spacing w:val="-20"/>
                <w:sz w:val="24"/>
              </w:rPr>
            </w:pPr>
            <w:r>
              <w:rPr>
                <w:rFonts w:ascii="宋体" w:hAnsi="宋体" w:cs="宋体" w:hint="eastAsia"/>
                <w:color w:val="000000"/>
                <w:spacing w:val="-20"/>
                <w:sz w:val="24"/>
              </w:rPr>
              <w:t>①</w:t>
            </w:r>
            <w:r>
              <w:rPr>
                <w:rFonts w:eastAsia="仿宋_GB2312"/>
                <w:color w:val="000000"/>
                <w:spacing w:val="-20"/>
                <w:sz w:val="24"/>
              </w:rPr>
              <w:t>新紫路</w:t>
            </w:r>
            <w:proofErr w:type="gramStart"/>
            <w:r>
              <w:rPr>
                <w:rFonts w:eastAsia="仿宋_GB2312"/>
                <w:color w:val="000000"/>
                <w:spacing w:val="-20"/>
                <w:sz w:val="24"/>
              </w:rPr>
              <w:t>北侧路</w:t>
            </w:r>
            <w:proofErr w:type="gramEnd"/>
            <w:r>
              <w:rPr>
                <w:rFonts w:eastAsia="仿宋_GB2312"/>
                <w:color w:val="000000"/>
                <w:spacing w:val="-20"/>
                <w:sz w:val="24"/>
              </w:rPr>
              <w:t>—</w:t>
            </w:r>
            <w:r>
              <w:rPr>
                <w:rFonts w:eastAsia="仿宋_GB2312"/>
                <w:color w:val="000000"/>
                <w:spacing w:val="-20"/>
                <w:sz w:val="24"/>
              </w:rPr>
              <w:t>安良大道中</w:t>
            </w:r>
            <w:r>
              <w:rPr>
                <w:rFonts w:eastAsia="仿宋_GB2312"/>
                <w:color w:val="000000"/>
                <w:spacing w:val="-20"/>
                <w:sz w:val="24"/>
              </w:rPr>
              <w:t>—</w:t>
            </w:r>
            <w:r>
              <w:rPr>
                <w:rFonts w:eastAsia="仿宋_GB2312"/>
                <w:color w:val="000000"/>
                <w:spacing w:val="-20"/>
                <w:sz w:val="24"/>
              </w:rPr>
              <w:t>新紫路</w:t>
            </w:r>
            <w:proofErr w:type="gramStart"/>
            <w:r>
              <w:rPr>
                <w:rFonts w:eastAsia="仿宋_GB2312"/>
                <w:color w:val="000000"/>
                <w:spacing w:val="-20"/>
                <w:sz w:val="24"/>
              </w:rPr>
              <w:t>北侧路</w:t>
            </w:r>
            <w:proofErr w:type="gramEnd"/>
            <w:r>
              <w:rPr>
                <w:rFonts w:eastAsia="仿宋_GB2312"/>
                <w:color w:val="000000"/>
                <w:spacing w:val="-20"/>
                <w:sz w:val="24"/>
              </w:rPr>
              <w:t>—</w:t>
            </w:r>
            <w:r>
              <w:rPr>
                <w:rFonts w:eastAsia="仿宋_GB2312"/>
                <w:color w:val="000000"/>
                <w:spacing w:val="-20"/>
                <w:sz w:val="24"/>
              </w:rPr>
              <w:t>现状路</w:t>
            </w:r>
            <w:r>
              <w:rPr>
                <w:rFonts w:eastAsia="仿宋_GB2312"/>
                <w:color w:val="000000"/>
                <w:spacing w:val="-20"/>
                <w:sz w:val="24"/>
              </w:rPr>
              <w:t>—</w:t>
            </w:r>
            <w:r>
              <w:rPr>
                <w:rFonts w:eastAsia="仿宋_GB2312"/>
                <w:color w:val="000000"/>
                <w:spacing w:val="-20"/>
                <w:sz w:val="24"/>
              </w:rPr>
              <w:t>紫金中学西南侧规划路</w:t>
            </w:r>
            <w:r>
              <w:rPr>
                <w:rFonts w:eastAsia="仿宋_GB2312"/>
                <w:color w:val="000000"/>
                <w:spacing w:val="-20"/>
                <w:sz w:val="24"/>
              </w:rPr>
              <w:t>—</w:t>
            </w:r>
            <w:r>
              <w:rPr>
                <w:rFonts w:eastAsia="仿宋_GB2312"/>
                <w:color w:val="000000"/>
                <w:spacing w:val="-20"/>
                <w:sz w:val="24"/>
              </w:rPr>
              <w:t>荷树下路</w:t>
            </w:r>
            <w:r>
              <w:rPr>
                <w:rFonts w:eastAsia="仿宋_GB2312"/>
                <w:color w:val="000000"/>
                <w:spacing w:val="-20"/>
                <w:sz w:val="24"/>
              </w:rPr>
              <w:t>—</w:t>
            </w:r>
            <w:r>
              <w:rPr>
                <w:rFonts w:eastAsia="仿宋_GB2312"/>
                <w:color w:val="000000"/>
                <w:spacing w:val="-20"/>
                <w:sz w:val="24"/>
              </w:rPr>
              <w:t>永安大道北侧规划路</w:t>
            </w:r>
            <w:r>
              <w:rPr>
                <w:rFonts w:eastAsia="仿宋_GB2312"/>
                <w:color w:val="000000"/>
                <w:spacing w:val="-20"/>
                <w:sz w:val="24"/>
              </w:rPr>
              <w:t>—</w:t>
            </w:r>
            <w:r>
              <w:rPr>
                <w:rFonts w:eastAsia="仿宋_GB2312"/>
                <w:color w:val="000000"/>
                <w:spacing w:val="-20"/>
                <w:sz w:val="24"/>
              </w:rPr>
              <w:t>永安大道东侧规划路</w:t>
            </w:r>
            <w:r>
              <w:rPr>
                <w:rFonts w:eastAsia="仿宋_GB2312"/>
                <w:color w:val="000000"/>
                <w:spacing w:val="-20"/>
                <w:sz w:val="24"/>
              </w:rPr>
              <w:t>—</w:t>
            </w:r>
            <w:r>
              <w:rPr>
                <w:rFonts w:eastAsia="仿宋_GB2312"/>
                <w:color w:val="000000"/>
                <w:spacing w:val="-20"/>
                <w:sz w:val="24"/>
              </w:rPr>
              <w:t>永安大道北一街</w:t>
            </w:r>
            <w:r>
              <w:rPr>
                <w:rFonts w:eastAsia="仿宋_GB2312"/>
                <w:color w:val="000000"/>
                <w:spacing w:val="-20"/>
                <w:sz w:val="24"/>
              </w:rPr>
              <w:t>—</w:t>
            </w:r>
            <w:r>
              <w:rPr>
                <w:rFonts w:eastAsia="仿宋_GB2312"/>
                <w:color w:val="000000"/>
                <w:spacing w:val="-20"/>
                <w:sz w:val="24"/>
              </w:rPr>
              <w:t>永安大道北路</w:t>
            </w:r>
            <w:r>
              <w:rPr>
                <w:rFonts w:eastAsia="仿宋_GB2312"/>
                <w:color w:val="000000"/>
                <w:spacing w:val="-20"/>
                <w:sz w:val="24"/>
              </w:rPr>
              <w:t>—</w:t>
            </w:r>
            <w:r>
              <w:rPr>
                <w:rFonts w:eastAsia="仿宋_GB2312"/>
                <w:color w:val="000000"/>
                <w:spacing w:val="-20"/>
                <w:sz w:val="24"/>
              </w:rPr>
              <w:t>永安</w:t>
            </w:r>
            <w:proofErr w:type="gramStart"/>
            <w:r>
              <w:rPr>
                <w:rFonts w:eastAsia="仿宋_GB2312"/>
                <w:color w:val="000000"/>
                <w:spacing w:val="-20"/>
                <w:sz w:val="24"/>
              </w:rPr>
              <w:t>大道北七街</w:t>
            </w:r>
            <w:proofErr w:type="gramEnd"/>
            <w:r>
              <w:rPr>
                <w:rFonts w:eastAsia="仿宋_GB2312"/>
                <w:color w:val="000000"/>
                <w:spacing w:val="-20"/>
                <w:sz w:val="24"/>
              </w:rPr>
              <w:t>—</w:t>
            </w:r>
            <w:r>
              <w:rPr>
                <w:rFonts w:eastAsia="仿宋_GB2312"/>
                <w:color w:val="000000"/>
                <w:spacing w:val="-20"/>
                <w:sz w:val="24"/>
              </w:rPr>
              <w:t>响水河</w:t>
            </w:r>
            <w:r>
              <w:rPr>
                <w:rFonts w:eastAsia="仿宋_GB2312"/>
                <w:color w:val="000000"/>
                <w:spacing w:val="-20"/>
                <w:sz w:val="24"/>
              </w:rPr>
              <w:t>—</w:t>
            </w:r>
            <w:r>
              <w:rPr>
                <w:rFonts w:eastAsia="仿宋_GB2312"/>
                <w:color w:val="000000"/>
                <w:spacing w:val="-20"/>
                <w:sz w:val="24"/>
              </w:rPr>
              <w:t>中山路</w:t>
            </w:r>
            <w:r>
              <w:rPr>
                <w:rFonts w:eastAsia="仿宋_GB2312"/>
                <w:color w:val="000000"/>
                <w:spacing w:val="-20"/>
                <w:sz w:val="24"/>
              </w:rPr>
              <w:t>—</w:t>
            </w:r>
            <w:r>
              <w:rPr>
                <w:rFonts w:eastAsia="仿宋_GB2312"/>
                <w:color w:val="000000"/>
                <w:spacing w:val="-20"/>
                <w:sz w:val="24"/>
              </w:rPr>
              <w:t>环城路</w:t>
            </w:r>
            <w:r>
              <w:rPr>
                <w:rFonts w:eastAsia="仿宋_GB2312"/>
                <w:color w:val="000000"/>
                <w:spacing w:val="-20"/>
                <w:sz w:val="24"/>
              </w:rPr>
              <w:t>—</w:t>
            </w:r>
            <w:r>
              <w:rPr>
                <w:rFonts w:eastAsia="仿宋_GB2312"/>
                <w:color w:val="000000"/>
                <w:spacing w:val="-20"/>
                <w:sz w:val="24"/>
              </w:rPr>
              <w:t>新紫路</w:t>
            </w:r>
            <w:proofErr w:type="gramStart"/>
            <w:r>
              <w:rPr>
                <w:rFonts w:eastAsia="仿宋_GB2312"/>
                <w:color w:val="000000"/>
                <w:spacing w:val="-20"/>
                <w:sz w:val="24"/>
              </w:rPr>
              <w:t>—</w:t>
            </w:r>
            <w:r>
              <w:rPr>
                <w:rFonts w:eastAsia="仿宋_GB2312"/>
                <w:color w:val="000000"/>
                <w:spacing w:val="-20"/>
                <w:sz w:val="24"/>
              </w:rPr>
              <w:t>源油街</w:t>
            </w:r>
            <w:proofErr w:type="gramEnd"/>
            <w:r>
              <w:rPr>
                <w:rFonts w:eastAsia="仿宋_GB2312"/>
                <w:color w:val="000000"/>
                <w:spacing w:val="-20"/>
                <w:sz w:val="24"/>
              </w:rPr>
              <w:t>所包含范围；</w:t>
            </w:r>
          </w:p>
          <w:p w14:paraId="5238D360" w14:textId="77777777" w:rsidR="00307C5A" w:rsidRDefault="00851F8D">
            <w:pPr>
              <w:adjustRightInd w:val="0"/>
              <w:snapToGrid w:val="0"/>
              <w:spacing w:line="240" w:lineRule="auto"/>
              <w:jc w:val="left"/>
              <w:rPr>
                <w:rFonts w:eastAsia="仿宋_GB2312"/>
                <w:color w:val="000000"/>
                <w:spacing w:val="-20"/>
                <w:sz w:val="24"/>
              </w:rPr>
            </w:pPr>
            <w:r>
              <w:rPr>
                <w:rFonts w:ascii="宋体" w:hAnsi="宋体" w:cs="宋体" w:hint="eastAsia"/>
                <w:color w:val="000000"/>
                <w:spacing w:val="-20"/>
                <w:sz w:val="24"/>
              </w:rPr>
              <w:t>②</w:t>
            </w:r>
            <w:r>
              <w:rPr>
                <w:rFonts w:eastAsia="仿宋_GB2312"/>
                <w:color w:val="000000"/>
                <w:spacing w:val="-20"/>
                <w:sz w:val="24"/>
              </w:rPr>
              <w:t>金山大道</w:t>
            </w:r>
            <w:r>
              <w:rPr>
                <w:rFonts w:eastAsia="仿宋_GB2312"/>
                <w:color w:val="000000"/>
                <w:spacing w:val="-20"/>
                <w:sz w:val="24"/>
              </w:rPr>
              <w:t>—</w:t>
            </w:r>
            <w:r>
              <w:rPr>
                <w:rFonts w:eastAsia="仿宋_GB2312"/>
                <w:color w:val="000000"/>
                <w:spacing w:val="-20"/>
                <w:sz w:val="24"/>
              </w:rPr>
              <w:t>新紫路</w:t>
            </w:r>
            <w:r>
              <w:rPr>
                <w:rFonts w:eastAsia="仿宋_GB2312"/>
                <w:color w:val="000000"/>
                <w:spacing w:val="-20"/>
                <w:sz w:val="24"/>
              </w:rPr>
              <w:t>—</w:t>
            </w:r>
            <w:r>
              <w:rPr>
                <w:rFonts w:eastAsia="仿宋_GB2312"/>
                <w:color w:val="000000"/>
                <w:spacing w:val="-20"/>
                <w:sz w:val="24"/>
              </w:rPr>
              <w:t>杨墩</w:t>
            </w:r>
            <w:proofErr w:type="gramStart"/>
            <w:r>
              <w:rPr>
                <w:rFonts w:eastAsia="仿宋_GB2312"/>
                <w:color w:val="000000"/>
                <w:spacing w:val="-20"/>
                <w:sz w:val="24"/>
              </w:rPr>
              <w:t>璐</w:t>
            </w:r>
            <w:proofErr w:type="gramEnd"/>
            <w:r>
              <w:rPr>
                <w:rFonts w:eastAsia="仿宋_GB2312"/>
                <w:color w:val="000000"/>
                <w:spacing w:val="-20"/>
                <w:sz w:val="24"/>
              </w:rPr>
              <w:t>—</w:t>
            </w:r>
            <w:r>
              <w:rPr>
                <w:rFonts w:eastAsia="仿宋_GB2312"/>
                <w:color w:val="000000"/>
                <w:spacing w:val="-20"/>
                <w:sz w:val="24"/>
              </w:rPr>
              <w:t>秋香江北侧沿江路</w:t>
            </w:r>
            <w:r>
              <w:rPr>
                <w:rFonts w:eastAsia="仿宋_GB2312"/>
                <w:color w:val="000000"/>
                <w:spacing w:val="-20"/>
                <w:sz w:val="24"/>
              </w:rPr>
              <w:t>—</w:t>
            </w:r>
            <w:r>
              <w:rPr>
                <w:rFonts w:eastAsia="仿宋_GB2312"/>
                <w:color w:val="000000"/>
                <w:spacing w:val="-20"/>
                <w:sz w:val="24"/>
              </w:rPr>
              <w:t>凯旋居东侧规划路所包含范围</w:t>
            </w:r>
          </w:p>
          <w:p w14:paraId="6911F745" w14:textId="77777777" w:rsidR="00307C5A" w:rsidRDefault="00851F8D">
            <w:pPr>
              <w:adjustRightInd w:val="0"/>
              <w:snapToGrid w:val="0"/>
              <w:spacing w:line="240" w:lineRule="auto"/>
              <w:jc w:val="left"/>
              <w:rPr>
                <w:rFonts w:eastAsia="仿宋_GB2312"/>
                <w:b/>
                <w:color w:val="000000"/>
                <w:spacing w:val="-20"/>
                <w:sz w:val="24"/>
              </w:rPr>
            </w:pPr>
            <w:r>
              <w:rPr>
                <w:rFonts w:ascii="宋体" w:hAnsi="宋体" w:cs="宋体" w:hint="eastAsia"/>
                <w:color w:val="000000"/>
                <w:spacing w:val="-20"/>
                <w:sz w:val="24"/>
              </w:rPr>
              <w:t>③</w:t>
            </w:r>
            <w:r>
              <w:rPr>
                <w:rFonts w:eastAsia="仿宋_GB2312"/>
                <w:color w:val="000000"/>
                <w:spacing w:val="-20"/>
                <w:sz w:val="24"/>
              </w:rPr>
              <w:t>秋香江南侧沿江</w:t>
            </w:r>
            <w:proofErr w:type="gramStart"/>
            <w:r>
              <w:rPr>
                <w:rFonts w:eastAsia="仿宋_GB2312"/>
                <w:color w:val="000000"/>
                <w:spacing w:val="-20"/>
                <w:sz w:val="24"/>
              </w:rPr>
              <w:t>路</w:t>
            </w:r>
            <w:r>
              <w:rPr>
                <w:rFonts w:eastAsia="仿宋_GB2312"/>
                <w:color w:val="000000"/>
                <w:spacing w:val="-20"/>
                <w:sz w:val="24"/>
              </w:rPr>
              <w:t>—</w:t>
            </w:r>
            <w:r>
              <w:rPr>
                <w:rFonts w:eastAsia="仿宋_GB2312"/>
                <w:color w:val="000000"/>
                <w:spacing w:val="-20"/>
                <w:sz w:val="24"/>
              </w:rPr>
              <w:t>仁安</w:t>
            </w:r>
            <w:proofErr w:type="gramEnd"/>
            <w:r>
              <w:rPr>
                <w:rFonts w:eastAsia="仿宋_GB2312"/>
                <w:color w:val="000000"/>
                <w:spacing w:val="-20"/>
                <w:sz w:val="24"/>
              </w:rPr>
              <w:t>路</w:t>
            </w:r>
            <w:r>
              <w:rPr>
                <w:rFonts w:eastAsia="仿宋_GB2312"/>
                <w:color w:val="000000"/>
                <w:spacing w:val="-20"/>
                <w:sz w:val="24"/>
              </w:rPr>
              <w:t>—</w:t>
            </w:r>
            <w:r>
              <w:rPr>
                <w:rFonts w:eastAsia="仿宋_GB2312"/>
                <w:color w:val="000000"/>
                <w:spacing w:val="-20"/>
                <w:sz w:val="24"/>
              </w:rPr>
              <w:t>新安大道</w:t>
            </w:r>
            <w:r>
              <w:rPr>
                <w:rFonts w:eastAsia="仿宋_GB2312"/>
                <w:color w:val="000000"/>
                <w:spacing w:val="-20"/>
                <w:sz w:val="24"/>
              </w:rPr>
              <w:t>—</w:t>
            </w:r>
            <w:r>
              <w:rPr>
                <w:rFonts w:eastAsia="仿宋_GB2312"/>
                <w:color w:val="000000"/>
                <w:spacing w:val="-20"/>
                <w:sz w:val="24"/>
              </w:rPr>
              <w:t>特美街</w:t>
            </w:r>
            <w:r>
              <w:rPr>
                <w:rFonts w:eastAsia="仿宋_GB2312"/>
                <w:color w:val="000000"/>
                <w:spacing w:val="-20"/>
                <w:sz w:val="24"/>
              </w:rPr>
              <w:t>—</w:t>
            </w:r>
            <w:r>
              <w:rPr>
                <w:rFonts w:eastAsia="仿宋_GB2312"/>
                <w:color w:val="000000"/>
                <w:spacing w:val="-20"/>
                <w:sz w:val="24"/>
              </w:rPr>
              <w:t>安良街</w:t>
            </w:r>
            <w:proofErr w:type="gramStart"/>
            <w:r>
              <w:rPr>
                <w:rFonts w:eastAsia="仿宋_GB2312"/>
                <w:color w:val="000000"/>
                <w:spacing w:val="-20"/>
                <w:sz w:val="24"/>
              </w:rPr>
              <w:t>—</w:t>
            </w:r>
            <w:r>
              <w:rPr>
                <w:rFonts w:eastAsia="仿宋_GB2312"/>
                <w:color w:val="000000"/>
                <w:spacing w:val="-20"/>
                <w:sz w:val="24"/>
              </w:rPr>
              <w:t>广场三路</w:t>
            </w:r>
            <w:r>
              <w:rPr>
                <w:rFonts w:eastAsia="仿宋_GB2312"/>
                <w:color w:val="000000"/>
                <w:spacing w:val="-20"/>
                <w:sz w:val="24"/>
              </w:rPr>
              <w:t>—</w:t>
            </w:r>
            <w:r>
              <w:rPr>
                <w:rFonts w:eastAsia="仿宋_GB2312"/>
                <w:color w:val="000000"/>
                <w:spacing w:val="-20"/>
                <w:sz w:val="24"/>
              </w:rPr>
              <w:t>广场</w:t>
            </w:r>
            <w:proofErr w:type="gramEnd"/>
            <w:r>
              <w:rPr>
                <w:rFonts w:eastAsia="仿宋_GB2312"/>
                <w:color w:val="000000"/>
                <w:spacing w:val="-20"/>
                <w:sz w:val="24"/>
              </w:rPr>
              <w:t>路</w:t>
            </w:r>
            <w:r>
              <w:rPr>
                <w:rFonts w:eastAsia="仿宋_GB2312"/>
                <w:color w:val="000000"/>
                <w:spacing w:val="-20"/>
                <w:sz w:val="24"/>
              </w:rPr>
              <w:t>—</w:t>
            </w:r>
            <w:r>
              <w:rPr>
                <w:rFonts w:eastAsia="仿宋_GB2312"/>
                <w:color w:val="000000"/>
                <w:spacing w:val="-20"/>
                <w:sz w:val="24"/>
              </w:rPr>
              <w:t>保安路</w:t>
            </w:r>
            <w:r>
              <w:rPr>
                <w:rFonts w:eastAsia="仿宋_GB2312"/>
                <w:color w:val="000000"/>
                <w:spacing w:val="-20"/>
                <w:sz w:val="24"/>
              </w:rPr>
              <w:t>—</w:t>
            </w:r>
            <w:r>
              <w:rPr>
                <w:rFonts w:eastAsia="仿宋_GB2312"/>
                <w:color w:val="000000"/>
                <w:spacing w:val="-20"/>
                <w:sz w:val="24"/>
              </w:rPr>
              <w:t>新园路</w:t>
            </w:r>
            <w:r>
              <w:rPr>
                <w:rFonts w:eastAsia="仿宋_GB2312"/>
                <w:color w:val="000000"/>
                <w:spacing w:val="-20"/>
                <w:sz w:val="24"/>
              </w:rPr>
              <w:t>—</w:t>
            </w:r>
            <w:r>
              <w:rPr>
                <w:rFonts w:eastAsia="仿宋_GB2312"/>
                <w:color w:val="000000"/>
                <w:spacing w:val="-20"/>
                <w:sz w:val="24"/>
              </w:rPr>
              <w:t>长安大道东</w:t>
            </w:r>
            <w:r>
              <w:rPr>
                <w:rFonts w:eastAsia="仿宋_GB2312"/>
                <w:color w:val="000000"/>
                <w:spacing w:val="-20"/>
                <w:sz w:val="24"/>
              </w:rPr>
              <w:t>—S120</w:t>
            </w:r>
            <w:proofErr w:type="gramStart"/>
            <w:r>
              <w:rPr>
                <w:rFonts w:eastAsia="仿宋_GB2312"/>
                <w:color w:val="000000"/>
                <w:spacing w:val="-20"/>
                <w:sz w:val="24"/>
              </w:rPr>
              <w:t>—</w:t>
            </w:r>
            <w:r>
              <w:rPr>
                <w:rFonts w:eastAsia="仿宋_GB2312"/>
                <w:color w:val="000000"/>
                <w:spacing w:val="-20"/>
                <w:sz w:val="24"/>
              </w:rPr>
              <w:t>紫海路</w:t>
            </w:r>
            <w:proofErr w:type="gramEnd"/>
            <w:r>
              <w:rPr>
                <w:rFonts w:eastAsia="仿宋_GB2312"/>
                <w:color w:val="000000"/>
                <w:spacing w:val="-20"/>
                <w:sz w:val="24"/>
              </w:rPr>
              <w:t>—</w:t>
            </w:r>
            <w:r>
              <w:rPr>
                <w:rFonts w:eastAsia="仿宋_GB2312"/>
                <w:color w:val="000000"/>
                <w:spacing w:val="-20"/>
                <w:sz w:val="24"/>
              </w:rPr>
              <w:t>金山大道</w:t>
            </w:r>
            <w:proofErr w:type="gramStart"/>
            <w:r>
              <w:rPr>
                <w:rFonts w:eastAsia="仿宋_GB2312"/>
                <w:color w:val="000000"/>
                <w:spacing w:val="-20"/>
                <w:sz w:val="24"/>
              </w:rPr>
              <w:t>—</w:t>
            </w:r>
            <w:r>
              <w:rPr>
                <w:rFonts w:eastAsia="仿宋_GB2312"/>
                <w:color w:val="000000"/>
                <w:spacing w:val="-20"/>
                <w:sz w:val="24"/>
              </w:rPr>
              <w:t>启梦</w:t>
            </w:r>
            <w:proofErr w:type="gramEnd"/>
            <w:r>
              <w:rPr>
                <w:rFonts w:eastAsia="仿宋_GB2312"/>
                <w:color w:val="000000"/>
                <w:spacing w:val="-20"/>
                <w:sz w:val="24"/>
              </w:rPr>
              <w:t>幼儿园南侧规划路</w:t>
            </w:r>
            <w:r>
              <w:rPr>
                <w:rFonts w:eastAsia="仿宋_GB2312"/>
                <w:color w:val="000000"/>
                <w:spacing w:val="-20"/>
                <w:sz w:val="24"/>
              </w:rPr>
              <w:t>—</w:t>
            </w:r>
            <w:r>
              <w:rPr>
                <w:rFonts w:eastAsia="仿宋_GB2312"/>
                <w:color w:val="000000"/>
                <w:spacing w:val="-20"/>
                <w:sz w:val="24"/>
              </w:rPr>
              <w:t>金亮肉丸批发东侧规划路</w:t>
            </w:r>
            <w:r>
              <w:rPr>
                <w:rFonts w:eastAsia="仿宋_GB2312"/>
                <w:color w:val="000000"/>
                <w:spacing w:val="-20"/>
                <w:sz w:val="24"/>
              </w:rPr>
              <w:t>—</w:t>
            </w:r>
            <w:r>
              <w:rPr>
                <w:rFonts w:eastAsia="仿宋_GB2312"/>
                <w:color w:val="000000"/>
                <w:spacing w:val="-20"/>
                <w:sz w:val="24"/>
              </w:rPr>
              <w:t>原</w:t>
            </w:r>
            <w:r>
              <w:rPr>
                <w:rFonts w:eastAsia="仿宋_GB2312"/>
                <w:color w:val="000000"/>
                <w:spacing w:val="-20"/>
                <w:sz w:val="24"/>
              </w:rPr>
              <w:t>S242</w:t>
            </w:r>
            <w:r>
              <w:rPr>
                <w:rFonts w:eastAsia="仿宋_GB2312"/>
                <w:color w:val="000000"/>
                <w:spacing w:val="-20"/>
                <w:sz w:val="24"/>
              </w:rPr>
              <w:t>南移线</w:t>
            </w:r>
            <w:r>
              <w:rPr>
                <w:rFonts w:eastAsia="仿宋_GB2312"/>
                <w:color w:val="000000"/>
                <w:spacing w:val="-20"/>
                <w:sz w:val="24"/>
              </w:rPr>
              <w:t>—</w:t>
            </w:r>
            <w:r>
              <w:rPr>
                <w:rFonts w:eastAsia="仿宋_GB2312"/>
                <w:color w:val="000000"/>
                <w:spacing w:val="-20"/>
                <w:sz w:val="24"/>
              </w:rPr>
              <w:t>市场监督管理局南侧规划路。</w:t>
            </w:r>
          </w:p>
        </w:tc>
        <w:tc>
          <w:tcPr>
            <w:tcW w:w="1150" w:type="dxa"/>
            <w:tcBorders>
              <w:top w:val="single" w:sz="4" w:space="0" w:color="auto"/>
              <w:left w:val="single" w:sz="4" w:space="0" w:color="auto"/>
              <w:bottom w:val="single" w:sz="4" w:space="0" w:color="auto"/>
              <w:right w:val="single" w:sz="4" w:space="0" w:color="auto"/>
            </w:tcBorders>
            <w:vAlign w:val="center"/>
          </w:tcPr>
          <w:p w14:paraId="7147F365"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7.65</w:t>
            </w:r>
          </w:p>
        </w:tc>
        <w:tc>
          <w:tcPr>
            <w:tcW w:w="1017" w:type="dxa"/>
            <w:tcBorders>
              <w:top w:val="single" w:sz="4" w:space="0" w:color="auto"/>
              <w:left w:val="single" w:sz="4" w:space="0" w:color="auto"/>
              <w:bottom w:val="single" w:sz="4" w:space="0" w:color="auto"/>
              <w:right w:val="single" w:sz="4" w:space="0" w:color="auto"/>
            </w:tcBorders>
            <w:vAlign w:val="center"/>
          </w:tcPr>
          <w:p w14:paraId="70516805"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0.24%</w:t>
            </w:r>
          </w:p>
        </w:tc>
      </w:tr>
      <w:tr w:rsidR="00307C5A" w14:paraId="1866F6D2"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56EF2B39" w14:textId="77777777" w:rsidR="00307C5A" w:rsidRDefault="00307C5A">
            <w:pPr>
              <w:adjustRightInd w:val="0"/>
              <w:snapToGrid w:val="0"/>
              <w:spacing w:line="240" w:lineRule="auto"/>
              <w:jc w:val="left"/>
              <w:rPr>
                <w:rFonts w:eastAsia="仿宋_GB2312"/>
                <w:b/>
                <w:color w:val="000000"/>
                <w:spacing w:val="-2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305A13BB"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bCs/>
                <w:color w:val="000000"/>
                <w:kern w:val="0"/>
                <w:sz w:val="24"/>
              </w:rPr>
              <w:t>Ⅱ</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0AB3C79A"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color w:val="000000"/>
                <w:spacing w:val="-20"/>
                <w:sz w:val="24"/>
              </w:rPr>
              <w:t>紫城镇：</w:t>
            </w:r>
          </w:p>
          <w:p w14:paraId="2DFD0A2E"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bCs/>
                <w:color w:val="000000"/>
                <w:spacing w:val="-20"/>
                <w:sz w:val="24"/>
              </w:rPr>
              <w:t>揭</w:t>
            </w:r>
            <w:proofErr w:type="gramStart"/>
            <w:r>
              <w:rPr>
                <w:rFonts w:eastAsia="仿宋_GB2312"/>
                <w:bCs/>
                <w:color w:val="000000"/>
                <w:spacing w:val="-20"/>
                <w:sz w:val="24"/>
              </w:rPr>
              <w:t>梧</w:t>
            </w:r>
            <w:proofErr w:type="gramEnd"/>
            <w:r>
              <w:rPr>
                <w:rFonts w:eastAsia="仿宋_GB2312"/>
                <w:bCs/>
                <w:color w:val="000000"/>
                <w:spacing w:val="-20"/>
                <w:sz w:val="24"/>
              </w:rPr>
              <w:t>铁路</w:t>
            </w:r>
            <w:r>
              <w:rPr>
                <w:rFonts w:eastAsia="仿宋_GB2312"/>
                <w:bCs/>
                <w:color w:val="000000"/>
                <w:spacing w:val="-20"/>
                <w:sz w:val="24"/>
              </w:rPr>
              <w:t>——</w:t>
            </w:r>
            <w:r>
              <w:rPr>
                <w:rFonts w:eastAsia="仿宋_GB2312"/>
                <w:bCs/>
                <w:color w:val="000000"/>
                <w:spacing w:val="-20"/>
                <w:sz w:val="24"/>
              </w:rPr>
              <w:t>金山大道</w:t>
            </w:r>
            <w:r>
              <w:rPr>
                <w:rFonts w:eastAsia="仿宋_GB2312"/>
                <w:bCs/>
                <w:color w:val="000000"/>
                <w:spacing w:val="-20"/>
                <w:sz w:val="24"/>
              </w:rPr>
              <w:t>——</w:t>
            </w:r>
            <w:r>
              <w:rPr>
                <w:rFonts w:eastAsia="仿宋_GB2312"/>
                <w:bCs/>
                <w:color w:val="000000"/>
                <w:spacing w:val="-20"/>
                <w:sz w:val="24"/>
              </w:rPr>
              <w:t>中山大道</w:t>
            </w:r>
            <w:proofErr w:type="gramStart"/>
            <w:r>
              <w:rPr>
                <w:rFonts w:eastAsia="仿宋_GB2312"/>
                <w:bCs/>
                <w:color w:val="000000"/>
                <w:spacing w:val="-20"/>
                <w:sz w:val="24"/>
              </w:rPr>
              <w:t>南侧</w:t>
            </w:r>
            <w:r>
              <w:rPr>
                <w:rFonts w:eastAsia="仿宋_GB2312"/>
                <w:bCs/>
                <w:color w:val="000000"/>
                <w:spacing w:val="-20"/>
                <w:sz w:val="24"/>
              </w:rPr>
              <w:t>——</w:t>
            </w:r>
            <w:proofErr w:type="gramEnd"/>
            <w:r>
              <w:rPr>
                <w:rFonts w:eastAsia="仿宋_GB2312"/>
                <w:bCs/>
                <w:color w:val="000000"/>
                <w:spacing w:val="-20"/>
                <w:sz w:val="24"/>
              </w:rPr>
              <w:t>紫金县南岗村南岗小学南侧规划道路</w:t>
            </w:r>
            <w:r>
              <w:rPr>
                <w:rFonts w:eastAsia="仿宋_GB2312"/>
                <w:bCs/>
                <w:color w:val="000000"/>
                <w:spacing w:val="-20"/>
                <w:sz w:val="24"/>
              </w:rPr>
              <w:t>——</w:t>
            </w:r>
            <w:r>
              <w:rPr>
                <w:rFonts w:eastAsia="仿宋_GB2312"/>
                <w:color w:val="000000"/>
                <w:spacing w:val="-20"/>
                <w:sz w:val="24"/>
              </w:rPr>
              <w:t>原</w:t>
            </w:r>
            <w:r>
              <w:rPr>
                <w:rFonts w:eastAsia="仿宋_GB2312"/>
                <w:color w:val="000000"/>
                <w:spacing w:val="-20"/>
                <w:sz w:val="24"/>
              </w:rPr>
              <w:t>S242</w:t>
            </w:r>
            <w:r>
              <w:rPr>
                <w:rFonts w:eastAsia="仿宋_GB2312"/>
                <w:color w:val="000000"/>
                <w:spacing w:val="-20"/>
                <w:sz w:val="24"/>
              </w:rPr>
              <w:t>南移线</w:t>
            </w:r>
            <w:r>
              <w:rPr>
                <w:rFonts w:eastAsia="仿宋_GB2312"/>
                <w:bCs/>
                <w:color w:val="000000"/>
                <w:spacing w:val="-20"/>
                <w:sz w:val="24"/>
              </w:rPr>
              <w:t>——120</w:t>
            </w:r>
            <w:r>
              <w:rPr>
                <w:rFonts w:eastAsia="仿宋_GB2312"/>
                <w:bCs/>
                <w:color w:val="000000"/>
                <w:spacing w:val="-20"/>
                <w:sz w:val="24"/>
              </w:rPr>
              <w:t>省道</w:t>
            </w:r>
            <w:r>
              <w:rPr>
                <w:rFonts w:eastAsia="仿宋_GB2312"/>
                <w:bCs/>
                <w:color w:val="000000"/>
                <w:spacing w:val="-20"/>
                <w:sz w:val="24"/>
              </w:rPr>
              <w:t>——</w:t>
            </w:r>
            <w:r>
              <w:rPr>
                <w:rFonts w:eastAsia="仿宋_GB2312"/>
                <w:bCs/>
                <w:color w:val="000000"/>
                <w:spacing w:val="-20"/>
                <w:sz w:val="24"/>
              </w:rPr>
              <w:t>工业大道</w:t>
            </w:r>
            <w:r>
              <w:rPr>
                <w:rFonts w:eastAsia="仿宋_GB2312"/>
                <w:bCs/>
                <w:color w:val="000000"/>
                <w:spacing w:val="-20"/>
                <w:sz w:val="24"/>
              </w:rPr>
              <w:t>——</w:t>
            </w:r>
            <w:r>
              <w:rPr>
                <w:rFonts w:eastAsia="仿宋_GB2312"/>
                <w:bCs/>
                <w:color w:val="000000"/>
                <w:spacing w:val="-20"/>
                <w:sz w:val="24"/>
              </w:rPr>
              <w:t>工业大道北侧规划路。</w:t>
            </w:r>
            <w:r>
              <w:rPr>
                <w:rFonts w:eastAsia="仿宋_GB2312"/>
                <w:color w:val="000000"/>
                <w:spacing w:val="-10"/>
                <w:kern w:val="0"/>
                <w:sz w:val="24"/>
              </w:rPr>
              <w:t>（除</w:t>
            </w:r>
            <w:r>
              <w:rPr>
                <w:rFonts w:eastAsia="仿宋_GB2312"/>
                <w:color w:val="000000"/>
                <w:spacing w:val="-10"/>
                <w:kern w:val="0"/>
                <w:sz w:val="24"/>
              </w:rPr>
              <w:t>Ⅰ</w:t>
            </w:r>
            <w:r>
              <w:rPr>
                <w:rFonts w:eastAsia="仿宋_GB2312"/>
                <w:color w:val="000000"/>
                <w:spacing w:val="-10"/>
                <w:kern w:val="0"/>
                <w:sz w:val="24"/>
              </w:rPr>
              <w:t>级范围）</w:t>
            </w:r>
          </w:p>
          <w:p w14:paraId="5F7C5921" w14:textId="77777777" w:rsidR="00307C5A" w:rsidRDefault="00851F8D">
            <w:pPr>
              <w:adjustRightInd w:val="0"/>
              <w:snapToGrid w:val="0"/>
              <w:spacing w:line="240" w:lineRule="auto"/>
              <w:jc w:val="left"/>
              <w:rPr>
                <w:rFonts w:eastAsia="仿宋_GB2312"/>
                <w:color w:val="000000"/>
                <w:spacing w:val="-20"/>
                <w:sz w:val="24"/>
              </w:rPr>
            </w:pPr>
            <w:r>
              <w:rPr>
                <w:rFonts w:eastAsia="仿宋_GB2312"/>
                <w:b/>
                <w:bCs/>
                <w:color w:val="000000"/>
                <w:spacing w:val="-20"/>
                <w:sz w:val="24"/>
              </w:rPr>
              <w:t>蓝塘镇</w:t>
            </w:r>
            <w:r>
              <w:rPr>
                <w:rFonts w:eastAsia="仿宋_GB2312"/>
                <w:color w:val="000000"/>
                <w:spacing w:val="-20"/>
                <w:sz w:val="24"/>
              </w:rPr>
              <w:t>：</w:t>
            </w:r>
          </w:p>
          <w:p w14:paraId="40743FB3" w14:textId="77777777" w:rsidR="00307C5A" w:rsidRDefault="00851F8D">
            <w:pPr>
              <w:adjustRightInd w:val="0"/>
              <w:snapToGrid w:val="0"/>
              <w:spacing w:line="240" w:lineRule="auto"/>
              <w:jc w:val="left"/>
              <w:rPr>
                <w:rFonts w:eastAsia="仿宋_GB2312"/>
                <w:color w:val="000000"/>
                <w:spacing w:val="-20"/>
                <w:sz w:val="24"/>
              </w:rPr>
            </w:pPr>
            <w:r>
              <w:rPr>
                <w:rFonts w:eastAsia="仿宋_GB2312"/>
                <w:sz w:val="24"/>
              </w:rPr>
              <w:t>蓝塘镇中心区建成范围</w:t>
            </w:r>
          </w:p>
          <w:p w14:paraId="46BC8168"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龙窝镇：</w:t>
            </w:r>
          </w:p>
          <w:p w14:paraId="48BD4248" w14:textId="77777777" w:rsidR="00307C5A" w:rsidRDefault="00851F8D">
            <w:pPr>
              <w:adjustRightInd w:val="0"/>
              <w:snapToGrid w:val="0"/>
              <w:spacing w:line="240" w:lineRule="auto"/>
              <w:jc w:val="left"/>
              <w:rPr>
                <w:rFonts w:eastAsia="仿宋_GB2312"/>
                <w:b/>
                <w:bCs/>
                <w:sz w:val="24"/>
              </w:rPr>
            </w:pPr>
            <w:r>
              <w:rPr>
                <w:rFonts w:eastAsia="仿宋_GB2312"/>
                <w:sz w:val="24"/>
              </w:rPr>
              <w:t>龙窝镇中心区建成范围</w:t>
            </w:r>
          </w:p>
          <w:p w14:paraId="1FA49348"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黄塘镇：</w:t>
            </w:r>
          </w:p>
          <w:p w14:paraId="07B303CE"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黄塘镇</w:t>
            </w:r>
            <w:r>
              <w:rPr>
                <w:rFonts w:eastAsia="仿宋_GB2312"/>
                <w:sz w:val="24"/>
              </w:rPr>
              <w:t>中心区建成范围</w:t>
            </w:r>
          </w:p>
          <w:p w14:paraId="79A5B6B8"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九和镇：</w:t>
            </w:r>
          </w:p>
          <w:p w14:paraId="655FBC95"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九和镇</w:t>
            </w:r>
            <w:r>
              <w:rPr>
                <w:rFonts w:eastAsia="仿宋_GB2312"/>
                <w:sz w:val="24"/>
              </w:rPr>
              <w:t>中心区建成范围</w:t>
            </w:r>
          </w:p>
          <w:p w14:paraId="24D29731"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中坝镇：</w:t>
            </w:r>
          </w:p>
          <w:p w14:paraId="3DFEFE54" w14:textId="77777777" w:rsidR="00307C5A" w:rsidRDefault="00851F8D">
            <w:pPr>
              <w:adjustRightInd w:val="0"/>
              <w:snapToGrid w:val="0"/>
              <w:spacing w:line="240" w:lineRule="auto"/>
              <w:jc w:val="left"/>
              <w:rPr>
                <w:rFonts w:eastAsia="仿宋_GB2312"/>
                <w:color w:val="000000"/>
                <w:spacing w:val="-10"/>
                <w:kern w:val="0"/>
                <w:sz w:val="24"/>
              </w:rPr>
            </w:pPr>
            <w:r>
              <w:rPr>
                <w:rFonts w:eastAsia="仿宋_GB2312"/>
                <w:kern w:val="0"/>
                <w:sz w:val="24"/>
              </w:rPr>
              <w:t>中坝镇</w:t>
            </w:r>
            <w:r>
              <w:rPr>
                <w:rFonts w:eastAsia="仿宋_GB2312"/>
                <w:sz w:val="24"/>
              </w:rPr>
              <w:t>中心区建成范围</w:t>
            </w:r>
          </w:p>
          <w:p w14:paraId="7A6FB9F3"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好义镇：</w:t>
            </w:r>
          </w:p>
          <w:p w14:paraId="2B3D8C86"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好义镇中心区建成范围</w:t>
            </w:r>
          </w:p>
          <w:p w14:paraId="7344C439"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上义镇：</w:t>
            </w:r>
          </w:p>
          <w:p w14:paraId="3028ACDA"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上义镇中心区建成范围</w:t>
            </w:r>
          </w:p>
          <w:p w14:paraId="237C01A3"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凤安镇：</w:t>
            </w:r>
          </w:p>
          <w:p w14:paraId="675786E8"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凤安镇中心区建成范围</w:t>
            </w:r>
          </w:p>
          <w:p w14:paraId="23DF5111"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苏区镇：</w:t>
            </w:r>
          </w:p>
          <w:p w14:paraId="4935CA66"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苏区镇中心区建成范围</w:t>
            </w:r>
          </w:p>
          <w:p w14:paraId="2FA28100"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南岭镇：</w:t>
            </w:r>
          </w:p>
          <w:p w14:paraId="083B9D98" w14:textId="77777777" w:rsidR="00307C5A" w:rsidRDefault="00851F8D">
            <w:pPr>
              <w:adjustRightInd w:val="0"/>
              <w:snapToGrid w:val="0"/>
              <w:spacing w:line="240" w:lineRule="auto"/>
              <w:jc w:val="left"/>
              <w:rPr>
                <w:rFonts w:eastAsia="仿宋_GB2312"/>
                <w:b/>
                <w:bCs/>
                <w:color w:val="000000"/>
                <w:spacing w:val="-10"/>
                <w:kern w:val="0"/>
                <w:sz w:val="24"/>
              </w:rPr>
            </w:pPr>
            <w:proofErr w:type="gramStart"/>
            <w:r>
              <w:rPr>
                <w:rFonts w:eastAsia="仿宋_GB2312"/>
                <w:sz w:val="24"/>
              </w:rPr>
              <w:t>南岭镇</w:t>
            </w:r>
            <w:proofErr w:type="gramEnd"/>
            <w:r>
              <w:rPr>
                <w:rFonts w:eastAsia="仿宋_GB2312"/>
                <w:sz w:val="24"/>
              </w:rPr>
              <w:t>中心区建成范围</w:t>
            </w:r>
          </w:p>
          <w:p w14:paraId="7219735B"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敬</w:t>
            </w:r>
            <w:proofErr w:type="gramStart"/>
            <w:r>
              <w:rPr>
                <w:rFonts w:eastAsia="仿宋_GB2312"/>
                <w:b/>
                <w:bCs/>
                <w:color w:val="000000"/>
                <w:spacing w:val="-10"/>
                <w:kern w:val="0"/>
                <w:sz w:val="24"/>
              </w:rPr>
              <w:t>梓</w:t>
            </w:r>
            <w:proofErr w:type="gramEnd"/>
            <w:r>
              <w:rPr>
                <w:rFonts w:eastAsia="仿宋_GB2312"/>
                <w:b/>
                <w:bCs/>
                <w:color w:val="000000"/>
                <w:spacing w:val="-10"/>
                <w:kern w:val="0"/>
                <w:sz w:val="24"/>
              </w:rPr>
              <w:t>镇：</w:t>
            </w:r>
          </w:p>
          <w:p w14:paraId="556B7187" w14:textId="77777777" w:rsidR="00307C5A" w:rsidRDefault="00851F8D">
            <w:pPr>
              <w:adjustRightInd w:val="0"/>
              <w:snapToGrid w:val="0"/>
              <w:spacing w:line="240" w:lineRule="auto"/>
              <w:jc w:val="left"/>
              <w:rPr>
                <w:rFonts w:eastAsia="仿宋_GB2312"/>
                <w:sz w:val="24"/>
              </w:rPr>
            </w:pPr>
            <w:r>
              <w:rPr>
                <w:rFonts w:eastAsia="仿宋_GB2312"/>
                <w:sz w:val="24"/>
              </w:rPr>
              <w:t>敬</w:t>
            </w:r>
            <w:proofErr w:type="gramStart"/>
            <w:r>
              <w:rPr>
                <w:rFonts w:eastAsia="仿宋_GB2312"/>
                <w:sz w:val="24"/>
              </w:rPr>
              <w:t>梓</w:t>
            </w:r>
            <w:proofErr w:type="gramEnd"/>
            <w:r>
              <w:rPr>
                <w:rFonts w:eastAsia="仿宋_GB2312"/>
                <w:sz w:val="24"/>
              </w:rPr>
              <w:t>镇中心区建成范围</w:t>
            </w:r>
          </w:p>
          <w:p w14:paraId="15EF3178"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水墩镇：</w:t>
            </w:r>
          </w:p>
          <w:p w14:paraId="144991E0" w14:textId="77777777" w:rsidR="00307C5A" w:rsidRDefault="00851F8D">
            <w:pPr>
              <w:adjustRightInd w:val="0"/>
              <w:snapToGrid w:val="0"/>
              <w:spacing w:line="240" w:lineRule="auto"/>
              <w:jc w:val="left"/>
              <w:rPr>
                <w:rFonts w:eastAsia="仿宋_GB2312"/>
                <w:sz w:val="24"/>
              </w:rPr>
            </w:pPr>
            <w:r>
              <w:rPr>
                <w:rFonts w:eastAsia="仿宋_GB2312"/>
                <w:sz w:val="24"/>
              </w:rPr>
              <w:t>水墩镇中心区建成范围</w:t>
            </w:r>
          </w:p>
          <w:p w14:paraId="656E0A93"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柏</w:t>
            </w:r>
            <w:proofErr w:type="gramStart"/>
            <w:r>
              <w:rPr>
                <w:rFonts w:eastAsia="仿宋_GB2312"/>
                <w:b/>
                <w:bCs/>
                <w:color w:val="000000"/>
                <w:spacing w:val="-10"/>
                <w:kern w:val="0"/>
                <w:sz w:val="24"/>
              </w:rPr>
              <w:t>埔</w:t>
            </w:r>
            <w:proofErr w:type="gramEnd"/>
            <w:r>
              <w:rPr>
                <w:rFonts w:eastAsia="仿宋_GB2312"/>
                <w:b/>
                <w:bCs/>
                <w:color w:val="000000"/>
                <w:spacing w:val="-10"/>
                <w:kern w:val="0"/>
                <w:sz w:val="24"/>
              </w:rPr>
              <w:t>镇：</w:t>
            </w:r>
          </w:p>
          <w:p w14:paraId="49989F30" w14:textId="77777777" w:rsidR="00307C5A" w:rsidRDefault="00851F8D">
            <w:pPr>
              <w:adjustRightInd w:val="0"/>
              <w:snapToGrid w:val="0"/>
              <w:spacing w:line="240" w:lineRule="auto"/>
              <w:jc w:val="left"/>
              <w:rPr>
                <w:rFonts w:eastAsia="仿宋_GB2312"/>
                <w:sz w:val="24"/>
              </w:rPr>
            </w:pPr>
            <w:r>
              <w:rPr>
                <w:rFonts w:eastAsia="仿宋_GB2312"/>
                <w:sz w:val="24"/>
              </w:rPr>
              <w:t>柏</w:t>
            </w:r>
            <w:proofErr w:type="gramStart"/>
            <w:r>
              <w:rPr>
                <w:rFonts w:eastAsia="仿宋_GB2312"/>
                <w:sz w:val="24"/>
              </w:rPr>
              <w:t>埔</w:t>
            </w:r>
            <w:proofErr w:type="gramEnd"/>
            <w:r>
              <w:rPr>
                <w:rFonts w:eastAsia="仿宋_GB2312"/>
                <w:sz w:val="24"/>
              </w:rPr>
              <w:t>镇中心区建成范围</w:t>
            </w:r>
          </w:p>
          <w:p w14:paraId="7F1FE2F4" w14:textId="77777777" w:rsidR="00307C5A" w:rsidRDefault="00851F8D">
            <w:pPr>
              <w:adjustRightInd w:val="0"/>
              <w:snapToGrid w:val="0"/>
              <w:spacing w:line="240" w:lineRule="auto"/>
              <w:jc w:val="left"/>
              <w:rPr>
                <w:rFonts w:eastAsia="仿宋_GB2312"/>
                <w:b/>
                <w:bCs/>
                <w:color w:val="000000"/>
                <w:spacing w:val="-10"/>
                <w:kern w:val="0"/>
                <w:sz w:val="24"/>
              </w:rPr>
            </w:pPr>
            <w:proofErr w:type="gramStart"/>
            <w:r>
              <w:rPr>
                <w:rFonts w:eastAsia="仿宋_GB2312"/>
                <w:b/>
                <w:bCs/>
                <w:color w:val="000000"/>
                <w:spacing w:val="-10"/>
                <w:kern w:val="0"/>
                <w:sz w:val="24"/>
              </w:rPr>
              <w:t>义容镇</w:t>
            </w:r>
            <w:proofErr w:type="gramEnd"/>
            <w:r>
              <w:rPr>
                <w:rFonts w:eastAsia="仿宋_GB2312"/>
                <w:b/>
                <w:bCs/>
                <w:color w:val="000000"/>
                <w:spacing w:val="-10"/>
                <w:kern w:val="0"/>
                <w:sz w:val="24"/>
              </w:rPr>
              <w:t>：</w:t>
            </w:r>
          </w:p>
          <w:p w14:paraId="0552A7C6" w14:textId="77777777" w:rsidR="00307C5A" w:rsidRDefault="00851F8D">
            <w:pPr>
              <w:adjustRightInd w:val="0"/>
              <w:snapToGrid w:val="0"/>
              <w:spacing w:line="240" w:lineRule="auto"/>
              <w:jc w:val="left"/>
              <w:rPr>
                <w:rFonts w:eastAsia="仿宋_GB2312"/>
                <w:sz w:val="24"/>
              </w:rPr>
            </w:pPr>
            <w:proofErr w:type="gramStart"/>
            <w:r>
              <w:rPr>
                <w:rFonts w:eastAsia="仿宋_GB2312"/>
                <w:sz w:val="24"/>
              </w:rPr>
              <w:lastRenderedPageBreak/>
              <w:t>义容镇</w:t>
            </w:r>
            <w:proofErr w:type="gramEnd"/>
            <w:r>
              <w:rPr>
                <w:rFonts w:eastAsia="仿宋_GB2312"/>
                <w:sz w:val="24"/>
              </w:rPr>
              <w:t>中心区建成范围</w:t>
            </w:r>
          </w:p>
          <w:p w14:paraId="4EFB1798"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b/>
                <w:bCs/>
                <w:color w:val="000000"/>
                <w:spacing w:val="-10"/>
                <w:kern w:val="0"/>
                <w:sz w:val="24"/>
              </w:rPr>
              <w:t>瓦溪镇：</w:t>
            </w:r>
          </w:p>
          <w:p w14:paraId="11C4F2B2" w14:textId="77777777" w:rsidR="00307C5A" w:rsidRDefault="00851F8D">
            <w:pPr>
              <w:adjustRightInd w:val="0"/>
              <w:snapToGrid w:val="0"/>
              <w:spacing w:line="240" w:lineRule="auto"/>
              <w:jc w:val="left"/>
              <w:rPr>
                <w:rFonts w:eastAsia="仿宋_GB2312"/>
                <w:b/>
                <w:bCs/>
                <w:color w:val="000000"/>
                <w:spacing w:val="-10"/>
                <w:kern w:val="0"/>
                <w:sz w:val="24"/>
              </w:rPr>
            </w:pPr>
            <w:r>
              <w:rPr>
                <w:rFonts w:eastAsia="仿宋_GB2312"/>
                <w:sz w:val="24"/>
              </w:rPr>
              <w:t>瓦溪镇中心区建成范围</w:t>
            </w:r>
          </w:p>
        </w:tc>
        <w:tc>
          <w:tcPr>
            <w:tcW w:w="1150" w:type="dxa"/>
            <w:tcBorders>
              <w:top w:val="single" w:sz="4" w:space="0" w:color="auto"/>
              <w:left w:val="single" w:sz="4" w:space="0" w:color="auto"/>
              <w:bottom w:val="single" w:sz="4" w:space="0" w:color="auto"/>
              <w:right w:val="single" w:sz="4" w:space="0" w:color="auto"/>
            </w:tcBorders>
            <w:vAlign w:val="center"/>
          </w:tcPr>
          <w:p w14:paraId="4B9F4D49"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lastRenderedPageBreak/>
              <w:t>115.16</w:t>
            </w:r>
          </w:p>
        </w:tc>
        <w:tc>
          <w:tcPr>
            <w:tcW w:w="1017" w:type="dxa"/>
            <w:tcBorders>
              <w:top w:val="single" w:sz="4" w:space="0" w:color="auto"/>
              <w:left w:val="single" w:sz="4" w:space="0" w:color="auto"/>
              <w:bottom w:val="single" w:sz="4" w:space="0" w:color="auto"/>
              <w:right w:val="single" w:sz="4" w:space="0" w:color="auto"/>
            </w:tcBorders>
            <w:vAlign w:val="center"/>
          </w:tcPr>
          <w:p w14:paraId="3964D352"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3.56%</w:t>
            </w:r>
          </w:p>
        </w:tc>
      </w:tr>
      <w:tr w:rsidR="00307C5A" w14:paraId="7052FA08"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4117A7BD" w14:textId="77777777" w:rsidR="00307C5A" w:rsidRDefault="00307C5A">
            <w:pPr>
              <w:adjustRightInd w:val="0"/>
              <w:snapToGrid w:val="0"/>
              <w:spacing w:line="240" w:lineRule="auto"/>
              <w:jc w:val="left"/>
              <w:rPr>
                <w:rFonts w:eastAsia="仿宋_GB2312"/>
                <w:b/>
                <w:color w:val="000000"/>
                <w:spacing w:val="-20"/>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438AC225"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b/>
                <w:bCs/>
                <w:color w:val="000000"/>
                <w:kern w:val="0"/>
                <w:sz w:val="24"/>
              </w:rPr>
              <w:t>Ⅲ</w:t>
            </w:r>
            <w:r>
              <w:rPr>
                <w:rFonts w:eastAsia="仿宋_GB2312"/>
                <w:b/>
                <w:bCs/>
                <w:color w:val="000000"/>
                <w:kern w:val="0"/>
                <w:sz w:val="24"/>
              </w:rPr>
              <w:t>级</w:t>
            </w:r>
          </w:p>
        </w:tc>
        <w:tc>
          <w:tcPr>
            <w:tcW w:w="5863" w:type="dxa"/>
            <w:tcBorders>
              <w:top w:val="single" w:sz="4" w:space="0" w:color="auto"/>
              <w:left w:val="single" w:sz="4" w:space="0" w:color="auto"/>
              <w:bottom w:val="single" w:sz="4" w:space="0" w:color="auto"/>
              <w:right w:val="single" w:sz="4" w:space="0" w:color="auto"/>
            </w:tcBorders>
            <w:vAlign w:val="center"/>
          </w:tcPr>
          <w:p w14:paraId="3D46E008" w14:textId="77777777" w:rsidR="00307C5A" w:rsidRDefault="00851F8D">
            <w:pPr>
              <w:adjustRightInd w:val="0"/>
              <w:snapToGrid w:val="0"/>
              <w:spacing w:line="240" w:lineRule="auto"/>
              <w:jc w:val="left"/>
              <w:rPr>
                <w:rFonts w:eastAsia="仿宋_GB2312"/>
                <w:b/>
                <w:color w:val="000000"/>
                <w:spacing w:val="-20"/>
                <w:sz w:val="24"/>
              </w:rPr>
            </w:pPr>
            <w:r>
              <w:rPr>
                <w:rFonts w:eastAsia="仿宋_GB2312"/>
                <w:color w:val="000000"/>
                <w:spacing w:val="-10"/>
                <w:kern w:val="0"/>
                <w:sz w:val="24"/>
              </w:rPr>
              <w:t>评估范围内其他区域（除</w:t>
            </w:r>
            <w:r>
              <w:rPr>
                <w:rFonts w:eastAsia="仿宋_GB2312"/>
                <w:color w:val="000000"/>
                <w:spacing w:val="-10"/>
                <w:kern w:val="0"/>
                <w:sz w:val="24"/>
              </w:rPr>
              <w:t>Ⅰ</w:t>
            </w:r>
            <w:r>
              <w:rPr>
                <w:rFonts w:eastAsia="仿宋_GB2312"/>
                <w:color w:val="000000"/>
                <w:spacing w:val="-10"/>
                <w:kern w:val="0"/>
                <w:sz w:val="24"/>
              </w:rPr>
              <w:t>、</w:t>
            </w:r>
            <w:r>
              <w:rPr>
                <w:rFonts w:eastAsia="仿宋_GB2312"/>
                <w:color w:val="000000"/>
                <w:spacing w:val="-10"/>
                <w:kern w:val="0"/>
                <w:sz w:val="24"/>
              </w:rPr>
              <w:t>Ⅱ</w:t>
            </w:r>
            <w:r>
              <w:rPr>
                <w:rFonts w:eastAsia="仿宋_GB2312"/>
                <w:color w:val="000000"/>
                <w:spacing w:val="-10"/>
                <w:kern w:val="0"/>
                <w:sz w:val="24"/>
              </w:rPr>
              <w:t>级范围）</w:t>
            </w:r>
          </w:p>
        </w:tc>
        <w:tc>
          <w:tcPr>
            <w:tcW w:w="1150" w:type="dxa"/>
            <w:tcBorders>
              <w:top w:val="single" w:sz="4" w:space="0" w:color="auto"/>
              <w:left w:val="single" w:sz="4" w:space="0" w:color="auto"/>
              <w:bottom w:val="single" w:sz="4" w:space="0" w:color="auto"/>
              <w:right w:val="single" w:sz="4" w:space="0" w:color="auto"/>
            </w:tcBorders>
            <w:vAlign w:val="center"/>
          </w:tcPr>
          <w:p w14:paraId="630D5D88"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3106.41</w:t>
            </w:r>
          </w:p>
        </w:tc>
        <w:tc>
          <w:tcPr>
            <w:tcW w:w="1017" w:type="dxa"/>
            <w:tcBorders>
              <w:top w:val="single" w:sz="4" w:space="0" w:color="auto"/>
              <w:left w:val="single" w:sz="4" w:space="0" w:color="auto"/>
              <w:bottom w:val="single" w:sz="4" w:space="0" w:color="auto"/>
              <w:right w:val="single" w:sz="4" w:space="0" w:color="auto"/>
            </w:tcBorders>
            <w:vAlign w:val="center"/>
          </w:tcPr>
          <w:p w14:paraId="12CA2751"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96.20%</w:t>
            </w:r>
          </w:p>
        </w:tc>
      </w:tr>
      <w:tr w:rsidR="00307C5A" w14:paraId="12F751E5" w14:textId="77777777">
        <w:trPr>
          <w:trHeight w:val="397"/>
          <w:jc w:val="center"/>
        </w:trPr>
        <w:tc>
          <w:tcPr>
            <w:tcW w:w="776" w:type="dxa"/>
            <w:vMerge/>
            <w:tcBorders>
              <w:top w:val="single" w:sz="4" w:space="0" w:color="auto"/>
              <w:left w:val="single" w:sz="4" w:space="0" w:color="auto"/>
              <w:bottom w:val="single" w:sz="4" w:space="0" w:color="auto"/>
              <w:right w:val="single" w:sz="4" w:space="0" w:color="auto"/>
            </w:tcBorders>
            <w:vAlign w:val="center"/>
          </w:tcPr>
          <w:p w14:paraId="3A4EFA2B" w14:textId="77777777" w:rsidR="00307C5A" w:rsidRDefault="00307C5A">
            <w:pPr>
              <w:adjustRightInd w:val="0"/>
              <w:snapToGrid w:val="0"/>
              <w:spacing w:line="240" w:lineRule="auto"/>
              <w:jc w:val="left"/>
              <w:rPr>
                <w:rFonts w:eastAsia="仿宋_GB2312"/>
                <w:b/>
                <w:color w:val="000000"/>
                <w:spacing w:val="-20"/>
                <w:sz w:val="24"/>
              </w:rPr>
            </w:pPr>
          </w:p>
        </w:tc>
        <w:tc>
          <w:tcPr>
            <w:tcW w:w="6848" w:type="dxa"/>
            <w:gridSpan w:val="2"/>
            <w:tcBorders>
              <w:top w:val="single" w:sz="4" w:space="0" w:color="auto"/>
              <w:left w:val="single" w:sz="4" w:space="0" w:color="auto"/>
              <w:bottom w:val="single" w:sz="4" w:space="0" w:color="auto"/>
              <w:right w:val="single" w:sz="4" w:space="0" w:color="auto"/>
            </w:tcBorders>
            <w:vAlign w:val="center"/>
          </w:tcPr>
          <w:p w14:paraId="02E027CE" w14:textId="77777777" w:rsidR="00307C5A" w:rsidRDefault="00851F8D">
            <w:pPr>
              <w:adjustRightInd w:val="0"/>
              <w:snapToGrid w:val="0"/>
              <w:spacing w:line="240" w:lineRule="auto"/>
              <w:jc w:val="center"/>
              <w:rPr>
                <w:rFonts w:eastAsia="仿宋_GB2312"/>
                <w:b/>
                <w:color w:val="000000"/>
                <w:spacing w:val="-20"/>
                <w:sz w:val="24"/>
              </w:rPr>
            </w:pPr>
            <w:r>
              <w:rPr>
                <w:rFonts w:eastAsia="仿宋_GB2312"/>
                <w:b/>
                <w:color w:val="000000"/>
                <w:spacing w:val="-20"/>
                <w:sz w:val="24"/>
              </w:rPr>
              <w:t>合计</w:t>
            </w:r>
          </w:p>
        </w:tc>
        <w:tc>
          <w:tcPr>
            <w:tcW w:w="1150" w:type="dxa"/>
            <w:tcBorders>
              <w:top w:val="single" w:sz="4" w:space="0" w:color="auto"/>
              <w:left w:val="single" w:sz="4" w:space="0" w:color="auto"/>
              <w:bottom w:val="single" w:sz="4" w:space="0" w:color="auto"/>
              <w:right w:val="single" w:sz="4" w:space="0" w:color="auto"/>
            </w:tcBorders>
            <w:vAlign w:val="center"/>
          </w:tcPr>
          <w:p w14:paraId="6C63B7B1"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3229.22</w:t>
            </w:r>
          </w:p>
        </w:tc>
        <w:tc>
          <w:tcPr>
            <w:tcW w:w="1017" w:type="dxa"/>
            <w:tcBorders>
              <w:top w:val="single" w:sz="4" w:space="0" w:color="auto"/>
              <w:left w:val="single" w:sz="4" w:space="0" w:color="auto"/>
              <w:bottom w:val="single" w:sz="4" w:space="0" w:color="auto"/>
              <w:right w:val="single" w:sz="4" w:space="0" w:color="auto"/>
            </w:tcBorders>
            <w:vAlign w:val="center"/>
          </w:tcPr>
          <w:p w14:paraId="488AE170" w14:textId="77777777" w:rsidR="00307C5A" w:rsidRDefault="00851F8D">
            <w:pPr>
              <w:adjustRightInd w:val="0"/>
              <w:snapToGrid w:val="0"/>
              <w:spacing w:line="240" w:lineRule="auto"/>
              <w:jc w:val="left"/>
              <w:rPr>
                <w:rFonts w:eastAsia="仿宋_GB2312"/>
                <w:color w:val="000000"/>
                <w:sz w:val="24"/>
              </w:rPr>
            </w:pPr>
            <w:r>
              <w:rPr>
                <w:rFonts w:eastAsia="仿宋_GB2312"/>
                <w:color w:val="000000"/>
                <w:sz w:val="24"/>
              </w:rPr>
              <w:t>100%</w:t>
            </w:r>
          </w:p>
        </w:tc>
      </w:tr>
    </w:tbl>
    <w:p w14:paraId="350D6741" w14:textId="77777777" w:rsidR="00307C5A" w:rsidRDefault="00851F8D">
      <w:pPr>
        <w:autoSpaceDE w:val="0"/>
        <w:autoSpaceDN w:val="0"/>
        <w:adjustRightInd w:val="0"/>
        <w:snapToGrid w:val="0"/>
        <w:spacing w:line="240" w:lineRule="auto"/>
        <w:rPr>
          <w:rFonts w:eastAsia="仿宋_GB2312"/>
          <w:color w:val="000000"/>
          <w:szCs w:val="21"/>
        </w:rPr>
      </w:pPr>
      <w:r>
        <w:rPr>
          <w:rFonts w:eastAsia="仿宋_GB2312" w:hint="eastAsia"/>
          <w:color w:val="000000"/>
          <w:szCs w:val="21"/>
        </w:rPr>
        <w:t>注：表中级别范围是概略描述，使用时请注意参照相应用地类型基准地价图，以基准地价</w:t>
      </w:r>
      <w:proofErr w:type="gramStart"/>
      <w:r>
        <w:rPr>
          <w:rFonts w:eastAsia="仿宋_GB2312" w:hint="eastAsia"/>
          <w:color w:val="000000"/>
          <w:szCs w:val="21"/>
        </w:rPr>
        <w:t>图范围</w:t>
      </w:r>
      <w:proofErr w:type="gramEnd"/>
      <w:r>
        <w:rPr>
          <w:rFonts w:eastAsia="仿宋_GB2312" w:hint="eastAsia"/>
          <w:color w:val="000000"/>
          <w:szCs w:val="21"/>
        </w:rPr>
        <w:t>为准。</w:t>
      </w:r>
    </w:p>
    <w:p w14:paraId="5E3EF0C5" w14:textId="77777777" w:rsidR="00307C5A" w:rsidRDefault="00851F8D">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11" w:name="_Toc59982747"/>
      <w:r>
        <w:rPr>
          <w:rFonts w:ascii="Times New Roman" w:eastAsia="仿宋_GB2312" w:hAnsi="Times New Roman" w:cs="Times New Roman" w:hint="eastAsia"/>
          <w:b/>
          <w:bCs/>
          <w:sz w:val="30"/>
          <w:szCs w:val="30"/>
        </w:rPr>
        <w:t>五、基准地价修正体系</w:t>
      </w:r>
      <w:bookmarkEnd w:id="11"/>
    </w:p>
    <w:p w14:paraId="2FA78C56" w14:textId="77777777" w:rsidR="00307C5A" w:rsidRDefault="00851F8D">
      <w:pPr>
        <w:pStyle w:val="20"/>
        <w:spacing w:beforeLines="50" w:before="156"/>
      </w:pPr>
      <w:bookmarkStart w:id="12" w:name="_Toc59982748"/>
      <w:r>
        <w:rPr>
          <w:rFonts w:hint="eastAsia"/>
        </w:rPr>
        <w:t>（一）集体商服用地</w:t>
      </w:r>
      <w:r>
        <w:t>基准地价修正体系</w:t>
      </w:r>
      <w:bookmarkEnd w:id="12"/>
    </w:p>
    <w:p w14:paraId="49BF7FC1" w14:textId="77777777" w:rsidR="00307C5A" w:rsidRDefault="00851F8D">
      <w:pPr>
        <w:overflowPunct w:val="0"/>
        <w:adjustRightInd w:val="0"/>
        <w:snapToGrid w:val="0"/>
        <w:spacing w:line="360" w:lineRule="auto"/>
        <w:ind w:firstLineChars="200" w:firstLine="560"/>
        <w:rPr>
          <w:rFonts w:eastAsia="仿宋_GB2312"/>
          <w:kern w:val="0"/>
          <w:sz w:val="28"/>
          <w:szCs w:val="28"/>
        </w:rPr>
      </w:pPr>
      <w:r>
        <w:rPr>
          <w:rFonts w:eastAsia="仿宋_GB2312"/>
          <w:kern w:val="0"/>
          <w:sz w:val="28"/>
          <w:szCs w:val="28"/>
        </w:rPr>
        <w:t>紫金县集体商服用地基准地价修正体系包括区域因素修正、容积率修正、剩余使用年期修正、</w:t>
      </w:r>
      <w:r>
        <w:rPr>
          <w:rFonts w:eastAsia="仿宋_GB2312" w:hint="eastAsia"/>
          <w:kern w:val="0"/>
          <w:sz w:val="28"/>
          <w:szCs w:val="28"/>
        </w:rPr>
        <w:t>期日修正、临</w:t>
      </w:r>
      <w:proofErr w:type="gramStart"/>
      <w:r>
        <w:rPr>
          <w:rFonts w:eastAsia="仿宋_GB2312" w:hint="eastAsia"/>
          <w:kern w:val="0"/>
          <w:sz w:val="28"/>
          <w:szCs w:val="28"/>
        </w:rPr>
        <w:t>路条件</w:t>
      </w:r>
      <w:proofErr w:type="gramEnd"/>
      <w:r>
        <w:rPr>
          <w:rFonts w:eastAsia="仿宋_GB2312" w:hint="eastAsia"/>
          <w:kern w:val="0"/>
          <w:sz w:val="28"/>
          <w:szCs w:val="28"/>
        </w:rPr>
        <w:t>修正、</w:t>
      </w:r>
      <w:r>
        <w:rPr>
          <w:rFonts w:eastAsia="仿宋_GB2312"/>
          <w:kern w:val="0"/>
          <w:sz w:val="28"/>
          <w:szCs w:val="28"/>
        </w:rPr>
        <w:t>个别因素修正及土地开发程度修正等</w:t>
      </w:r>
      <w:r>
        <w:rPr>
          <w:rFonts w:eastAsia="仿宋_GB2312" w:hint="eastAsia"/>
          <w:kern w:val="0"/>
          <w:sz w:val="28"/>
          <w:szCs w:val="28"/>
        </w:rPr>
        <w:t>。</w:t>
      </w:r>
    </w:p>
    <w:p w14:paraId="5294F803" w14:textId="77777777" w:rsidR="00307C5A" w:rsidRDefault="00851F8D">
      <w:pPr>
        <w:autoSpaceDE w:val="0"/>
        <w:autoSpaceDN w:val="0"/>
        <w:adjustRightInd w:val="0"/>
        <w:snapToGrid w:val="0"/>
        <w:spacing w:line="312" w:lineRule="auto"/>
        <w:outlineLvl w:val="2"/>
        <w:rPr>
          <w:rFonts w:eastAsia="仿宋_GB2312"/>
          <w:b/>
          <w:sz w:val="28"/>
          <w:szCs w:val="28"/>
        </w:rPr>
      </w:pPr>
      <w:bookmarkStart w:id="13" w:name="_Toc59982749"/>
      <w:r>
        <w:rPr>
          <w:rFonts w:eastAsia="仿宋_GB2312"/>
          <w:b/>
          <w:sz w:val="28"/>
          <w:szCs w:val="28"/>
        </w:rPr>
        <w:t>1</w:t>
      </w:r>
      <w:r>
        <w:rPr>
          <w:rFonts w:eastAsia="仿宋_GB2312" w:hint="eastAsia"/>
          <w:b/>
          <w:sz w:val="28"/>
          <w:szCs w:val="28"/>
        </w:rPr>
        <w:t>、</w:t>
      </w:r>
      <w:r>
        <w:rPr>
          <w:rFonts w:eastAsia="仿宋_GB2312"/>
          <w:b/>
          <w:sz w:val="28"/>
          <w:szCs w:val="28"/>
        </w:rPr>
        <w:t>计算公式</w:t>
      </w:r>
      <w:bookmarkEnd w:id="13"/>
    </w:p>
    <w:p w14:paraId="37FB7052" w14:textId="6EB54407" w:rsidR="00307C5A" w:rsidRDefault="00851F8D">
      <w:pPr>
        <w:adjustRightInd w:val="0"/>
        <w:snapToGrid w:val="0"/>
        <w:spacing w:line="312" w:lineRule="auto"/>
        <w:jc w:val="center"/>
        <w:rPr>
          <w:rFonts w:eastAsia="仿宋_GB2312"/>
          <w:color w:val="000000"/>
          <w:sz w:val="28"/>
        </w:rPr>
      </w:pPr>
      <w:r>
        <w:rPr>
          <w:rFonts w:eastAsia="仿宋_GB2312"/>
          <w:i/>
          <w:color w:val="000000"/>
          <w:sz w:val="28"/>
          <w:szCs w:val="28"/>
        </w:rPr>
        <w:t>P</w:t>
      </w:r>
      <w:r>
        <w:rPr>
          <w:rFonts w:eastAsia="仿宋_GB2312"/>
          <w:i/>
          <w:color w:val="000000"/>
          <w:sz w:val="28"/>
          <w:szCs w:val="28"/>
          <w:vertAlign w:val="subscript"/>
        </w:rPr>
        <w:t>宗</w:t>
      </w:r>
      <w:r>
        <w:rPr>
          <w:rFonts w:eastAsia="仿宋_GB2312"/>
          <w:i/>
          <w:color w:val="000000"/>
          <w:sz w:val="28"/>
          <w:szCs w:val="28"/>
        </w:rPr>
        <w:t>＝</w:t>
      </w:r>
      <w:r>
        <w:rPr>
          <w:rFonts w:eastAsia="仿宋_GB2312"/>
          <w:i/>
          <w:color w:val="000000"/>
          <w:sz w:val="28"/>
          <w:szCs w:val="28"/>
        </w:rPr>
        <w:t>P</w:t>
      </w:r>
      <w:r>
        <w:rPr>
          <w:rFonts w:eastAsia="仿宋_GB2312"/>
          <w:i/>
          <w:color w:val="000000"/>
          <w:sz w:val="28"/>
          <w:szCs w:val="28"/>
          <w:vertAlign w:val="subscript"/>
        </w:rPr>
        <w:t>地</w:t>
      </w:r>
      <w:r>
        <w:rPr>
          <w:rFonts w:eastAsia="仿宋_GB2312"/>
          <w:i/>
          <w:color w:val="000000"/>
          <w:sz w:val="28"/>
          <w:szCs w:val="28"/>
        </w:rPr>
        <w:t>×</w:t>
      </w:r>
      <w:r>
        <w:rPr>
          <w:rFonts w:eastAsia="仿宋_GB2312"/>
          <w:i/>
          <w:color w:val="000000"/>
          <w:sz w:val="28"/>
          <w:szCs w:val="28"/>
        </w:rPr>
        <w:t>（</w:t>
      </w:r>
      <w:r>
        <w:rPr>
          <w:rFonts w:eastAsia="仿宋_GB2312"/>
          <w:i/>
          <w:color w:val="000000"/>
          <w:sz w:val="28"/>
          <w:szCs w:val="28"/>
        </w:rPr>
        <w:t>1+∑K</w:t>
      </w:r>
      <w:r>
        <w:rPr>
          <w:rFonts w:eastAsia="仿宋_GB2312"/>
          <w:i/>
          <w:color w:val="000000"/>
          <w:sz w:val="28"/>
          <w:szCs w:val="28"/>
          <w:vertAlign w:val="subscript"/>
        </w:rPr>
        <w:t>i</w:t>
      </w:r>
      <w:r>
        <w:rPr>
          <w:rFonts w:eastAsia="仿宋_GB2312"/>
          <w:i/>
          <w:color w:val="000000"/>
          <w:sz w:val="28"/>
          <w:szCs w:val="28"/>
        </w:rPr>
        <w:t>）</w:t>
      </w:r>
      <w:r>
        <w:rPr>
          <w:rFonts w:eastAsia="仿宋_GB2312"/>
          <w:i/>
          <w:color w:val="000000"/>
          <w:sz w:val="28"/>
          <w:szCs w:val="28"/>
        </w:rPr>
        <w:t>×</w:t>
      </w:r>
      <w:proofErr w:type="spellStart"/>
      <w:r>
        <w:rPr>
          <w:rFonts w:eastAsia="仿宋_GB2312"/>
          <w:i/>
          <w:color w:val="000000"/>
          <w:sz w:val="28"/>
          <w:szCs w:val="28"/>
        </w:rPr>
        <w:t>K</w:t>
      </w:r>
      <w:r>
        <w:rPr>
          <w:rFonts w:eastAsia="仿宋_GB2312"/>
          <w:i/>
          <w:color w:val="000000"/>
          <w:sz w:val="28"/>
          <w:szCs w:val="28"/>
          <w:vertAlign w:val="subscript"/>
        </w:rPr>
        <w:t>v</w:t>
      </w:r>
      <w:r>
        <w:rPr>
          <w:rFonts w:eastAsia="仿宋_GB2312"/>
          <w:i/>
          <w:color w:val="000000"/>
          <w:sz w:val="28"/>
          <w:szCs w:val="28"/>
        </w:rPr>
        <w:t>×K</w:t>
      </w:r>
      <w:r>
        <w:rPr>
          <w:rFonts w:eastAsia="仿宋_GB2312"/>
          <w:i/>
          <w:color w:val="000000"/>
          <w:sz w:val="28"/>
          <w:szCs w:val="28"/>
          <w:vertAlign w:val="subscript"/>
        </w:rPr>
        <w:t>y</w:t>
      </w:r>
      <w:r>
        <w:rPr>
          <w:rFonts w:eastAsia="仿宋_GB2312"/>
          <w:i/>
          <w:color w:val="000000"/>
          <w:sz w:val="28"/>
          <w:szCs w:val="28"/>
        </w:rPr>
        <w:t>×K</w:t>
      </w:r>
      <w:r>
        <w:rPr>
          <w:rFonts w:eastAsia="仿宋_GB2312"/>
          <w:i/>
          <w:color w:val="000000"/>
          <w:sz w:val="28"/>
          <w:szCs w:val="28"/>
          <w:vertAlign w:val="subscript"/>
        </w:rPr>
        <w:t>q</w:t>
      </w:r>
      <w:r>
        <w:rPr>
          <w:rFonts w:eastAsia="仿宋_GB2312"/>
          <w:i/>
          <w:color w:val="000000"/>
          <w:sz w:val="28"/>
          <w:szCs w:val="28"/>
        </w:rPr>
        <w:t>×K</w:t>
      </w:r>
      <w:r>
        <w:rPr>
          <w:rFonts w:eastAsia="仿宋_GB2312"/>
          <w:i/>
          <w:color w:val="000000"/>
          <w:sz w:val="28"/>
          <w:szCs w:val="28"/>
          <w:vertAlign w:val="subscript"/>
        </w:rPr>
        <w:t>l</w:t>
      </w:r>
      <w:r>
        <w:rPr>
          <w:rFonts w:eastAsia="仿宋_GB2312"/>
          <w:i/>
          <w:color w:val="000000"/>
          <w:sz w:val="28"/>
          <w:szCs w:val="28"/>
        </w:rPr>
        <w:t>×K</w:t>
      </w:r>
      <w:r>
        <w:rPr>
          <w:rFonts w:eastAsia="仿宋_GB2312"/>
          <w:i/>
          <w:color w:val="000000"/>
          <w:sz w:val="28"/>
          <w:szCs w:val="28"/>
          <w:vertAlign w:val="subscript"/>
        </w:rPr>
        <w:t>g</w:t>
      </w:r>
      <w:r w:rsidR="00823836">
        <w:rPr>
          <w:rFonts w:eastAsia="仿宋_GB2312"/>
          <w:i/>
          <w:color w:val="000000"/>
          <w:sz w:val="28"/>
          <w:szCs w:val="28"/>
        </w:rPr>
        <w:t>×K</w:t>
      </w:r>
      <w:r w:rsidR="00823836" w:rsidRPr="00823836">
        <w:rPr>
          <w:rFonts w:eastAsia="仿宋_GB2312" w:hint="eastAsia"/>
          <w:i/>
          <w:color w:val="000000"/>
          <w:sz w:val="28"/>
          <w:szCs w:val="28"/>
          <w:vertAlign w:val="subscript"/>
        </w:rPr>
        <w:t>j</w:t>
      </w:r>
      <w:proofErr w:type="spellEnd"/>
      <w:r>
        <w:rPr>
          <w:rFonts w:eastAsia="仿宋_GB2312"/>
          <w:i/>
          <w:color w:val="000000"/>
          <w:sz w:val="28"/>
          <w:szCs w:val="28"/>
        </w:rPr>
        <w:t>± D</w:t>
      </w:r>
    </w:p>
    <w:p w14:paraId="4410BC7A" w14:textId="77777777" w:rsidR="00307C5A" w:rsidRDefault="00851F8D">
      <w:pPr>
        <w:adjustRightInd w:val="0"/>
        <w:snapToGrid w:val="0"/>
        <w:spacing w:line="312" w:lineRule="auto"/>
        <w:ind w:firstLine="437"/>
        <w:rPr>
          <w:rFonts w:eastAsia="仿宋_GB2312"/>
          <w:color w:val="000000"/>
          <w:sz w:val="24"/>
        </w:rPr>
      </w:pPr>
      <w:r>
        <w:rPr>
          <w:rFonts w:eastAsia="仿宋_GB2312"/>
          <w:color w:val="000000"/>
          <w:sz w:val="24"/>
        </w:rPr>
        <w:t>式中：</w:t>
      </w:r>
    </w:p>
    <w:tbl>
      <w:tblPr>
        <w:tblW w:w="7827" w:type="dxa"/>
        <w:tblInd w:w="1008" w:type="dxa"/>
        <w:tblLook w:val="04A0" w:firstRow="1" w:lastRow="0" w:firstColumn="1" w:lastColumn="0" w:noHBand="0" w:noVBand="1"/>
      </w:tblPr>
      <w:tblGrid>
        <w:gridCol w:w="943"/>
        <w:gridCol w:w="1134"/>
        <w:gridCol w:w="5750"/>
      </w:tblGrid>
      <w:tr w:rsidR="00307C5A" w14:paraId="53B2E71E" w14:textId="77777777">
        <w:trPr>
          <w:trHeight w:val="369"/>
        </w:trPr>
        <w:tc>
          <w:tcPr>
            <w:tcW w:w="943" w:type="dxa"/>
            <w:shd w:val="clear" w:color="auto" w:fill="auto"/>
          </w:tcPr>
          <w:p w14:paraId="511B611F" w14:textId="77777777" w:rsidR="00307C5A" w:rsidRDefault="00851F8D">
            <w:pPr>
              <w:adjustRightInd w:val="0"/>
              <w:snapToGrid w:val="0"/>
              <w:rPr>
                <w:rFonts w:eastAsia="仿宋_GB2312"/>
                <w:i/>
                <w:color w:val="000000"/>
                <w:sz w:val="24"/>
              </w:rPr>
            </w:pPr>
            <w:r>
              <w:rPr>
                <w:rFonts w:eastAsia="仿宋_GB2312"/>
                <w:i/>
                <w:color w:val="000000"/>
                <w:sz w:val="24"/>
              </w:rPr>
              <w:t>P</w:t>
            </w:r>
            <w:r>
              <w:rPr>
                <w:rFonts w:eastAsia="仿宋_GB2312"/>
                <w:i/>
                <w:color w:val="000000"/>
                <w:sz w:val="24"/>
                <w:vertAlign w:val="subscript"/>
              </w:rPr>
              <w:t>宗</w:t>
            </w:r>
          </w:p>
        </w:tc>
        <w:tc>
          <w:tcPr>
            <w:tcW w:w="1134" w:type="dxa"/>
            <w:shd w:val="clear" w:color="auto" w:fill="auto"/>
          </w:tcPr>
          <w:p w14:paraId="2269C312"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4E6D5717" w14:textId="77777777" w:rsidR="00307C5A" w:rsidRDefault="00851F8D">
            <w:pPr>
              <w:adjustRightInd w:val="0"/>
              <w:snapToGrid w:val="0"/>
              <w:rPr>
                <w:rFonts w:eastAsia="仿宋_GB2312"/>
                <w:color w:val="000000"/>
                <w:sz w:val="24"/>
              </w:rPr>
            </w:pPr>
            <w:proofErr w:type="gramStart"/>
            <w:r>
              <w:rPr>
                <w:rFonts w:eastAsia="仿宋_GB2312"/>
                <w:color w:val="000000"/>
                <w:sz w:val="24"/>
              </w:rPr>
              <w:t>待估宗地</w:t>
            </w:r>
            <w:proofErr w:type="gramEnd"/>
            <w:r>
              <w:rPr>
                <w:rFonts w:eastAsia="仿宋_GB2312"/>
                <w:color w:val="000000"/>
                <w:sz w:val="24"/>
              </w:rPr>
              <w:t>地价</w:t>
            </w:r>
          </w:p>
        </w:tc>
      </w:tr>
      <w:tr w:rsidR="00307C5A" w14:paraId="19075527" w14:textId="77777777">
        <w:trPr>
          <w:trHeight w:val="369"/>
        </w:trPr>
        <w:tc>
          <w:tcPr>
            <w:tcW w:w="943" w:type="dxa"/>
            <w:shd w:val="clear" w:color="auto" w:fill="auto"/>
          </w:tcPr>
          <w:p w14:paraId="11595AF8" w14:textId="77777777" w:rsidR="00307C5A" w:rsidRDefault="00851F8D">
            <w:pPr>
              <w:adjustRightInd w:val="0"/>
              <w:snapToGrid w:val="0"/>
              <w:rPr>
                <w:rFonts w:eastAsia="仿宋_GB2312"/>
                <w:i/>
                <w:color w:val="000000"/>
                <w:sz w:val="24"/>
              </w:rPr>
            </w:pPr>
            <w:r>
              <w:rPr>
                <w:rFonts w:eastAsia="仿宋_GB2312"/>
                <w:i/>
                <w:color w:val="000000"/>
                <w:sz w:val="24"/>
              </w:rPr>
              <w:t>P</w:t>
            </w:r>
            <w:r>
              <w:rPr>
                <w:rFonts w:eastAsia="仿宋_GB2312"/>
                <w:i/>
                <w:color w:val="000000"/>
                <w:sz w:val="24"/>
                <w:vertAlign w:val="subscript"/>
              </w:rPr>
              <w:t>地</w:t>
            </w:r>
          </w:p>
        </w:tc>
        <w:tc>
          <w:tcPr>
            <w:tcW w:w="1134" w:type="dxa"/>
            <w:shd w:val="clear" w:color="auto" w:fill="auto"/>
          </w:tcPr>
          <w:p w14:paraId="2C03933E"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20347F60" w14:textId="77777777" w:rsidR="00307C5A" w:rsidRDefault="00851F8D">
            <w:pPr>
              <w:adjustRightInd w:val="0"/>
              <w:snapToGrid w:val="0"/>
              <w:rPr>
                <w:rFonts w:eastAsia="仿宋_GB2312"/>
                <w:color w:val="000000"/>
                <w:sz w:val="24"/>
              </w:rPr>
            </w:pPr>
            <w:proofErr w:type="gramStart"/>
            <w:r>
              <w:rPr>
                <w:rFonts w:eastAsia="仿宋_GB2312"/>
                <w:sz w:val="24"/>
              </w:rPr>
              <w:t>待估宗地</w:t>
            </w:r>
            <w:proofErr w:type="gramEnd"/>
            <w:r>
              <w:rPr>
                <w:rFonts w:eastAsia="仿宋_GB2312"/>
                <w:sz w:val="24"/>
              </w:rPr>
              <w:t>所在区域的</w:t>
            </w:r>
            <w:r>
              <w:rPr>
                <w:rFonts w:eastAsia="仿宋_GB2312" w:hint="eastAsia"/>
                <w:sz w:val="24"/>
              </w:rPr>
              <w:t>单位面积</w:t>
            </w:r>
            <w:r>
              <w:rPr>
                <w:rFonts w:eastAsia="仿宋_GB2312"/>
                <w:sz w:val="24"/>
              </w:rPr>
              <w:t>地价</w:t>
            </w:r>
          </w:p>
        </w:tc>
      </w:tr>
      <w:tr w:rsidR="00307C5A" w14:paraId="5AA57512" w14:textId="77777777">
        <w:trPr>
          <w:trHeight w:val="369"/>
        </w:trPr>
        <w:tc>
          <w:tcPr>
            <w:tcW w:w="943" w:type="dxa"/>
            <w:shd w:val="clear" w:color="auto" w:fill="auto"/>
          </w:tcPr>
          <w:p w14:paraId="495A7363" w14:textId="77777777" w:rsidR="00307C5A" w:rsidRDefault="00851F8D">
            <w:pPr>
              <w:adjustRightInd w:val="0"/>
              <w:snapToGrid w:val="0"/>
              <w:rPr>
                <w:rFonts w:eastAsia="仿宋_GB2312"/>
                <w:i/>
                <w:color w:val="000000"/>
                <w:sz w:val="24"/>
              </w:rPr>
            </w:pPr>
            <w:r>
              <w:rPr>
                <w:rFonts w:eastAsia="仿宋_GB2312"/>
                <w:i/>
                <w:color w:val="000000"/>
                <w:sz w:val="24"/>
              </w:rPr>
              <w:t>K</w:t>
            </w:r>
            <w:r>
              <w:rPr>
                <w:rFonts w:eastAsia="仿宋_GB2312"/>
                <w:i/>
                <w:color w:val="000000"/>
                <w:sz w:val="24"/>
                <w:vertAlign w:val="subscript"/>
              </w:rPr>
              <w:t>i</w:t>
            </w:r>
          </w:p>
        </w:tc>
        <w:tc>
          <w:tcPr>
            <w:tcW w:w="1134" w:type="dxa"/>
            <w:shd w:val="clear" w:color="auto" w:fill="auto"/>
          </w:tcPr>
          <w:p w14:paraId="2E097BFA"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3CE5E596" w14:textId="77777777" w:rsidR="00307C5A" w:rsidRDefault="00851F8D">
            <w:pPr>
              <w:adjustRightInd w:val="0"/>
              <w:snapToGrid w:val="0"/>
              <w:rPr>
                <w:rFonts w:eastAsia="仿宋_GB2312"/>
                <w:color w:val="000000"/>
                <w:sz w:val="24"/>
              </w:rPr>
            </w:pPr>
            <w:r>
              <w:rPr>
                <w:rFonts w:eastAsia="仿宋_GB2312"/>
                <w:color w:val="000000"/>
                <w:sz w:val="24"/>
              </w:rPr>
              <w:t>第</w:t>
            </w:r>
            <w:proofErr w:type="spellStart"/>
            <w:r>
              <w:rPr>
                <w:rFonts w:eastAsia="仿宋_GB2312"/>
                <w:i/>
                <w:iCs/>
                <w:color w:val="000000"/>
                <w:sz w:val="24"/>
              </w:rPr>
              <w:t>i</w:t>
            </w:r>
            <w:proofErr w:type="spellEnd"/>
            <w:proofErr w:type="gramStart"/>
            <w:r>
              <w:rPr>
                <w:rFonts w:eastAsia="仿宋_GB2312"/>
                <w:color w:val="000000"/>
                <w:sz w:val="24"/>
              </w:rPr>
              <w:t>个</w:t>
            </w:r>
            <w:proofErr w:type="gramEnd"/>
            <w:r>
              <w:rPr>
                <w:rFonts w:eastAsia="仿宋_GB2312"/>
                <w:color w:val="000000"/>
                <w:sz w:val="24"/>
              </w:rPr>
              <w:t>区域因素修正系数</w:t>
            </w:r>
          </w:p>
        </w:tc>
      </w:tr>
      <w:tr w:rsidR="00307C5A" w14:paraId="68E4CD05" w14:textId="77777777">
        <w:trPr>
          <w:trHeight w:val="369"/>
        </w:trPr>
        <w:tc>
          <w:tcPr>
            <w:tcW w:w="943" w:type="dxa"/>
            <w:shd w:val="clear" w:color="auto" w:fill="auto"/>
          </w:tcPr>
          <w:p w14:paraId="18891B9E" w14:textId="77777777" w:rsidR="00307C5A" w:rsidRDefault="00851F8D">
            <w:pPr>
              <w:adjustRightInd w:val="0"/>
              <w:snapToGrid w:val="0"/>
              <w:rPr>
                <w:rFonts w:eastAsia="仿宋_GB2312"/>
                <w:i/>
                <w:color w:val="000000"/>
                <w:sz w:val="24"/>
              </w:rPr>
            </w:pPr>
            <w:proofErr w:type="spellStart"/>
            <w:r>
              <w:rPr>
                <w:rFonts w:eastAsia="仿宋_GB2312"/>
                <w:i/>
                <w:color w:val="000000"/>
                <w:sz w:val="24"/>
              </w:rPr>
              <w:t>K</w:t>
            </w:r>
            <w:r>
              <w:rPr>
                <w:rFonts w:eastAsia="仿宋_GB2312"/>
                <w:i/>
                <w:color w:val="000000"/>
                <w:sz w:val="24"/>
                <w:vertAlign w:val="subscript"/>
              </w:rPr>
              <w:t>v</w:t>
            </w:r>
            <w:proofErr w:type="spellEnd"/>
          </w:p>
        </w:tc>
        <w:tc>
          <w:tcPr>
            <w:tcW w:w="1134" w:type="dxa"/>
            <w:shd w:val="clear" w:color="auto" w:fill="auto"/>
          </w:tcPr>
          <w:p w14:paraId="5EF53B56"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00F24244" w14:textId="77777777" w:rsidR="00307C5A" w:rsidRDefault="00851F8D">
            <w:pPr>
              <w:adjustRightInd w:val="0"/>
              <w:snapToGrid w:val="0"/>
              <w:rPr>
                <w:rFonts w:eastAsia="仿宋_GB2312"/>
                <w:color w:val="000000"/>
                <w:sz w:val="24"/>
              </w:rPr>
            </w:pPr>
            <w:r>
              <w:rPr>
                <w:rFonts w:eastAsia="仿宋_GB2312"/>
                <w:color w:val="000000"/>
                <w:sz w:val="24"/>
              </w:rPr>
              <w:t>容积率修正系数</w:t>
            </w:r>
          </w:p>
        </w:tc>
      </w:tr>
      <w:tr w:rsidR="00307C5A" w14:paraId="7F86D605" w14:textId="77777777">
        <w:trPr>
          <w:trHeight w:val="369"/>
        </w:trPr>
        <w:tc>
          <w:tcPr>
            <w:tcW w:w="943" w:type="dxa"/>
            <w:shd w:val="clear" w:color="auto" w:fill="auto"/>
          </w:tcPr>
          <w:p w14:paraId="2C9A1A00" w14:textId="77777777" w:rsidR="00307C5A" w:rsidRDefault="00851F8D">
            <w:pPr>
              <w:adjustRightInd w:val="0"/>
              <w:snapToGrid w:val="0"/>
              <w:rPr>
                <w:rFonts w:eastAsia="仿宋_GB2312"/>
                <w:i/>
                <w:color w:val="000000"/>
                <w:sz w:val="24"/>
              </w:rPr>
            </w:pPr>
            <w:r>
              <w:rPr>
                <w:rFonts w:eastAsia="仿宋_GB2312"/>
                <w:i/>
                <w:color w:val="000000"/>
                <w:sz w:val="24"/>
              </w:rPr>
              <w:t>K</w:t>
            </w:r>
            <w:r>
              <w:rPr>
                <w:rFonts w:eastAsia="仿宋_GB2312"/>
                <w:i/>
                <w:color w:val="000000"/>
                <w:sz w:val="24"/>
                <w:vertAlign w:val="subscript"/>
              </w:rPr>
              <w:t>y</w:t>
            </w:r>
          </w:p>
        </w:tc>
        <w:tc>
          <w:tcPr>
            <w:tcW w:w="1134" w:type="dxa"/>
            <w:shd w:val="clear" w:color="auto" w:fill="auto"/>
          </w:tcPr>
          <w:p w14:paraId="2EE4477F"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06979048" w14:textId="77777777" w:rsidR="00307C5A" w:rsidRDefault="00851F8D">
            <w:pPr>
              <w:adjustRightInd w:val="0"/>
              <w:snapToGrid w:val="0"/>
              <w:rPr>
                <w:rFonts w:eastAsia="仿宋_GB2312"/>
                <w:color w:val="000000"/>
                <w:sz w:val="24"/>
              </w:rPr>
            </w:pPr>
            <w:r>
              <w:rPr>
                <w:rFonts w:eastAsia="仿宋_GB2312" w:hint="eastAsia"/>
                <w:color w:val="000000"/>
                <w:sz w:val="24"/>
              </w:rPr>
              <w:t>剩余</w:t>
            </w:r>
            <w:r>
              <w:rPr>
                <w:rFonts w:eastAsia="仿宋_GB2312"/>
                <w:color w:val="000000"/>
                <w:sz w:val="24"/>
              </w:rPr>
              <w:t>使用年期修正系数</w:t>
            </w:r>
          </w:p>
        </w:tc>
      </w:tr>
      <w:tr w:rsidR="00307C5A" w14:paraId="724C4AEF" w14:textId="77777777">
        <w:trPr>
          <w:trHeight w:val="369"/>
        </w:trPr>
        <w:tc>
          <w:tcPr>
            <w:tcW w:w="943" w:type="dxa"/>
            <w:shd w:val="clear" w:color="auto" w:fill="auto"/>
          </w:tcPr>
          <w:p w14:paraId="72CD8309" w14:textId="77777777" w:rsidR="00307C5A" w:rsidRDefault="00851F8D">
            <w:pPr>
              <w:adjustRightInd w:val="0"/>
              <w:snapToGrid w:val="0"/>
              <w:rPr>
                <w:rFonts w:eastAsia="仿宋_GB2312"/>
                <w:i/>
                <w:color w:val="000000"/>
                <w:sz w:val="24"/>
              </w:rPr>
            </w:pPr>
            <w:proofErr w:type="spellStart"/>
            <w:r>
              <w:rPr>
                <w:rFonts w:eastAsia="仿宋_GB2312"/>
                <w:i/>
                <w:color w:val="000000"/>
                <w:sz w:val="24"/>
              </w:rPr>
              <w:t>K</w:t>
            </w:r>
            <w:r>
              <w:rPr>
                <w:rFonts w:eastAsia="仿宋_GB2312"/>
                <w:i/>
                <w:color w:val="000000"/>
                <w:sz w:val="24"/>
                <w:vertAlign w:val="subscript"/>
              </w:rPr>
              <w:t>q</w:t>
            </w:r>
            <w:proofErr w:type="spellEnd"/>
          </w:p>
        </w:tc>
        <w:tc>
          <w:tcPr>
            <w:tcW w:w="1134" w:type="dxa"/>
            <w:shd w:val="clear" w:color="auto" w:fill="auto"/>
          </w:tcPr>
          <w:p w14:paraId="5128EEF9"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2A64A64B" w14:textId="77777777" w:rsidR="00307C5A" w:rsidRDefault="00851F8D">
            <w:pPr>
              <w:adjustRightInd w:val="0"/>
              <w:snapToGrid w:val="0"/>
              <w:rPr>
                <w:rFonts w:eastAsia="仿宋_GB2312"/>
                <w:color w:val="000000"/>
                <w:sz w:val="24"/>
              </w:rPr>
            </w:pPr>
            <w:r>
              <w:rPr>
                <w:rFonts w:eastAsia="仿宋_GB2312"/>
                <w:color w:val="000000"/>
                <w:sz w:val="24"/>
              </w:rPr>
              <w:t>期日修正系数</w:t>
            </w:r>
          </w:p>
        </w:tc>
      </w:tr>
      <w:tr w:rsidR="00307C5A" w14:paraId="50225DB7" w14:textId="77777777">
        <w:trPr>
          <w:trHeight w:val="369"/>
        </w:trPr>
        <w:tc>
          <w:tcPr>
            <w:tcW w:w="943" w:type="dxa"/>
            <w:shd w:val="clear" w:color="auto" w:fill="auto"/>
          </w:tcPr>
          <w:p w14:paraId="73E39BCC" w14:textId="77777777" w:rsidR="00307C5A" w:rsidRDefault="00851F8D">
            <w:pPr>
              <w:adjustRightInd w:val="0"/>
              <w:snapToGrid w:val="0"/>
              <w:rPr>
                <w:rFonts w:eastAsia="仿宋_GB2312"/>
                <w:i/>
                <w:color w:val="000000"/>
                <w:sz w:val="24"/>
              </w:rPr>
            </w:pPr>
            <w:r>
              <w:rPr>
                <w:rFonts w:eastAsia="仿宋_GB2312"/>
                <w:i/>
                <w:color w:val="000000"/>
                <w:sz w:val="24"/>
              </w:rPr>
              <w:t>K</w:t>
            </w:r>
            <w:r>
              <w:rPr>
                <w:rFonts w:eastAsia="仿宋_GB2312"/>
                <w:i/>
                <w:color w:val="000000"/>
                <w:sz w:val="24"/>
                <w:vertAlign w:val="subscript"/>
              </w:rPr>
              <w:t>l</w:t>
            </w:r>
          </w:p>
        </w:tc>
        <w:tc>
          <w:tcPr>
            <w:tcW w:w="1134" w:type="dxa"/>
            <w:shd w:val="clear" w:color="auto" w:fill="auto"/>
          </w:tcPr>
          <w:p w14:paraId="7DDCCD61"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1ABFEE36" w14:textId="77777777" w:rsidR="00307C5A" w:rsidRDefault="00851F8D">
            <w:pPr>
              <w:adjustRightInd w:val="0"/>
              <w:snapToGrid w:val="0"/>
              <w:rPr>
                <w:rFonts w:eastAsia="仿宋_GB2312"/>
                <w:color w:val="000000"/>
                <w:sz w:val="24"/>
              </w:rPr>
            </w:pPr>
            <w:r>
              <w:rPr>
                <w:rFonts w:eastAsia="仿宋_GB2312"/>
                <w:color w:val="000000"/>
                <w:sz w:val="24"/>
              </w:rPr>
              <w:t>临</w:t>
            </w:r>
            <w:proofErr w:type="gramStart"/>
            <w:r>
              <w:rPr>
                <w:rFonts w:eastAsia="仿宋_GB2312"/>
                <w:color w:val="000000"/>
                <w:sz w:val="24"/>
              </w:rPr>
              <w:t>路条件</w:t>
            </w:r>
            <w:proofErr w:type="gramEnd"/>
            <w:r>
              <w:rPr>
                <w:rFonts w:eastAsia="仿宋_GB2312"/>
                <w:color w:val="000000"/>
                <w:sz w:val="24"/>
              </w:rPr>
              <w:t>修正系数</w:t>
            </w:r>
          </w:p>
        </w:tc>
      </w:tr>
      <w:tr w:rsidR="00307C5A" w14:paraId="277D7A40" w14:textId="77777777">
        <w:trPr>
          <w:trHeight w:val="369"/>
        </w:trPr>
        <w:tc>
          <w:tcPr>
            <w:tcW w:w="943" w:type="dxa"/>
            <w:shd w:val="clear" w:color="auto" w:fill="auto"/>
          </w:tcPr>
          <w:p w14:paraId="517215FD" w14:textId="77777777" w:rsidR="00307C5A" w:rsidRDefault="00851F8D">
            <w:pPr>
              <w:adjustRightInd w:val="0"/>
              <w:snapToGrid w:val="0"/>
              <w:rPr>
                <w:rFonts w:eastAsia="仿宋_GB2312"/>
                <w:i/>
                <w:color w:val="000000"/>
                <w:sz w:val="24"/>
              </w:rPr>
            </w:pPr>
            <w:r>
              <w:rPr>
                <w:rFonts w:eastAsia="仿宋_GB2312"/>
                <w:i/>
                <w:color w:val="000000"/>
                <w:sz w:val="24"/>
              </w:rPr>
              <w:t>K</w:t>
            </w:r>
            <w:r>
              <w:rPr>
                <w:rFonts w:eastAsia="仿宋_GB2312"/>
                <w:i/>
                <w:color w:val="000000"/>
                <w:sz w:val="24"/>
                <w:vertAlign w:val="subscript"/>
              </w:rPr>
              <w:t>g</w:t>
            </w:r>
          </w:p>
        </w:tc>
        <w:tc>
          <w:tcPr>
            <w:tcW w:w="1134" w:type="dxa"/>
            <w:shd w:val="clear" w:color="auto" w:fill="auto"/>
          </w:tcPr>
          <w:p w14:paraId="20C262F4"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5C5AEE86" w14:textId="77777777" w:rsidR="00307C5A" w:rsidRDefault="00851F8D">
            <w:pPr>
              <w:adjustRightInd w:val="0"/>
              <w:snapToGrid w:val="0"/>
              <w:rPr>
                <w:rFonts w:eastAsia="仿宋_GB2312"/>
                <w:color w:val="000000"/>
                <w:sz w:val="24"/>
              </w:rPr>
            </w:pPr>
            <w:r>
              <w:rPr>
                <w:rFonts w:eastAsia="仿宋_GB2312"/>
                <w:color w:val="000000"/>
                <w:sz w:val="24"/>
              </w:rPr>
              <w:t>其他个别因素修正系数</w:t>
            </w:r>
          </w:p>
        </w:tc>
      </w:tr>
      <w:tr w:rsidR="00823836" w14:paraId="141F232C" w14:textId="77777777">
        <w:trPr>
          <w:trHeight w:val="369"/>
        </w:trPr>
        <w:tc>
          <w:tcPr>
            <w:tcW w:w="943" w:type="dxa"/>
            <w:shd w:val="clear" w:color="auto" w:fill="auto"/>
          </w:tcPr>
          <w:p w14:paraId="74FA3D23" w14:textId="14874CBE" w:rsidR="00823836" w:rsidRDefault="00823836">
            <w:pPr>
              <w:adjustRightInd w:val="0"/>
              <w:snapToGrid w:val="0"/>
              <w:rPr>
                <w:rFonts w:eastAsia="仿宋_GB2312"/>
                <w:i/>
                <w:color w:val="000000"/>
                <w:sz w:val="24"/>
              </w:rPr>
            </w:pPr>
            <w:proofErr w:type="spellStart"/>
            <w:r>
              <w:rPr>
                <w:rFonts w:eastAsia="仿宋_GB2312"/>
                <w:i/>
                <w:color w:val="000000"/>
                <w:sz w:val="28"/>
                <w:szCs w:val="28"/>
              </w:rPr>
              <w:t>K</w:t>
            </w:r>
            <w:r>
              <w:rPr>
                <w:rFonts w:eastAsia="仿宋_GB2312" w:hint="eastAsia"/>
                <w:i/>
                <w:color w:val="000000"/>
                <w:sz w:val="28"/>
                <w:szCs w:val="28"/>
                <w:vertAlign w:val="subscript"/>
              </w:rPr>
              <w:t>j</w:t>
            </w:r>
            <w:proofErr w:type="spellEnd"/>
          </w:p>
        </w:tc>
        <w:tc>
          <w:tcPr>
            <w:tcW w:w="1134" w:type="dxa"/>
            <w:shd w:val="clear" w:color="auto" w:fill="auto"/>
          </w:tcPr>
          <w:p w14:paraId="3F085B8E" w14:textId="6DF5CC29" w:rsidR="00823836" w:rsidRDefault="00823836">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3EAD2988" w14:textId="65E13629" w:rsidR="00823836" w:rsidRDefault="00823836">
            <w:pPr>
              <w:adjustRightInd w:val="0"/>
              <w:snapToGrid w:val="0"/>
              <w:rPr>
                <w:rFonts w:eastAsia="仿宋_GB2312"/>
                <w:color w:val="000000"/>
                <w:sz w:val="24"/>
              </w:rPr>
            </w:pPr>
            <w:r w:rsidRPr="00E43C43">
              <w:rPr>
                <w:rFonts w:eastAsia="仿宋_GB2312" w:hint="eastAsia"/>
                <w:color w:val="000000"/>
                <w:sz w:val="24"/>
              </w:rPr>
              <w:t>临街类型</w:t>
            </w:r>
            <w:r>
              <w:rPr>
                <w:rFonts w:eastAsia="仿宋_GB2312"/>
                <w:color w:val="000000"/>
                <w:sz w:val="24"/>
              </w:rPr>
              <w:t>修正系数</w:t>
            </w:r>
          </w:p>
        </w:tc>
      </w:tr>
      <w:tr w:rsidR="00307C5A" w14:paraId="1E78DB71" w14:textId="77777777">
        <w:trPr>
          <w:trHeight w:val="369"/>
        </w:trPr>
        <w:tc>
          <w:tcPr>
            <w:tcW w:w="943" w:type="dxa"/>
            <w:shd w:val="clear" w:color="auto" w:fill="auto"/>
          </w:tcPr>
          <w:p w14:paraId="13C7AE7D" w14:textId="77777777" w:rsidR="00307C5A" w:rsidRDefault="00851F8D">
            <w:pPr>
              <w:adjustRightInd w:val="0"/>
              <w:snapToGrid w:val="0"/>
              <w:rPr>
                <w:rFonts w:eastAsia="仿宋_GB2312"/>
                <w:i/>
                <w:color w:val="000000"/>
                <w:sz w:val="24"/>
              </w:rPr>
            </w:pPr>
            <w:r>
              <w:rPr>
                <w:rFonts w:eastAsia="仿宋_GB2312"/>
                <w:i/>
                <w:color w:val="000000"/>
                <w:sz w:val="24"/>
              </w:rPr>
              <w:t>D</w:t>
            </w:r>
          </w:p>
        </w:tc>
        <w:tc>
          <w:tcPr>
            <w:tcW w:w="1134" w:type="dxa"/>
            <w:shd w:val="clear" w:color="auto" w:fill="auto"/>
          </w:tcPr>
          <w:p w14:paraId="6E7D9E97"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750" w:type="dxa"/>
            <w:shd w:val="clear" w:color="auto" w:fill="auto"/>
          </w:tcPr>
          <w:p w14:paraId="6439F500" w14:textId="77777777" w:rsidR="00307C5A" w:rsidRDefault="00851F8D">
            <w:pPr>
              <w:adjustRightInd w:val="0"/>
              <w:snapToGrid w:val="0"/>
              <w:rPr>
                <w:rFonts w:eastAsia="仿宋_GB2312"/>
                <w:color w:val="000000"/>
                <w:sz w:val="24"/>
              </w:rPr>
            </w:pPr>
            <w:r>
              <w:rPr>
                <w:rFonts w:eastAsia="仿宋_GB2312"/>
                <w:color w:val="000000"/>
                <w:sz w:val="24"/>
              </w:rPr>
              <w:t>土地开发程度修正值</w:t>
            </w:r>
          </w:p>
        </w:tc>
      </w:tr>
    </w:tbl>
    <w:p w14:paraId="1D873ABF" w14:textId="77777777" w:rsidR="00307C5A" w:rsidRDefault="00851F8D">
      <w:pPr>
        <w:autoSpaceDE w:val="0"/>
        <w:autoSpaceDN w:val="0"/>
        <w:adjustRightInd w:val="0"/>
        <w:snapToGrid w:val="0"/>
        <w:spacing w:line="312" w:lineRule="auto"/>
        <w:outlineLvl w:val="2"/>
        <w:rPr>
          <w:rFonts w:eastAsia="仿宋_GB2312"/>
          <w:b/>
          <w:sz w:val="28"/>
          <w:szCs w:val="28"/>
        </w:rPr>
      </w:pPr>
      <w:bookmarkStart w:id="14" w:name="_Toc59982750"/>
      <w:r>
        <w:rPr>
          <w:rFonts w:eastAsia="仿宋_GB2312"/>
          <w:b/>
          <w:sz w:val="28"/>
          <w:szCs w:val="28"/>
        </w:rPr>
        <w:t>2</w:t>
      </w:r>
      <w:r>
        <w:rPr>
          <w:rFonts w:eastAsia="仿宋_GB2312" w:hint="eastAsia"/>
          <w:b/>
          <w:sz w:val="28"/>
          <w:szCs w:val="28"/>
        </w:rPr>
        <w:t>、</w:t>
      </w:r>
      <w:r>
        <w:rPr>
          <w:rFonts w:eastAsia="仿宋_GB2312"/>
          <w:b/>
          <w:sz w:val="28"/>
          <w:szCs w:val="28"/>
        </w:rPr>
        <w:t>修正体系</w:t>
      </w:r>
      <w:bookmarkEnd w:id="14"/>
    </w:p>
    <w:p w14:paraId="67E569CE"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1</w:t>
      </w:r>
      <w:r>
        <w:rPr>
          <w:rFonts w:eastAsia="仿宋_GB2312" w:hint="eastAsia"/>
          <w:b/>
          <w:sz w:val="28"/>
          <w:szCs w:val="28"/>
        </w:rPr>
        <w:t>）</w:t>
      </w:r>
      <w:r>
        <w:rPr>
          <w:rFonts w:eastAsia="仿宋_GB2312"/>
          <w:b/>
          <w:sz w:val="28"/>
          <w:szCs w:val="28"/>
        </w:rPr>
        <w:t>区域因素修正</w:t>
      </w:r>
    </w:p>
    <w:p w14:paraId="6718FB6B" w14:textId="77777777" w:rsidR="00307C5A" w:rsidRDefault="00851F8D">
      <w:pPr>
        <w:widowControl/>
        <w:spacing w:line="240" w:lineRule="auto"/>
        <w:jc w:val="left"/>
        <w:rPr>
          <w:rFonts w:eastAsia="仿宋_GB2312"/>
          <w:b/>
          <w:sz w:val="24"/>
        </w:rPr>
      </w:pPr>
      <w:r>
        <w:rPr>
          <w:rFonts w:eastAsia="仿宋_GB2312"/>
          <w:b/>
          <w:sz w:val="24"/>
        </w:rPr>
        <w:br w:type="page"/>
      </w:r>
    </w:p>
    <w:p w14:paraId="4472342D" w14:textId="037891F8" w:rsidR="00307C5A" w:rsidRDefault="00851F8D">
      <w:pPr>
        <w:keepNext/>
        <w:widowControl/>
        <w:spacing w:line="312" w:lineRule="auto"/>
        <w:jc w:val="center"/>
        <w:rPr>
          <w:rFonts w:eastAsia="仿宋_GB2312"/>
          <w:b/>
          <w:sz w:val="24"/>
        </w:rPr>
      </w:pPr>
      <w:r>
        <w:rPr>
          <w:rFonts w:eastAsia="仿宋_GB2312"/>
          <w:b/>
          <w:sz w:val="24"/>
        </w:rPr>
        <w:lastRenderedPageBreak/>
        <w:t>表</w:t>
      </w:r>
      <w:r>
        <w:rPr>
          <w:rFonts w:eastAsia="仿宋_GB2312"/>
          <w:b/>
          <w:sz w:val="24"/>
        </w:rPr>
        <w:t xml:space="preserve">5-1  </w:t>
      </w:r>
      <w:r>
        <w:rPr>
          <w:rFonts w:eastAsia="仿宋_GB2312" w:hint="eastAsia"/>
          <w:b/>
          <w:sz w:val="24"/>
        </w:rPr>
        <w:t>集体</w:t>
      </w:r>
      <w:r>
        <w:rPr>
          <w:rFonts w:eastAsia="仿宋_GB2312"/>
          <w:b/>
          <w:sz w:val="24"/>
        </w:rPr>
        <w:t>商服用</w:t>
      </w:r>
      <w:proofErr w:type="gramStart"/>
      <w:r>
        <w:rPr>
          <w:rFonts w:eastAsia="仿宋_GB2312"/>
          <w:b/>
          <w:sz w:val="24"/>
        </w:rPr>
        <w:t>地区域</w:t>
      </w:r>
      <w:proofErr w:type="gramEnd"/>
      <w:r>
        <w:rPr>
          <w:rFonts w:eastAsia="仿宋_GB2312"/>
          <w:b/>
          <w:sz w:val="24"/>
        </w:rPr>
        <w:t>因素修正系数表</w:t>
      </w:r>
      <w:r>
        <w:rPr>
          <w:rFonts w:eastAsia="仿宋_GB2312" w:hint="eastAsia"/>
          <w:b/>
          <w:sz w:val="24"/>
        </w:rPr>
        <w:t>（一级）</w:t>
      </w:r>
    </w:p>
    <w:tbl>
      <w:tblPr>
        <w:tblW w:w="9493" w:type="dxa"/>
        <w:jc w:val="center"/>
        <w:tblLook w:val="04A0" w:firstRow="1" w:lastRow="0" w:firstColumn="1" w:lastColumn="0" w:noHBand="0" w:noVBand="1"/>
      </w:tblPr>
      <w:tblGrid>
        <w:gridCol w:w="1531"/>
        <w:gridCol w:w="1531"/>
        <w:gridCol w:w="1531"/>
        <w:gridCol w:w="1531"/>
        <w:gridCol w:w="1809"/>
        <w:gridCol w:w="1560"/>
      </w:tblGrid>
      <w:tr w:rsidR="007F5495" w14:paraId="63791964" w14:textId="77777777" w:rsidTr="00D76755">
        <w:trPr>
          <w:trHeight w:val="440"/>
          <w:tblHeader/>
          <w:jc w:val="center"/>
        </w:trPr>
        <w:tc>
          <w:tcPr>
            <w:tcW w:w="1531"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946F935" w14:textId="77777777" w:rsidR="007F5495" w:rsidRDefault="007F5495" w:rsidP="00D76755">
            <w:pPr>
              <w:widowControl/>
              <w:spacing w:line="240" w:lineRule="auto"/>
              <w:ind w:firstLineChars="300" w:firstLine="632"/>
              <w:jc w:val="left"/>
              <w:rPr>
                <w:rFonts w:eastAsia="仿宋_GB2312"/>
                <w:b/>
                <w:bCs/>
                <w:color w:val="000000"/>
                <w:kern w:val="0"/>
                <w:szCs w:val="21"/>
              </w:rPr>
            </w:pPr>
            <w:r>
              <w:rPr>
                <w:rFonts w:eastAsia="仿宋_GB2312"/>
                <w:b/>
                <w:bCs/>
                <w:color w:val="000000"/>
                <w:kern w:val="0"/>
                <w:szCs w:val="21"/>
              </w:rPr>
              <w:t>优劣度</w:t>
            </w:r>
            <w:r>
              <w:rPr>
                <w:rFonts w:eastAsia="仿宋_GB2312"/>
                <w:b/>
                <w:bCs/>
                <w:color w:val="000000"/>
                <w:kern w:val="0"/>
                <w:szCs w:val="21"/>
              </w:rPr>
              <w:br/>
            </w:r>
            <w:r>
              <w:rPr>
                <w:rFonts w:eastAsia="仿宋_GB2312"/>
                <w:b/>
                <w:bCs/>
                <w:color w:val="000000"/>
                <w:kern w:val="0"/>
                <w:szCs w:val="21"/>
              </w:rPr>
              <w:t>因素</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D34710"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优</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59FE5D"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较优</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800F8C"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一般</w:t>
            </w:r>
          </w:p>
        </w:tc>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E15EED"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较劣</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0387AF"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劣</w:t>
            </w:r>
          </w:p>
        </w:tc>
      </w:tr>
      <w:tr w:rsidR="007F5495" w14:paraId="6D282040" w14:textId="77777777" w:rsidTr="00D76755">
        <w:trPr>
          <w:trHeight w:val="312"/>
          <w:tblHeader/>
          <w:jc w:val="center"/>
        </w:trPr>
        <w:tc>
          <w:tcPr>
            <w:tcW w:w="1531" w:type="dxa"/>
            <w:vMerge/>
            <w:tcBorders>
              <w:top w:val="single" w:sz="4" w:space="0" w:color="auto"/>
              <w:left w:val="single" w:sz="4" w:space="0" w:color="auto"/>
              <w:bottom w:val="single" w:sz="4" w:space="0" w:color="auto"/>
              <w:right w:val="single" w:sz="4" w:space="0" w:color="auto"/>
            </w:tcBorders>
            <w:vAlign w:val="center"/>
          </w:tcPr>
          <w:p w14:paraId="37D002D8" w14:textId="77777777" w:rsidR="007F5495" w:rsidRDefault="007F5495" w:rsidP="00D76755">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4209F96D" w14:textId="77777777" w:rsidR="007F5495" w:rsidRDefault="007F5495" w:rsidP="00D76755">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13B2A617" w14:textId="77777777" w:rsidR="007F5495" w:rsidRDefault="007F5495" w:rsidP="00D76755">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479A6B84" w14:textId="77777777" w:rsidR="007F5495" w:rsidRDefault="007F5495" w:rsidP="00D76755">
            <w:pPr>
              <w:widowControl/>
              <w:spacing w:line="240" w:lineRule="auto"/>
              <w:jc w:val="center"/>
              <w:rPr>
                <w:rFonts w:eastAsia="仿宋_GB2312"/>
                <w:b/>
                <w:bCs/>
                <w:color w:val="000000"/>
                <w:kern w:val="0"/>
                <w:szCs w:val="21"/>
              </w:rPr>
            </w:pPr>
          </w:p>
        </w:tc>
        <w:tc>
          <w:tcPr>
            <w:tcW w:w="1809" w:type="dxa"/>
            <w:vMerge/>
            <w:tcBorders>
              <w:top w:val="single" w:sz="4" w:space="0" w:color="auto"/>
              <w:left w:val="single" w:sz="4" w:space="0" w:color="auto"/>
              <w:bottom w:val="single" w:sz="4" w:space="0" w:color="auto"/>
              <w:right w:val="single" w:sz="4" w:space="0" w:color="auto"/>
            </w:tcBorders>
            <w:vAlign w:val="center"/>
          </w:tcPr>
          <w:p w14:paraId="0A1B7269" w14:textId="77777777" w:rsidR="007F5495" w:rsidRDefault="007F5495" w:rsidP="00D76755">
            <w:pPr>
              <w:widowControl/>
              <w:spacing w:line="240" w:lineRule="auto"/>
              <w:jc w:val="center"/>
              <w:rPr>
                <w:rFonts w:eastAsia="仿宋_GB2312"/>
                <w:b/>
                <w:bCs/>
                <w:color w:val="000000"/>
                <w:kern w:val="0"/>
                <w:szCs w:val="21"/>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5A00D63F" w14:textId="77777777" w:rsidR="007F5495" w:rsidRDefault="007F5495" w:rsidP="00D76755">
            <w:pPr>
              <w:widowControl/>
              <w:spacing w:line="240" w:lineRule="auto"/>
              <w:jc w:val="center"/>
              <w:rPr>
                <w:rFonts w:eastAsia="仿宋_GB2312"/>
                <w:b/>
                <w:bCs/>
                <w:color w:val="000000"/>
                <w:kern w:val="0"/>
                <w:szCs w:val="21"/>
              </w:rPr>
            </w:pPr>
          </w:p>
        </w:tc>
      </w:tr>
      <w:tr w:rsidR="007F5495" w14:paraId="67BD04EC" w14:textId="77777777" w:rsidTr="00D76755">
        <w:trPr>
          <w:trHeight w:val="810"/>
          <w:jc w:val="center"/>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376A30A2"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531" w:type="dxa"/>
            <w:tcBorders>
              <w:top w:val="nil"/>
              <w:left w:val="nil"/>
              <w:bottom w:val="single" w:sz="4" w:space="0" w:color="auto"/>
              <w:right w:val="single" w:sz="4" w:space="0" w:color="auto"/>
            </w:tcBorders>
            <w:shd w:val="clear" w:color="auto" w:fill="auto"/>
            <w:vAlign w:val="center"/>
          </w:tcPr>
          <w:p w14:paraId="7FD89A94" w14:textId="77777777" w:rsidR="007F5495" w:rsidRDefault="007F5495" w:rsidP="00D76755">
            <w:pPr>
              <w:widowControl/>
              <w:spacing w:line="240" w:lineRule="auto"/>
              <w:jc w:val="center"/>
              <w:rPr>
                <w:rFonts w:eastAsia="仿宋_GB2312"/>
                <w:color w:val="000000"/>
                <w:kern w:val="0"/>
                <w:szCs w:val="21"/>
              </w:rPr>
            </w:pPr>
            <w:r>
              <w:rPr>
                <w:rFonts w:eastAsia="仿宋_GB2312"/>
                <w:szCs w:val="21"/>
              </w:rPr>
              <w:t>距周边中心城镇近，区域受其影响高</w:t>
            </w:r>
          </w:p>
        </w:tc>
        <w:tc>
          <w:tcPr>
            <w:tcW w:w="1531" w:type="dxa"/>
            <w:tcBorders>
              <w:top w:val="nil"/>
              <w:left w:val="nil"/>
              <w:bottom w:val="single" w:sz="4" w:space="0" w:color="auto"/>
              <w:right w:val="single" w:sz="4" w:space="0" w:color="auto"/>
            </w:tcBorders>
            <w:shd w:val="clear" w:color="auto" w:fill="auto"/>
            <w:vAlign w:val="center"/>
          </w:tcPr>
          <w:p w14:paraId="33AF16E7" w14:textId="77777777" w:rsidR="007F5495" w:rsidRDefault="007F5495" w:rsidP="00D76755">
            <w:pPr>
              <w:widowControl/>
              <w:spacing w:line="240" w:lineRule="auto"/>
              <w:jc w:val="center"/>
              <w:rPr>
                <w:rFonts w:eastAsia="仿宋_GB2312"/>
                <w:color w:val="000000"/>
                <w:kern w:val="0"/>
                <w:szCs w:val="21"/>
              </w:rPr>
            </w:pPr>
            <w:r>
              <w:rPr>
                <w:rFonts w:eastAsia="仿宋_GB2312"/>
                <w:szCs w:val="21"/>
              </w:rPr>
              <w:t>距周边中心城镇较近，区域受其影响较高</w:t>
            </w:r>
          </w:p>
        </w:tc>
        <w:tc>
          <w:tcPr>
            <w:tcW w:w="1531" w:type="dxa"/>
            <w:tcBorders>
              <w:top w:val="nil"/>
              <w:left w:val="nil"/>
              <w:bottom w:val="single" w:sz="4" w:space="0" w:color="auto"/>
              <w:right w:val="single" w:sz="4" w:space="0" w:color="auto"/>
            </w:tcBorders>
            <w:shd w:val="clear" w:color="auto" w:fill="auto"/>
            <w:vAlign w:val="center"/>
          </w:tcPr>
          <w:p w14:paraId="5F0E6E90" w14:textId="77777777" w:rsidR="007F5495" w:rsidRDefault="007F5495" w:rsidP="00D76755">
            <w:pPr>
              <w:widowControl/>
              <w:spacing w:line="240" w:lineRule="auto"/>
              <w:jc w:val="center"/>
              <w:rPr>
                <w:rFonts w:eastAsia="仿宋_GB2312"/>
                <w:color w:val="000000"/>
                <w:kern w:val="0"/>
                <w:szCs w:val="21"/>
              </w:rPr>
            </w:pPr>
            <w:r>
              <w:rPr>
                <w:rFonts w:eastAsia="仿宋_GB2312"/>
                <w:szCs w:val="21"/>
              </w:rPr>
              <w:t>距周边中心城镇有一定距离，区域受其影响一般</w:t>
            </w:r>
          </w:p>
        </w:tc>
        <w:tc>
          <w:tcPr>
            <w:tcW w:w="1809" w:type="dxa"/>
            <w:tcBorders>
              <w:top w:val="nil"/>
              <w:left w:val="nil"/>
              <w:bottom w:val="single" w:sz="4" w:space="0" w:color="auto"/>
              <w:right w:val="single" w:sz="4" w:space="0" w:color="auto"/>
            </w:tcBorders>
            <w:shd w:val="clear" w:color="auto" w:fill="auto"/>
            <w:vAlign w:val="center"/>
          </w:tcPr>
          <w:p w14:paraId="47B47190" w14:textId="77777777" w:rsidR="007F5495" w:rsidRDefault="007F5495" w:rsidP="00D76755">
            <w:pPr>
              <w:widowControl/>
              <w:spacing w:line="240" w:lineRule="auto"/>
              <w:jc w:val="center"/>
              <w:rPr>
                <w:rFonts w:eastAsia="仿宋_GB2312"/>
                <w:color w:val="000000"/>
                <w:kern w:val="0"/>
                <w:szCs w:val="21"/>
              </w:rPr>
            </w:pPr>
            <w:r>
              <w:rPr>
                <w:rFonts w:eastAsia="仿宋_GB2312"/>
                <w:szCs w:val="21"/>
              </w:rPr>
              <w:t>距周边中心城镇较远，区域受其影响较低</w:t>
            </w:r>
          </w:p>
        </w:tc>
        <w:tc>
          <w:tcPr>
            <w:tcW w:w="1560" w:type="dxa"/>
            <w:tcBorders>
              <w:top w:val="nil"/>
              <w:left w:val="nil"/>
              <w:bottom w:val="single" w:sz="4" w:space="0" w:color="auto"/>
              <w:right w:val="single" w:sz="4" w:space="0" w:color="auto"/>
            </w:tcBorders>
            <w:shd w:val="clear" w:color="auto" w:fill="auto"/>
            <w:vAlign w:val="center"/>
          </w:tcPr>
          <w:p w14:paraId="707586B0" w14:textId="77777777" w:rsidR="007F5495" w:rsidRDefault="007F5495" w:rsidP="00D76755">
            <w:pPr>
              <w:widowControl/>
              <w:spacing w:line="240" w:lineRule="auto"/>
              <w:jc w:val="center"/>
              <w:rPr>
                <w:rFonts w:eastAsia="仿宋_GB2312"/>
                <w:color w:val="000000"/>
                <w:kern w:val="0"/>
                <w:szCs w:val="21"/>
              </w:rPr>
            </w:pPr>
            <w:r>
              <w:rPr>
                <w:rFonts w:eastAsia="仿宋_GB2312"/>
                <w:szCs w:val="21"/>
              </w:rPr>
              <w:t>周边中心城镇远，区域受其影响低</w:t>
            </w:r>
          </w:p>
        </w:tc>
      </w:tr>
      <w:tr w:rsidR="007F5495" w14:paraId="79475CD0"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5972BCA8"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21BC5A97" w14:textId="77777777" w:rsidR="007F5495" w:rsidRDefault="007F5495" w:rsidP="00D76755">
            <w:pPr>
              <w:widowControl/>
              <w:spacing w:line="240" w:lineRule="auto"/>
              <w:jc w:val="center"/>
              <w:rPr>
                <w:rFonts w:eastAsia="仿宋_GB2312"/>
                <w:kern w:val="0"/>
                <w:szCs w:val="21"/>
              </w:rPr>
            </w:pPr>
            <w:r>
              <w:rPr>
                <w:szCs w:val="21"/>
              </w:rPr>
              <w:t xml:space="preserve">0.0482 </w:t>
            </w:r>
          </w:p>
        </w:tc>
        <w:tc>
          <w:tcPr>
            <w:tcW w:w="1531" w:type="dxa"/>
            <w:tcBorders>
              <w:top w:val="nil"/>
              <w:left w:val="nil"/>
              <w:bottom w:val="single" w:sz="4" w:space="0" w:color="auto"/>
              <w:right w:val="single" w:sz="4" w:space="0" w:color="auto"/>
            </w:tcBorders>
            <w:shd w:val="clear" w:color="auto" w:fill="auto"/>
            <w:vAlign w:val="center"/>
          </w:tcPr>
          <w:p w14:paraId="51EC195D" w14:textId="77777777" w:rsidR="007F5495" w:rsidRDefault="007F5495" w:rsidP="00D76755">
            <w:pPr>
              <w:widowControl/>
              <w:spacing w:line="240" w:lineRule="auto"/>
              <w:jc w:val="center"/>
              <w:rPr>
                <w:rFonts w:eastAsia="仿宋_GB2312"/>
                <w:kern w:val="0"/>
                <w:szCs w:val="21"/>
              </w:rPr>
            </w:pPr>
            <w:r>
              <w:rPr>
                <w:szCs w:val="21"/>
              </w:rPr>
              <w:t xml:space="preserve">0.0241 </w:t>
            </w:r>
          </w:p>
        </w:tc>
        <w:tc>
          <w:tcPr>
            <w:tcW w:w="1531" w:type="dxa"/>
            <w:tcBorders>
              <w:top w:val="nil"/>
              <w:left w:val="nil"/>
              <w:bottom w:val="single" w:sz="4" w:space="0" w:color="auto"/>
              <w:right w:val="single" w:sz="4" w:space="0" w:color="auto"/>
            </w:tcBorders>
            <w:shd w:val="clear" w:color="auto" w:fill="auto"/>
            <w:vAlign w:val="center"/>
          </w:tcPr>
          <w:p w14:paraId="6995DBB3" w14:textId="77777777" w:rsidR="007F5495" w:rsidRDefault="007F5495" w:rsidP="00D76755">
            <w:pPr>
              <w:widowControl/>
              <w:spacing w:line="240" w:lineRule="auto"/>
              <w:jc w:val="center"/>
              <w:rPr>
                <w:rFonts w:eastAsia="仿宋_GB2312"/>
                <w:kern w:val="0"/>
                <w:szCs w:val="21"/>
              </w:rPr>
            </w:pPr>
            <w:r>
              <w:rPr>
                <w:szCs w:val="21"/>
              </w:rPr>
              <w:t xml:space="preserve">0 </w:t>
            </w:r>
          </w:p>
        </w:tc>
        <w:tc>
          <w:tcPr>
            <w:tcW w:w="1809" w:type="dxa"/>
            <w:tcBorders>
              <w:top w:val="nil"/>
              <w:left w:val="nil"/>
              <w:bottom w:val="single" w:sz="4" w:space="0" w:color="auto"/>
              <w:right w:val="single" w:sz="4" w:space="0" w:color="auto"/>
            </w:tcBorders>
            <w:shd w:val="clear" w:color="auto" w:fill="auto"/>
            <w:vAlign w:val="center"/>
          </w:tcPr>
          <w:p w14:paraId="351A56D7" w14:textId="77777777" w:rsidR="007F5495" w:rsidRDefault="007F5495" w:rsidP="00D76755">
            <w:pPr>
              <w:widowControl/>
              <w:spacing w:line="240" w:lineRule="auto"/>
              <w:jc w:val="center"/>
              <w:rPr>
                <w:rFonts w:eastAsia="仿宋_GB2312"/>
                <w:kern w:val="0"/>
                <w:szCs w:val="21"/>
              </w:rPr>
            </w:pPr>
            <w:r>
              <w:rPr>
                <w:szCs w:val="21"/>
              </w:rPr>
              <w:t xml:space="preserve">-0.0143 </w:t>
            </w:r>
          </w:p>
        </w:tc>
        <w:tc>
          <w:tcPr>
            <w:tcW w:w="1560" w:type="dxa"/>
            <w:tcBorders>
              <w:top w:val="nil"/>
              <w:left w:val="nil"/>
              <w:bottom w:val="single" w:sz="4" w:space="0" w:color="auto"/>
              <w:right w:val="single" w:sz="4" w:space="0" w:color="auto"/>
            </w:tcBorders>
            <w:shd w:val="clear" w:color="auto" w:fill="auto"/>
            <w:vAlign w:val="center"/>
          </w:tcPr>
          <w:p w14:paraId="4E8256C3" w14:textId="77777777" w:rsidR="007F5495" w:rsidRDefault="007F5495" w:rsidP="00D76755">
            <w:pPr>
              <w:widowControl/>
              <w:spacing w:line="240" w:lineRule="auto"/>
              <w:jc w:val="center"/>
              <w:rPr>
                <w:rFonts w:eastAsia="仿宋_GB2312"/>
                <w:kern w:val="0"/>
                <w:szCs w:val="21"/>
              </w:rPr>
            </w:pPr>
            <w:r>
              <w:rPr>
                <w:szCs w:val="21"/>
              </w:rPr>
              <w:t xml:space="preserve">-0.0286 </w:t>
            </w:r>
          </w:p>
        </w:tc>
      </w:tr>
      <w:tr w:rsidR="007F5495" w14:paraId="039AEB3A" w14:textId="77777777" w:rsidTr="00D76755">
        <w:trPr>
          <w:trHeight w:val="81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41C09FEF"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社会经济发展状况</w:t>
            </w:r>
          </w:p>
        </w:tc>
        <w:tc>
          <w:tcPr>
            <w:tcW w:w="1531" w:type="dxa"/>
            <w:tcBorders>
              <w:top w:val="nil"/>
              <w:left w:val="nil"/>
              <w:bottom w:val="single" w:sz="4" w:space="0" w:color="auto"/>
              <w:right w:val="single" w:sz="4" w:space="0" w:color="auto"/>
            </w:tcBorders>
            <w:shd w:val="clear" w:color="auto" w:fill="auto"/>
            <w:vAlign w:val="center"/>
          </w:tcPr>
          <w:p w14:paraId="15C45DC8"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区域人口密度、经济产值高，人均建设用地多</w:t>
            </w:r>
          </w:p>
        </w:tc>
        <w:tc>
          <w:tcPr>
            <w:tcW w:w="1531" w:type="dxa"/>
            <w:tcBorders>
              <w:top w:val="nil"/>
              <w:left w:val="nil"/>
              <w:bottom w:val="single" w:sz="4" w:space="0" w:color="auto"/>
              <w:right w:val="single" w:sz="4" w:space="0" w:color="auto"/>
            </w:tcBorders>
            <w:shd w:val="clear" w:color="auto" w:fill="auto"/>
            <w:vAlign w:val="center"/>
          </w:tcPr>
          <w:p w14:paraId="294E7FD9"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区域人口密度、经济产值较高，人均建设用地较多</w:t>
            </w:r>
          </w:p>
        </w:tc>
        <w:tc>
          <w:tcPr>
            <w:tcW w:w="1531" w:type="dxa"/>
            <w:tcBorders>
              <w:top w:val="nil"/>
              <w:left w:val="nil"/>
              <w:bottom w:val="single" w:sz="4" w:space="0" w:color="auto"/>
              <w:right w:val="single" w:sz="4" w:space="0" w:color="auto"/>
            </w:tcBorders>
            <w:shd w:val="clear" w:color="auto" w:fill="auto"/>
            <w:vAlign w:val="center"/>
          </w:tcPr>
          <w:p w14:paraId="438B7888"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区域人口密度、经济产值一般，人均建设用地一般</w:t>
            </w:r>
          </w:p>
        </w:tc>
        <w:tc>
          <w:tcPr>
            <w:tcW w:w="1809" w:type="dxa"/>
            <w:tcBorders>
              <w:top w:val="nil"/>
              <w:left w:val="nil"/>
              <w:bottom w:val="single" w:sz="4" w:space="0" w:color="auto"/>
              <w:right w:val="single" w:sz="4" w:space="0" w:color="auto"/>
            </w:tcBorders>
            <w:shd w:val="clear" w:color="auto" w:fill="auto"/>
            <w:vAlign w:val="center"/>
          </w:tcPr>
          <w:p w14:paraId="589BC4EF"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区域人口密度、经济产值较低，人均建设用地较少</w:t>
            </w:r>
          </w:p>
        </w:tc>
        <w:tc>
          <w:tcPr>
            <w:tcW w:w="1560" w:type="dxa"/>
            <w:tcBorders>
              <w:top w:val="nil"/>
              <w:left w:val="nil"/>
              <w:bottom w:val="single" w:sz="4" w:space="0" w:color="auto"/>
              <w:right w:val="single" w:sz="4" w:space="0" w:color="auto"/>
            </w:tcBorders>
            <w:shd w:val="clear" w:color="auto" w:fill="auto"/>
            <w:vAlign w:val="center"/>
          </w:tcPr>
          <w:p w14:paraId="6ADEE242"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区域人口密度、经济产值低，人均建设用地少</w:t>
            </w:r>
          </w:p>
        </w:tc>
      </w:tr>
      <w:tr w:rsidR="007F5495" w14:paraId="36C2D418"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693EBD40"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26EF2E65" w14:textId="77777777" w:rsidR="007F5495" w:rsidRDefault="007F5495" w:rsidP="00D76755">
            <w:pPr>
              <w:widowControl/>
              <w:spacing w:line="240" w:lineRule="auto"/>
              <w:jc w:val="center"/>
              <w:rPr>
                <w:rFonts w:eastAsia="仿宋_GB2312"/>
                <w:kern w:val="0"/>
                <w:szCs w:val="21"/>
              </w:rPr>
            </w:pPr>
            <w:r>
              <w:rPr>
                <w:szCs w:val="21"/>
              </w:rPr>
              <w:t xml:space="preserve">0.0502 </w:t>
            </w:r>
          </w:p>
        </w:tc>
        <w:tc>
          <w:tcPr>
            <w:tcW w:w="1531" w:type="dxa"/>
            <w:tcBorders>
              <w:top w:val="nil"/>
              <w:left w:val="nil"/>
              <w:bottom w:val="single" w:sz="4" w:space="0" w:color="auto"/>
              <w:right w:val="single" w:sz="4" w:space="0" w:color="auto"/>
            </w:tcBorders>
            <w:shd w:val="clear" w:color="auto" w:fill="auto"/>
            <w:vAlign w:val="center"/>
          </w:tcPr>
          <w:p w14:paraId="40D3B2FB" w14:textId="77777777" w:rsidR="007F5495" w:rsidRDefault="007F5495" w:rsidP="00D76755">
            <w:pPr>
              <w:widowControl/>
              <w:spacing w:line="240" w:lineRule="auto"/>
              <w:jc w:val="center"/>
              <w:rPr>
                <w:rFonts w:eastAsia="仿宋_GB2312"/>
                <w:kern w:val="0"/>
                <w:szCs w:val="21"/>
              </w:rPr>
            </w:pPr>
            <w:r>
              <w:rPr>
                <w:szCs w:val="21"/>
              </w:rPr>
              <w:t xml:space="preserve">0.0251 </w:t>
            </w:r>
          </w:p>
        </w:tc>
        <w:tc>
          <w:tcPr>
            <w:tcW w:w="1531" w:type="dxa"/>
            <w:tcBorders>
              <w:top w:val="nil"/>
              <w:left w:val="nil"/>
              <w:bottom w:val="single" w:sz="4" w:space="0" w:color="auto"/>
              <w:right w:val="single" w:sz="4" w:space="0" w:color="auto"/>
            </w:tcBorders>
            <w:shd w:val="clear" w:color="auto" w:fill="auto"/>
            <w:vAlign w:val="center"/>
          </w:tcPr>
          <w:p w14:paraId="14861C4E" w14:textId="77777777" w:rsidR="007F5495" w:rsidRDefault="007F5495" w:rsidP="00D76755">
            <w:pPr>
              <w:widowControl/>
              <w:spacing w:line="240" w:lineRule="auto"/>
              <w:jc w:val="center"/>
              <w:rPr>
                <w:rFonts w:eastAsia="仿宋_GB2312"/>
                <w:kern w:val="0"/>
                <w:szCs w:val="21"/>
              </w:rPr>
            </w:pPr>
            <w:r>
              <w:rPr>
                <w:szCs w:val="21"/>
              </w:rPr>
              <w:t xml:space="preserve">0 </w:t>
            </w:r>
          </w:p>
        </w:tc>
        <w:tc>
          <w:tcPr>
            <w:tcW w:w="1809" w:type="dxa"/>
            <w:tcBorders>
              <w:top w:val="nil"/>
              <w:left w:val="nil"/>
              <w:bottom w:val="single" w:sz="4" w:space="0" w:color="auto"/>
              <w:right w:val="single" w:sz="4" w:space="0" w:color="auto"/>
            </w:tcBorders>
            <w:shd w:val="clear" w:color="auto" w:fill="auto"/>
            <w:vAlign w:val="center"/>
          </w:tcPr>
          <w:p w14:paraId="77F89CFF" w14:textId="77777777" w:rsidR="007F5495" w:rsidRDefault="007F5495" w:rsidP="00D76755">
            <w:pPr>
              <w:widowControl/>
              <w:spacing w:line="240" w:lineRule="auto"/>
              <w:jc w:val="center"/>
              <w:rPr>
                <w:rFonts w:eastAsia="仿宋_GB2312"/>
                <w:kern w:val="0"/>
                <w:szCs w:val="21"/>
              </w:rPr>
            </w:pPr>
            <w:r>
              <w:rPr>
                <w:szCs w:val="21"/>
              </w:rPr>
              <w:t xml:space="preserve">-0.0149 </w:t>
            </w:r>
          </w:p>
        </w:tc>
        <w:tc>
          <w:tcPr>
            <w:tcW w:w="1560" w:type="dxa"/>
            <w:tcBorders>
              <w:top w:val="nil"/>
              <w:left w:val="nil"/>
              <w:bottom w:val="single" w:sz="4" w:space="0" w:color="auto"/>
              <w:right w:val="single" w:sz="4" w:space="0" w:color="auto"/>
            </w:tcBorders>
            <w:shd w:val="clear" w:color="auto" w:fill="auto"/>
            <w:vAlign w:val="center"/>
          </w:tcPr>
          <w:p w14:paraId="17ABD97A" w14:textId="77777777" w:rsidR="007F5495" w:rsidRDefault="007F5495" w:rsidP="00D76755">
            <w:pPr>
              <w:widowControl/>
              <w:spacing w:line="240" w:lineRule="auto"/>
              <w:jc w:val="center"/>
              <w:rPr>
                <w:rFonts w:eastAsia="仿宋_GB2312"/>
                <w:kern w:val="0"/>
                <w:szCs w:val="21"/>
              </w:rPr>
            </w:pPr>
            <w:r>
              <w:rPr>
                <w:szCs w:val="21"/>
              </w:rPr>
              <w:t xml:space="preserve">-0.0298 </w:t>
            </w:r>
          </w:p>
        </w:tc>
      </w:tr>
      <w:tr w:rsidR="007F5495" w14:paraId="75AFB1FE" w14:textId="77777777" w:rsidTr="00D76755">
        <w:trPr>
          <w:trHeight w:val="108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6B4F6E17"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繁华程度</w:t>
            </w:r>
          </w:p>
        </w:tc>
        <w:tc>
          <w:tcPr>
            <w:tcW w:w="1531" w:type="dxa"/>
            <w:tcBorders>
              <w:top w:val="nil"/>
              <w:left w:val="nil"/>
              <w:bottom w:val="single" w:sz="4" w:space="0" w:color="auto"/>
              <w:right w:val="single" w:sz="4" w:space="0" w:color="auto"/>
            </w:tcBorders>
            <w:shd w:val="clear" w:color="auto" w:fill="auto"/>
            <w:vAlign w:val="center"/>
          </w:tcPr>
          <w:p w14:paraId="613F4C3C"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近、区域商服繁华程度高，人流畅旺</w:t>
            </w:r>
          </w:p>
        </w:tc>
        <w:tc>
          <w:tcPr>
            <w:tcW w:w="1531" w:type="dxa"/>
            <w:tcBorders>
              <w:top w:val="nil"/>
              <w:left w:val="nil"/>
              <w:bottom w:val="single" w:sz="4" w:space="0" w:color="auto"/>
              <w:right w:val="single" w:sz="4" w:space="0" w:color="auto"/>
            </w:tcBorders>
            <w:shd w:val="clear" w:color="auto" w:fill="auto"/>
            <w:vAlign w:val="center"/>
          </w:tcPr>
          <w:p w14:paraId="545C7895"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较近、区域商服繁华程度较高，人流较畅旺</w:t>
            </w:r>
          </w:p>
        </w:tc>
        <w:tc>
          <w:tcPr>
            <w:tcW w:w="1531" w:type="dxa"/>
            <w:tcBorders>
              <w:top w:val="nil"/>
              <w:left w:val="nil"/>
              <w:bottom w:val="single" w:sz="4" w:space="0" w:color="auto"/>
              <w:right w:val="single" w:sz="4" w:space="0" w:color="auto"/>
            </w:tcBorders>
            <w:shd w:val="clear" w:color="auto" w:fill="auto"/>
            <w:vAlign w:val="center"/>
          </w:tcPr>
          <w:p w14:paraId="7A8ABD59"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有一定距离、区域商服繁华程度一般，人流一般</w:t>
            </w:r>
          </w:p>
        </w:tc>
        <w:tc>
          <w:tcPr>
            <w:tcW w:w="1809" w:type="dxa"/>
            <w:tcBorders>
              <w:top w:val="nil"/>
              <w:left w:val="nil"/>
              <w:bottom w:val="single" w:sz="4" w:space="0" w:color="auto"/>
              <w:right w:val="single" w:sz="4" w:space="0" w:color="auto"/>
            </w:tcBorders>
            <w:shd w:val="clear" w:color="auto" w:fill="auto"/>
            <w:vAlign w:val="center"/>
          </w:tcPr>
          <w:p w14:paraId="378EFBA4"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560" w:type="dxa"/>
            <w:tcBorders>
              <w:top w:val="nil"/>
              <w:left w:val="nil"/>
              <w:bottom w:val="single" w:sz="4" w:space="0" w:color="auto"/>
              <w:right w:val="single" w:sz="4" w:space="0" w:color="auto"/>
            </w:tcBorders>
            <w:shd w:val="clear" w:color="auto" w:fill="auto"/>
            <w:vAlign w:val="center"/>
          </w:tcPr>
          <w:p w14:paraId="0358833F"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，独立、小型、零星的商业用地</w:t>
            </w:r>
          </w:p>
        </w:tc>
      </w:tr>
      <w:tr w:rsidR="007F5495" w14:paraId="780EC9DD"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704C609F"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3D239DA3" w14:textId="77777777" w:rsidR="007F5495" w:rsidRDefault="007F5495" w:rsidP="00D76755">
            <w:pPr>
              <w:widowControl/>
              <w:spacing w:line="240" w:lineRule="auto"/>
              <w:jc w:val="center"/>
              <w:rPr>
                <w:rFonts w:eastAsia="仿宋_GB2312"/>
                <w:kern w:val="0"/>
                <w:szCs w:val="21"/>
              </w:rPr>
            </w:pPr>
            <w:r>
              <w:rPr>
                <w:szCs w:val="21"/>
              </w:rPr>
              <w:t xml:space="preserve">0.0528 </w:t>
            </w:r>
          </w:p>
        </w:tc>
        <w:tc>
          <w:tcPr>
            <w:tcW w:w="1531" w:type="dxa"/>
            <w:tcBorders>
              <w:top w:val="nil"/>
              <w:left w:val="nil"/>
              <w:bottom w:val="single" w:sz="4" w:space="0" w:color="auto"/>
              <w:right w:val="single" w:sz="4" w:space="0" w:color="auto"/>
            </w:tcBorders>
            <w:shd w:val="clear" w:color="auto" w:fill="auto"/>
            <w:vAlign w:val="center"/>
          </w:tcPr>
          <w:p w14:paraId="1A634305" w14:textId="77777777" w:rsidR="007F5495" w:rsidRDefault="007F5495" w:rsidP="00D76755">
            <w:pPr>
              <w:widowControl/>
              <w:spacing w:line="240" w:lineRule="auto"/>
              <w:jc w:val="center"/>
              <w:rPr>
                <w:rFonts w:eastAsia="仿宋_GB2312"/>
                <w:kern w:val="0"/>
                <w:szCs w:val="21"/>
              </w:rPr>
            </w:pPr>
            <w:r>
              <w:rPr>
                <w:szCs w:val="21"/>
              </w:rPr>
              <w:t xml:space="preserve">0.0264 </w:t>
            </w:r>
          </w:p>
        </w:tc>
        <w:tc>
          <w:tcPr>
            <w:tcW w:w="1531" w:type="dxa"/>
            <w:tcBorders>
              <w:top w:val="nil"/>
              <w:left w:val="nil"/>
              <w:bottom w:val="single" w:sz="4" w:space="0" w:color="auto"/>
              <w:right w:val="single" w:sz="4" w:space="0" w:color="auto"/>
            </w:tcBorders>
            <w:shd w:val="clear" w:color="auto" w:fill="auto"/>
            <w:vAlign w:val="center"/>
          </w:tcPr>
          <w:p w14:paraId="6D0ED142" w14:textId="77777777" w:rsidR="007F5495" w:rsidRDefault="007F5495" w:rsidP="00D76755">
            <w:pPr>
              <w:widowControl/>
              <w:spacing w:line="240" w:lineRule="auto"/>
              <w:jc w:val="center"/>
              <w:rPr>
                <w:rFonts w:eastAsia="仿宋_GB2312"/>
                <w:kern w:val="0"/>
                <w:szCs w:val="21"/>
              </w:rPr>
            </w:pPr>
            <w:r>
              <w:rPr>
                <w:szCs w:val="21"/>
              </w:rPr>
              <w:t xml:space="preserve">0 </w:t>
            </w:r>
          </w:p>
        </w:tc>
        <w:tc>
          <w:tcPr>
            <w:tcW w:w="1809" w:type="dxa"/>
            <w:tcBorders>
              <w:top w:val="nil"/>
              <w:left w:val="nil"/>
              <w:bottom w:val="single" w:sz="4" w:space="0" w:color="auto"/>
              <w:right w:val="single" w:sz="4" w:space="0" w:color="auto"/>
            </w:tcBorders>
            <w:shd w:val="clear" w:color="auto" w:fill="auto"/>
            <w:vAlign w:val="center"/>
          </w:tcPr>
          <w:p w14:paraId="6C7EC4E3" w14:textId="77777777" w:rsidR="007F5495" w:rsidRDefault="007F5495" w:rsidP="00D76755">
            <w:pPr>
              <w:widowControl/>
              <w:spacing w:line="240" w:lineRule="auto"/>
              <w:jc w:val="center"/>
              <w:rPr>
                <w:rFonts w:eastAsia="仿宋_GB2312"/>
                <w:kern w:val="0"/>
                <w:szCs w:val="21"/>
              </w:rPr>
            </w:pPr>
            <w:r>
              <w:rPr>
                <w:szCs w:val="21"/>
              </w:rPr>
              <w:t xml:space="preserve">-0.0156 </w:t>
            </w:r>
          </w:p>
        </w:tc>
        <w:tc>
          <w:tcPr>
            <w:tcW w:w="1560" w:type="dxa"/>
            <w:tcBorders>
              <w:top w:val="nil"/>
              <w:left w:val="nil"/>
              <w:bottom w:val="single" w:sz="4" w:space="0" w:color="auto"/>
              <w:right w:val="single" w:sz="4" w:space="0" w:color="auto"/>
            </w:tcBorders>
            <w:shd w:val="clear" w:color="auto" w:fill="auto"/>
            <w:vAlign w:val="center"/>
          </w:tcPr>
          <w:p w14:paraId="565438AB" w14:textId="77777777" w:rsidR="007F5495" w:rsidRDefault="007F5495" w:rsidP="00D76755">
            <w:pPr>
              <w:widowControl/>
              <w:spacing w:line="240" w:lineRule="auto"/>
              <w:jc w:val="center"/>
              <w:rPr>
                <w:rFonts w:eastAsia="仿宋_GB2312"/>
                <w:kern w:val="0"/>
                <w:szCs w:val="21"/>
              </w:rPr>
            </w:pPr>
            <w:r>
              <w:rPr>
                <w:szCs w:val="21"/>
              </w:rPr>
              <w:t xml:space="preserve">-0.0312 </w:t>
            </w:r>
          </w:p>
        </w:tc>
      </w:tr>
      <w:tr w:rsidR="007F5495" w14:paraId="0203CCE0" w14:textId="77777777" w:rsidTr="00D76755">
        <w:trPr>
          <w:trHeight w:val="1365"/>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6A632A01"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交通条件</w:t>
            </w:r>
          </w:p>
        </w:tc>
        <w:tc>
          <w:tcPr>
            <w:tcW w:w="1531" w:type="dxa"/>
            <w:tcBorders>
              <w:top w:val="nil"/>
              <w:left w:val="nil"/>
              <w:bottom w:val="single" w:sz="4" w:space="0" w:color="auto"/>
              <w:right w:val="single" w:sz="4" w:space="0" w:color="auto"/>
            </w:tcBorders>
            <w:shd w:val="clear" w:color="auto" w:fill="auto"/>
            <w:vAlign w:val="center"/>
          </w:tcPr>
          <w:p w14:paraId="794F58FA"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道路通达度高、距长途汽车站、等交通设施近，交通方便</w:t>
            </w:r>
          </w:p>
        </w:tc>
        <w:tc>
          <w:tcPr>
            <w:tcW w:w="1531" w:type="dxa"/>
            <w:tcBorders>
              <w:top w:val="nil"/>
              <w:left w:val="nil"/>
              <w:bottom w:val="single" w:sz="4" w:space="0" w:color="auto"/>
              <w:right w:val="single" w:sz="4" w:space="0" w:color="auto"/>
            </w:tcBorders>
            <w:shd w:val="clear" w:color="auto" w:fill="auto"/>
            <w:vAlign w:val="center"/>
          </w:tcPr>
          <w:p w14:paraId="74156F3F"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道路通达度较高、距长途汽车站、等交通设施较近，交通较方便</w:t>
            </w:r>
          </w:p>
        </w:tc>
        <w:tc>
          <w:tcPr>
            <w:tcW w:w="1531" w:type="dxa"/>
            <w:tcBorders>
              <w:top w:val="nil"/>
              <w:left w:val="nil"/>
              <w:bottom w:val="single" w:sz="4" w:space="0" w:color="auto"/>
              <w:right w:val="single" w:sz="4" w:space="0" w:color="auto"/>
            </w:tcBorders>
            <w:shd w:val="clear" w:color="auto" w:fill="auto"/>
            <w:vAlign w:val="center"/>
          </w:tcPr>
          <w:p w14:paraId="7559AA9C"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道路通达度一般、距长途汽车站、等交通设施距离一般，交通一般</w:t>
            </w:r>
          </w:p>
        </w:tc>
        <w:tc>
          <w:tcPr>
            <w:tcW w:w="1809" w:type="dxa"/>
            <w:tcBorders>
              <w:top w:val="nil"/>
              <w:left w:val="nil"/>
              <w:bottom w:val="single" w:sz="4" w:space="0" w:color="auto"/>
              <w:right w:val="single" w:sz="4" w:space="0" w:color="auto"/>
            </w:tcBorders>
            <w:shd w:val="clear" w:color="auto" w:fill="auto"/>
            <w:vAlign w:val="center"/>
          </w:tcPr>
          <w:p w14:paraId="0BF32414"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道路通达度较低、距长途汽车站、等交通设施较远，交通较差</w:t>
            </w:r>
          </w:p>
        </w:tc>
        <w:tc>
          <w:tcPr>
            <w:tcW w:w="1560" w:type="dxa"/>
            <w:tcBorders>
              <w:top w:val="nil"/>
              <w:left w:val="nil"/>
              <w:bottom w:val="single" w:sz="4" w:space="0" w:color="auto"/>
              <w:right w:val="single" w:sz="4" w:space="0" w:color="auto"/>
            </w:tcBorders>
            <w:shd w:val="clear" w:color="auto" w:fill="auto"/>
            <w:vAlign w:val="center"/>
          </w:tcPr>
          <w:p w14:paraId="09BBBB0E"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道路通达度低、距长途汽车站、等交通设施远，交通不方便</w:t>
            </w:r>
          </w:p>
        </w:tc>
      </w:tr>
      <w:tr w:rsidR="007F5495" w14:paraId="37C5AFE2"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66D7571C"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6E35ADAE" w14:textId="77777777" w:rsidR="007F5495" w:rsidRDefault="007F5495" w:rsidP="00D76755">
            <w:pPr>
              <w:widowControl/>
              <w:spacing w:line="240" w:lineRule="auto"/>
              <w:jc w:val="center"/>
              <w:rPr>
                <w:rFonts w:eastAsia="仿宋_GB2312"/>
                <w:kern w:val="0"/>
                <w:szCs w:val="21"/>
              </w:rPr>
            </w:pPr>
            <w:r>
              <w:rPr>
                <w:szCs w:val="21"/>
              </w:rPr>
              <w:t xml:space="preserve">0.0410 </w:t>
            </w:r>
          </w:p>
        </w:tc>
        <w:tc>
          <w:tcPr>
            <w:tcW w:w="1531" w:type="dxa"/>
            <w:tcBorders>
              <w:top w:val="nil"/>
              <w:left w:val="nil"/>
              <w:bottom w:val="single" w:sz="4" w:space="0" w:color="auto"/>
              <w:right w:val="single" w:sz="4" w:space="0" w:color="auto"/>
            </w:tcBorders>
            <w:shd w:val="clear" w:color="auto" w:fill="auto"/>
            <w:vAlign w:val="center"/>
          </w:tcPr>
          <w:p w14:paraId="1C54DB42" w14:textId="77777777" w:rsidR="007F5495" w:rsidRDefault="007F5495" w:rsidP="00D76755">
            <w:pPr>
              <w:widowControl/>
              <w:spacing w:line="240" w:lineRule="auto"/>
              <w:jc w:val="center"/>
              <w:rPr>
                <w:rFonts w:eastAsia="仿宋_GB2312"/>
                <w:kern w:val="0"/>
                <w:szCs w:val="21"/>
              </w:rPr>
            </w:pPr>
            <w:r>
              <w:rPr>
                <w:szCs w:val="21"/>
              </w:rPr>
              <w:t xml:space="preserve">0.0205 </w:t>
            </w:r>
          </w:p>
        </w:tc>
        <w:tc>
          <w:tcPr>
            <w:tcW w:w="1531" w:type="dxa"/>
            <w:tcBorders>
              <w:top w:val="nil"/>
              <w:left w:val="nil"/>
              <w:bottom w:val="single" w:sz="4" w:space="0" w:color="auto"/>
              <w:right w:val="single" w:sz="4" w:space="0" w:color="auto"/>
            </w:tcBorders>
            <w:shd w:val="clear" w:color="auto" w:fill="auto"/>
            <w:vAlign w:val="center"/>
          </w:tcPr>
          <w:p w14:paraId="7E6C2DF1" w14:textId="77777777" w:rsidR="007F5495" w:rsidRDefault="007F5495" w:rsidP="00D76755">
            <w:pPr>
              <w:widowControl/>
              <w:spacing w:line="240" w:lineRule="auto"/>
              <w:jc w:val="center"/>
              <w:rPr>
                <w:rFonts w:eastAsia="仿宋_GB2312"/>
                <w:kern w:val="0"/>
                <w:szCs w:val="21"/>
              </w:rPr>
            </w:pPr>
            <w:r>
              <w:rPr>
                <w:szCs w:val="21"/>
              </w:rPr>
              <w:t xml:space="preserve">0 </w:t>
            </w:r>
          </w:p>
        </w:tc>
        <w:tc>
          <w:tcPr>
            <w:tcW w:w="1809" w:type="dxa"/>
            <w:tcBorders>
              <w:top w:val="nil"/>
              <w:left w:val="nil"/>
              <w:bottom w:val="single" w:sz="4" w:space="0" w:color="auto"/>
              <w:right w:val="single" w:sz="4" w:space="0" w:color="auto"/>
            </w:tcBorders>
            <w:shd w:val="clear" w:color="auto" w:fill="auto"/>
            <w:vAlign w:val="center"/>
          </w:tcPr>
          <w:p w14:paraId="172B74E2" w14:textId="77777777" w:rsidR="007F5495" w:rsidRDefault="007F5495" w:rsidP="00D76755">
            <w:pPr>
              <w:widowControl/>
              <w:spacing w:line="240" w:lineRule="auto"/>
              <w:jc w:val="center"/>
              <w:rPr>
                <w:rFonts w:eastAsia="仿宋_GB2312"/>
                <w:kern w:val="0"/>
                <w:szCs w:val="21"/>
              </w:rPr>
            </w:pPr>
            <w:r>
              <w:rPr>
                <w:szCs w:val="21"/>
              </w:rPr>
              <w:t xml:space="preserve">-0.0121 </w:t>
            </w:r>
          </w:p>
        </w:tc>
        <w:tc>
          <w:tcPr>
            <w:tcW w:w="1560" w:type="dxa"/>
            <w:tcBorders>
              <w:top w:val="nil"/>
              <w:left w:val="nil"/>
              <w:bottom w:val="single" w:sz="4" w:space="0" w:color="auto"/>
              <w:right w:val="single" w:sz="4" w:space="0" w:color="auto"/>
            </w:tcBorders>
            <w:shd w:val="clear" w:color="auto" w:fill="auto"/>
            <w:vAlign w:val="center"/>
          </w:tcPr>
          <w:p w14:paraId="792FBF2A" w14:textId="77777777" w:rsidR="007F5495" w:rsidRDefault="007F5495" w:rsidP="00D76755">
            <w:pPr>
              <w:widowControl/>
              <w:spacing w:line="240" w:lineRule="auto"/>
              <w:jc w:val="center"/>
              <w:rPr>
                <w:rFonts w:eastAsia="仿宋_GB2312"/>
                <w:kern w:val="0"/>
                <w:szCs w:val="21"/>
              </w:rPr>
            </w:pPr>
            <w:r>
              <w:rPr>
                <w:szCs w:val="21"/>
              </w:rPr>
              <w:t xml:space="preserve">-0.0242 </w:t>
            </w:r>
          </w:p>
        </w:tc>
      </w:tr>
      <w:tr w:rsidR="007F5495" w14:paraId="17513CF0" w14:textId="77777777" w:rsidTr="00D76755">
        <w:trPr>
          <w:trHeight w:val="54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35F9543C"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基本设施状况</w:t>
            </w:r>
          </w:p>
        </w:tc>
        <w:tc>
          <w:tcPr>
            <w:tcW w:w="1531" w:type="dxa"/>
            <w:tcBorders>
              <w:top w:val="nil"/>
              <w:left w:val="nil"/>
              <w:bottom w:val="single" w:sz="4" w:space="0" w:color="auto"/>
              <w:right w:val="single" w:sz="4" w:space="0" w:color="auto"/>
            </w:tcBorders>
            <w:shd w:val="clear" w:color="auto" w:fill="auto"/>
            <w:vAlign w:val="center"/>
          </w:tcPr>
          <w:p w14:paraId="39214130"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531" w:type="dxa"/>
            <w:tcBorders>
              <w:top w:val="nil"/>
              <w:left w:val="nil"/>
              <w:bottom w:val="single" w:sz="4" w:space="0" w:color="auto"/>
              <w:right w:val="single" w:sz="4" w:space="0" w:color="auto"/>
            </w:tcBorders>
            <w:shd w:val="clear" w:color="auto" w:fill="auto"/>
            <w:vAlign w:val="center"/>
          </w:tcPr>
          <w:p w14:paraId="4BCE9B8A"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531" w:type="dxa"/>
            <w:tcBorders>
              <w:top w:val="nil"/>
              <w:left w:val="nil"/>
              <w:bottom w:val="single" w:sz="4" w:space="0" w:color="auto"/>
              <w:right w:val="single" w:sz="4" w:space="0" w:color="auto"/>
            </w:tcBorders>
            <w:shd w:val="clear" w:color="auto" w:fill="auto"/>
            <w:vAlign w:val="center"/>
          </w:tcPr>
          <w:p w14:paraId="5031D373"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809" w:type="dxa"/>
            <w:tcBorders>
              <w:top w:val="nil"/>
              <w:left w:val="nil"/>
              <w:bottom w:val="single" w:sz="4" w:space="0" w:color="auto"/>
              <w:right w:val="single" w:sz="4" w:space="0" w:color="auto"/>
            </w:tcBorders>
            <w:shd w:val="clear" w:color="auto" w:fill="auto"/>
            <w:vAlign w:val="center"/>
          </w:tcPr>
          <w:p w14:paraId="2289C636"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560" w:type="dxa"/>
            <w:tcBorders>
              <w:top w:val="nil"/>
              <w:left w:val="nil"/>
              <w:bottom w:val="single" w:sz="4" w:space="0" w:color="auto"/>
              <w:right w:val="single" w:sz="4" w:space="0" w:color="auto"/>
            </w:tcBorders>
            <w:shd w:val="clear" w:color="auto" w:fill="auto"/>
            <w:vAlign w:val="center"/>
          </w:tcPr>
          <w:p w14:paraId="1A85BA85"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7F5495" w14:paraId="03FFF2FA"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229B74A4" w14:textId="77777777" w:rsidR="007F5495" w:rsidRDefault="007F5495" w:rsidP="00D76755">
            <w:pPr>
              <w:widowControl/>
              <w:spacing w:line="240" w:lineRule="auto"/>
              <w:jc w:val="center"/>
              <w:rPr>
                <w:rFonts w:eastAsia="仿宋_GB2312"/>
                <w:b/>
                <w:bCs/>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40D68CEC" w14:textId="77777777" w:rsidR="007F5495" w:rsidRDefault="007F5495" w:rsidP="00D76755">
            <w:pPr>
              <w:widowControl/>
              <w:spacing w:line="240" w:lineRule="auto"/>
              <w:jc w:val="center"/>
              <w:rPr>
                <w:rFonts w:eastAsia="仿宋_GB2312"/>
                <w:kern w:val="0"/>
                <w:szCs w:val="21"/>
              </w:rPr>
            </w:pPr>
            <w:r>
              <w:rPr>
                <w:szCs w:val="21"/>
              </w:rPr>
              <w:t xml:space="preserve">0.0402 </w:t>
            </w:r>
          </w:p>
        </w:tc>
        <w:tc>
          <w:tcPr>
            <w:tcW w:w="1531" w:type="dxa"/>
            <w:tcBorders>
              <w:top w:val="nil"/>
              <w:left w:val="nil"/>
              <w:bottom w:val="single" w:sz="4" w:space="0" w:color="auto"/>
              <w:right w:val="single" w:sz="4" w:space="0" w:color="auto"/>
            </w:tcBorders>
            <w:shd w:val="clear" w:color="auto" w:fill="auto"/>
            <w:vAlign w:val="center"/>
          </w:tcPr>
          <w:p w14:paraId="01E90F4E" w14:textId="77777777" w:rsidR="007F5495" w:rsidRDefault="007F5495" w:rsidP="00D76755">
            <w:pPr>
              <w:widowControl/>
              <w:spacing w:line="240" w:lineRule="auto"/>
              <w:jc w:val="center"/>
              <w:rPr>
                <w:rFonts w:eastAsia="仿宋_GB2312"/>
                <w:kern w:val="0"/>
                <w:szCs w:val="21"/>
              </w:rPr>
            </w:pPr>
            <w:r>
              <w:rPr>
                <w:szCs w:val="21"/>
              </w:rPr>
              <w:t xml:space="preserve">0.0201 </w:t>
            </w:r>
          </w:p>
        </w:tc>
        <w:tc>
          <w:tcPr>
            <w:tcW w:w="1531" w:type="dxa"/>
            <w:tcBorders>
              <w:top w:val="nil"/>
              <w:left w:val="nil"/>
              <w:bottom w:val="single" w:sz="4" w:space="0" w:color="auto"/>
              <w:right w:val="single" w:sz="4" w:space="0" w:color="auto"/>
            </w:tcBorders>
            <w:shd w:val="clear" w:color="auto" w:fill="auto"/>
            <w:vAlign w:val="center"/>
          </w:tcPr>
          <w:p w14:paraId="64FCE772" w14:textId="77777777" w:rsidR="007F5495" w:rsidRDefault="007F5495" w:rsidP="00D76755">
            <w:pPr>
              <w:widowControl/>
              <w:spacing w:line="240" w:lineRule="auto"/>
              <w:jc w:val="center"/>
              <w:rPr>
                <w:rFonts w:eastAsia="仿宋_GB2312"/>
                <w:kern w:val="0"/>
                <w:szCs w:val="21"/>
              </w:rPr>
            </w:pPr>
            <w:r>
              <w:rPr>
                <w:szCs w:val="21"/>
              </w:rPr>
              <w:t xml:space="preserve">0 </w:t>
            </w:r>
          </w:p>
        </w:tc>
        <w:tc>
          <w:tcPr>
            <w:tcW w:w="1809" w:type="dxa"/>
            <w:tcBorders>
              <w:top w:val="nil"/>
              <w:left w:val="nil"/>
              <w:bottom w:val="single" w:sz="4" w:space="0" w:color="auto"/>
              <w:right w:val="single" w:sz="4" w:space="0" w:color="auto"/>
            </w:tcBorders>
            <w:shd w:val="clear" w:color="auto" w:fill="auto"/>
            <w:vAlign w:val="center"/>
          </w:tcPr>
          <w:p w14:paraId="5547DE86" w14:textId="77777777" w:rsidR="007F5495" w:rsidRDefault="007F5495" w:rsidP="00D76755">
            <w:pPr>
              <w:widowControl/>
              <w:spacing w:line="240" w:lineRule="auto"/>
              <w:jc w:val="center"/>
              <w:rPr>
                <w:rFonts w:eastAsia="仿宋_GB2312"/>
                <w:kern w:val="0"/>
                <w:szCs w:val="21"/>
              </w:rPr>
            </w:pPr>
            <w:r>
              <w:rPr>
                <w:szCs w:val="21"/>
              </w:rPr>
              <w:t xml:space="preserve">-0.0119 </w:t>
            </w:r>
          </w:p>
        </w:tc>
        <w:tc>
          <w:tcPr>
            <w:tcW w:w="1560" w:type="dxa"/>
            <w:tcBorders>
              <w:top w:val="nil"/>
              <w:left w:val="nil"/>
              <w:bottom w:val="single" w:sz="4" w:space="0" w:color="auto"/>
              <w:right w:val="single" w:sz="4" w:space="0" w:color="auto"/>
            </w:tcBorders>
            <w:shd w:val="clear" w:color="auto" w:fill="auto"/>
            <w:vAlign w:val="center"/>
          </w:tcPr>
          <w:p w14:paraId="4130B0EB" w14:textId="77777777" w:rsidR="007F5495" w:rsidRDefault="007F5495" w:rsidP="00D76755">
            <w:pPr>
              <w:widowControl/>
              <w:spacing w:line="240" w:lineRule="auto"/>
              <w:jc w:val="center"/>
              <w:rPr>
                <w:rFonts w:eastAsia="仿宋_GB2312"/>
                <w:kern w:val="0"/>
                <w:szCs w:val="21"/>
              </w:rPr>
            </w:pPr>
            <w:r>
              <w:rPr>
                <w:szCs w:val="21"/>
              </w:rPr>
              <w:t xml:space="preserve">-0.0238 </w:t>
            </w:r>
          </w:p>
        </w:tc>
      </w:tr>
      <w:tr w:rsidR="007F5495" w14:paraId="27F40357"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0D191EDD"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环境条件</w:t>
            </w:r>
          </w:p>
        </w:tc>
        <w:tc>
          <w:tcPr>
            <w:tcW w:w="1531" w:type="dxa"/>
            <w:tcBorders>
              <w:top w:val="nil"/>
              <w:left w:val="nil"/>
              <w:bottom w:val="single" w:sz="4" w:space="0" w:color="auto"/>
              <w:right w:val="single" w:sz="4" w:space="0" w:color="auto"/>
            </w:tcBorders>
            <w:shd w:val="clear" w:color="auto" w:fill="auto"/>
            <w:vAlign w:val="center"/>
          </w:tcPr>
          <w:p w14:paraId="17C1C70D"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地形、地貌、地质等情况好</w:t>
            </w:r>
          </w:p>
        </w:tc>
        <w:tc>
          <w:tcPr>
            <w:tcW w:w="1531" w:type="dxa"/>
            <w:tcBorders>
              <w:top w:val="nil"/>
              <w:left w:val="nil"/>
              <w:bottom w:val="single" w:sz="4" w:space="0" w:color="auto"/>
              <w:right w:val="single" w:sz="4" w:space="0" w:color="auto"/>
            </w:tcBorders>
            <w:shd w:val="clear" w:color="auto" w:fill="auto"/>
            <w:vAlign w:val="center"/>
          </w:tcPr>
          <w:p w14:paraId="7FFDEB20"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地形、地貌、地质等情况较好</w:t>
            </w:r>
          </w:p>
        </w:tc>
        <w:tc>
          <w:tcPr>
            <w:tcW w:w="1531" w:type="dxa"/>
            <w:tcBorders>
              <w:top w:val="nil"/>
              <w:left w:val="nil"/>
              <w:bottom w:val="single" w:sz="4" w:space="0" w:color="auto"/>
              <w:right w:val="single" w:sz="4" w:space="0" w:color="auto"/>
            </w:tcBorders>
            <w:shd w:val="clear" w:color="auto" w:fill="auto"/>
            <w:vAlign w:val="center"/>
          </w:tcPr>
          <w:p w14:paraId="4B322DAD"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地形、地貌、地质等情况一般</w:t>
            </w:r>
          </w:p>
        </w:tc>
        <w:tc>
          <w:tcPr>
            <w:tcW w:w="1809" w:type="dxa"/>
            <w:tcBorders>
              <w:top w:val="nil"/>
              <w:left w:val="nil"/>
              <w:bottom w:val="single" w:sz="4" w:space="0" w:color="auto"/>
              <w:right w:val="single" w:sz="4" w:space="0" w:color="auto"/>
            </w:tcBorders>
            <w:shd w:val="clear" w:color="auto" w:fill="auto"/>
            <w:vAlign w:val="center"/>
          </w:tcPr>
          <w:p w14:paraId="5F0F13D9"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地形、地貌、地质等情况较差</w:t>
            </w:r>
          </w:p>
        </w:tc>
        <w:tc>
          <w:tcPr>
            <w:tcW w:w="1560" w:type="dxa"/>
            <w:tcBorders>
              <w:top w:val="nil"/>
              <w:left w:val="nil"/>
              <w:bottom w:val="single" w:sz="4" w:space="0" w:color="auto"/>
              <w:right w:val="single" w:sz="4" w:space="0" w:color="auto"/>
            </w:tcBorders>
            <w:shd w:val="clear" w:color="auto" w:fill="auto"/>
            <w:vAlign w:val="center"/>
          </w:tcPr>
          <w:p w14:paraId="6079490B"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地形、地貌、地质等情况差</w:t>
            </w:r>
          </w:p>
        </w:tc>
      </w:tr>
      <w:tr w:rsidR="007F5495" w14:paraId="423EDA3D"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5730DA00"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08281116" w14:textId="77777777" w:rsidR="007F5495" w:rsidRDefault="007F5495" w:rsidP="00D76755">
            <w:pPr>
              <w:widowControl/>
              <w:spacing w:line="240" w:lineRule="auto"/>
              <w:jc w:val="center"/>
              <w:rPr>
                <w:rFonts w:eastAsia="仿宋_GB2312"/>
                <w:kern w:val="0"/>
                <w:szCs w:val="21"/>
              </w:rPr>
            </w:pPr>
            <w:r>
              <w:rPr>
                <w:szCs w:val="21"/>
              </w:rPr>
              <w:t xml:space="preserve">0.0348 </w:t>
            </w:r>
          </w:p>
        </w:tc>
        <w:tc>
          <w:tcPr>
            <w:tcW w:w="1531" w:type="dxa"/>
            <w:tcBorders>
              <w:top w:val="nil"/>
              <w:left w:val="nil"/>
              <w:bottom w:val="single" w:sz="4" w:space="0" w:color="auto"/>
              <w:right w:val="single" w:sz="4" w:space="0" w:color="auto"/>
            </w:tcBorders>
            <w:shd w:val="clear" w:color="auto" w:fill="auto"/>
            <w:vAlign w:val="center"/>
          </w:tcPr>
          <w:p w14:paraId="04243FBA" w14:textId="77777777" w:rsidR="007F5495" w:rsidRDefault="007F5495" w:rsidP="00D76755">
            <w:pPr>
              <w:widowControl/>
              <w:spacing w:line="240" w:lineRule="auto"/>
              <w:jc w:val="center"/>
              <w:rPr>
                <w:rFonts w:eastAsia="仿宋_GB2312"/>
                <w:kern w:val="0"/>
                <w:szCs w:val="21"/>
              </w:rPr>
            </w:pPr>
            <w:r>
              <w:rPr>
                <w:szCs w:val="21"/>
              </w:rPr>
              <w:t xml:space="preserve">0.0174 </w:t>
            </w:r>
          </w:p>
        </w:tc>
        <w:tc>
          <w:tcPr>
            <w:tcW w:w="1531" w:type="dxa"/>
            <w:tcBorders>
              <w:top w:val="nil"/>
              <w:left w:val="nil"/>
              <w:bottom w:val="single" w:sz="4" w:space="0" w:color="auto"/>
              <w:right w:val="single" w:sz="4" w:space="0" w:color="auto"/>
            </w:tcBorders>
            <w:shd w:val="clear" w:color="auto" w:fill="auto"/>
            <w:vAlign w:val="center"/>
          </w:tcPr>
          <w:p w14:paraId="7DAD8807" w14:textId="77777777" w:rsidR="007F5495" w:rsidRDefault="007F5495" w:rsidP="00D76755">
            <w:pPr>
              <w:widowControl/>
              <w:spacing w:line="240" w:lineRule="auto"/>
              <w:jc w:val="center"/>
              <w:rPr>
                <w:rFonts w:eastAsia="仿宋_GB2312"/>
                <w:kern w:val="0"/>
                <w:szCs w:val="21"/>
              </w:rPr>
            </w:pPr>
            <w:r>
              <w:rPr>
                <w:szCs w:val="21"/>
              </w:rPr>
              <w:t xml:space="preserve">0 </w:t>
            </w:r>
          </w:p>
        </w:tc>
        <w:tc>
          <w:tcPr>
            <w:tcW w:w="1809" w:type="dxa"/>
            <w:tcBorders>
              <w:top w:val="nil"/>
              <w:left w:val="nil"/>
              <w:bottom w:val="single" w:sz="4" w:space="0" w:color="auto"/>
              <w:right w:val="single" w:sz="4" w:space="0" w:color="auto"/>
            </w:tcBorders>
            <w:shd w:val="clear" w:color="auto" w:fill="auto"/>
            <w:vAlign w:val="center"/>
          </w:tcPr>
          <w:p w14:paraId="05485CFF" w14:textId="77777777" w:rsidR="007F5495" w:rsidRDefault="007F5495" w:rsidP="00D76755">
            <w:pPr>
              <w:widowControl/>
              <w:spacing w:line="240" w:lineRule="auto"/>
              <w:jc w:val="center"/>
              <w:rPr>
                <w:rFonts w:eastAsia="仿宋_GB2312"/>
                <w:kern w:val="0"/>
                <w:szCs w:val="21"/>
              </w:rPr>
            </w:pPr>
            <w:r>
              <w:rPr>
                <w:szCs w:val="21"/>
              </w:rPr>
              <w:t xml:space="preserve">-0.0103 </w:t>
            </w:r>
          </w:p>
        </w:tc>
        <w:tc>
          <w:tcPr>
            <w:tcW w:w="1560" w:type="dxa"/>
            <w:tcBorders>
              <w:top w:val="nil"/>
              <w:left w:val="nil"/>
              <w:bottom w:val="single" w:sz="4" w:space="0" w:color="auto"/>
              <w:right w:val="single" w:sz="4" w:space="0" w:color="auto"/>
            </w:tcBorders>
            <w:shd w:val="clear" w:color="auto" w:fill="auto"/>
            <w:vAlign w:val="center"/>
          </w:tcPr>
          <w:p w14:paraId="44245E34" w14:textId="77777777" w:rsidR="007F5495" w:rsidRDefault="007F5495" w:rsidP="00D76755">
            <w:pPr>
              <w:widowControl/>
              <w:spacing w:line="240" w:lineRule="auto"/>
              <w:jc w:val="center"/>
              <w:rPr>
                <w:rFonts w:eastAsia="仿宋_GB2312"/>
                <w:kern w:val="0"/>
                <w:szCs w:val="21"/>
              </w:rPr>
            </w:pPr>
            <w:r>
              <w:rPr>
                <w:szCs w:val="21"/>
              </w:rPr>
              <w:t xml:space="preserve">-0.0206 </w:t>
            </w:r>
          </w:p>
        </w:tc>
      </w:tr>
      <w:tr w:rsidR="007F5495" w14:paraId="250F7DC3" w14:textId="77777777" w:rsidTr="00D76755">
        <w:trPr>
          <w:trHeight w:val="81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00473ED7"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区域规划</w:t>
            </w:r>
          </w:p>
        </w:tc>
        <w:tc>
          <w:tcPr>
            <w:tcW w:w="1531" w:type="dxa"/>
            <w:tcBorders>
              <w:top w:val="nil"/>
              <w:left w:val="nil"/>
              <w:bottom w:val="single" w:sz="4" w:space="0" w:color="auto"/>
              <w:right w:val="single" w:sz="4" w:space="0" w:color="auto"/>
            </w:tcBorders>
            <w:shd w:val="clear" w:color="auto" w:fill="auto"/>
            <w:vAlign w:val="center"/>
          </w:tcPr>
          <w:p w14:paraId="48426811"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近期重点规划区</w:t>
            </w:r>
          </w:p>
        </w:tc>
        <w:tc>
          <w:tcPr>
            <w:tcW w:w="1531" w:type="dxa"/>
            <w:tcBorders>
              <w:top w:val="nil"/>
              <w:left w:val="nil"/>
              <w:bottom w:val="single" w:sz="4" w:space="0" w:color="auto"/>
              <w:right w:val="single" w:sz="4" w:space="0" w:color="auto"/>
            </w:tcBorders>
            <w:shd w:val="clear" w:color="auto" w:fill="auto"/>
            <w:vAlign w:val="center"/>
          </w:tcPr>
          <w:p w14:paraId="369F233A"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近期次重点规划区</w:t>
            </w:r>
          </w:p>
        </w:tc>
        <w:tc>
          <w:tcPr>
            <w:tcW w:w="1531" w:type="dxa"/>
            <w:tcBorders>
              <w:top w:val="nil"/>
              <w:left w:val="nil"/>
              <w:bottom w:val="single" w:sz="4" w:space="0" w:color="auto"/>
              <w:right w:val="single" w:sz="4" w:space="0" w:color="auto"/>
            </w:tcBorders>
            <w:shd w:val="clear" w:color="auto" w:fill="auto"/>
            <w:vAlign w:val="center"/>
          </w:tcPr>
          <w:p w14:paraId="12174223"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一般规划区</w:t>
            </w:r>
          </w:p>
        </w:tc>
        <w:tc>
          <w:tcPr>
            <w:tcW w:w="1809" w:type="dxa"/>
            <w:tcBorders>
              <w:top w:val="nil"/>
              <w:left w:val="nil"/>
              <w:bottom w:val="single" w:sz="4" w:space="0" w:color="auto"/>
              <w:right w:val="single" w:sz="4" w:space="0" w:color="auto"/>
            </w:tcBorders>
            <w:shd w:val="clear" w:color="auto" w:fill="auto"/>
            <w:vAlign w:val="center"/>
          </w:tcPr>
          <w:p w14:paraId="2150F8EE"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中期规划区</w:t>
            </w:r>
          </w:p>
        </w:tc>
        <w:tc>
          <w:tcPr>
            <w:tcW w:w="1560" w:type="dxa"/>
            <w:tcBorders>
              <w:top w:val="nil"/>
              <w:left w:val="nil"/>
              <w:bottom w:val="single" w:sz="4" w:space="0" w:color="auto"/>
              <w:right w:val="single" w:sz="4" w:space="0" w:color="auto"/>
            </w:tcBorders>
            <w:shd w:val="clear" w:color="auto" w:fill="auto"/>
            <w:vAlign w:val="center"/>
          </w:tcPr>
          <w:p w14:paraId="3A6A8F7D"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7F5495" w14:paraId="02AF896D" w14:textId="77777777" w:rsidTr="00D76755">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5E586307"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7FDBDE6D" w14:textId="77777777" w:rsidR="007F5495" w:rsidRDefault="007F5495" w:rsidP="00D76755">
            <w:pPr>
              <w:widowControl/>
              <w:spacing w:line="240" w:lineRule="auto"/>
              <w:jc w:val="center"/>
              <w:rPr>
                <w:rFonts w:eastAsia="仿宋_GB2312"/>
                <w:kern w:val="0"/>
                <w:szCs w:val="21"/>
              </w:rPr>
            </w:pPr>
            <w:r>
              <w:rPr>
                <w:szCs w:val="21"/>
              </w:rPr>
              <w:t xml:space="preserve">0.0330 </w:t>
            </w:r>
          </w:p>
        </w:tc>
        <w:tc>
          <w:tcPr>
            <w:tcW w:w="1531" w:type="dxa"/>
            <w:tcBorders>
              <w:top w:val="nil"/>
              <w:left w:val="nil"/>
              <w:bottom w:val="single" w:sz="4" w:space="0" w:color="auto"/>
              <w:right w:val="single" w:sz="4" w:space="0" w:color="auto"/>
            </w:tcBorders>
            <w:shd w:val="clear" w:color="auto" w:fill="auto"/>
            <w:vAlign w:val="center"/>
          </w:tcPr>
          <w:p w14:paraId="30F10877" w14:textId="77777777" w:rsidR="007F5495" w:rsidRDefault="007F5495" w:rsidP="00D76755">
            <w:pPr>
              <w:widowControl/>
              <w:spacing w:line="240" w:lineRule="auto"/>
              <w:jc w:val="center"/>
              <w:rPr>
                <w:rFonts w:eastAsia="仿宋_GB2312"/>
                <w:kern w:val="0"/>
                <w:szCs w:val="21"/>
              </w:rPr>
            </w:pPr>
            <w:r>
              <w:rPr>
                <w:szCs w:val="21"/>
              </w:rPr>
              <w:t xml:space="preserve">0.0165 </w:t>
            </w:r>
          </w:p>
        </w:tc>
        <w:tc>
          <w:tcPr>
            <w:tcW w:w="1531" w:type="dxa"/>
            <w:tcBorders>
              <w:top w:val="nil"/>
              <w:left w:val="nil"/>
              <w:bottom w:val="single" w:sz="4" w:space="0" w:color="auto"/>
              <w:right w:val="single" w:sz="4" w:space="0" w:color="auto"/>
            </w:tcBorders>
            <w:shd w:val="clear" w:color="auto" w:fill="auto"/>
            <w:vAlign w:val="center"/>
          </w:tcPr>
          <w:p w14:paraId="29DE834A" w14:textId="77777777" w:rsidR="007F5495" w:rsidRDefault="007F5495" w:rsidP="00D76755">
            <w:pPr>
              <w:widowControl/>
              <w:spacing w:line="240" w:lineRule="auto"/>
              <w:jc w:val="center"/>
              <w:rPr>
                <w:rFonts w:eastAsia="仿宋_GB2312"/>
                <w:kern w:val="0"/>
                <w:szCs w:val="21"/>
              </w:rPr>
            </w:pPr>
            <w:r>
              <w:rPr>
                <w:szCs w:val="21"/>
              </w:rPr>
              <w:t xml:space="preserve">0 </w:t>
            </w:r>
          </w:p>
        </w:tc>
        <w:tc>
          <w:tcPr>
            <w:tcW w:w="1809" w:type="dxa"/>
            <w:tcBorders>
              <w:top w:val="nil"/>
              <w:left w:val="nil"/>
              <w:bottom w:val="single" w:sz="4" w:space="0" w:color="auto"/>
              <w:right w:val="single" w:sz="4" w:space="0" w:color="auto"/>
            </w:tcBorders>
            <w:shd w:val="clear" w:color="auto" w:fill="auto"/>
            <w:vAlign w:val="center"/>
          </w:tcPr>
          <w:p w14:paraId="585F815A" w14:textId="77777777" w:rsidR="007F5495" w:rsidRDefault="007F5495" w:rsidP="00D76755">
            <w:pPr>
              <w:widowControl/>
              <w:spacing w:line="240" w:lineRule="auto"/>
              <w:jc w:val="center"/>
              <w:rPr>
                <w:rFonts w:eastAsia="仿宋_GB2312"/>
                <w:kern w:val="0"/>
                <w:szCs w:val="21"/>
              </w:rPr>
            </w:pPr>
            <w:r>
              <w:rPr>
                <w:szCs w:val="21"/>
              </w:rPr>
              <w:t xml:space="preserve">-0.0098 </w:t>
            </w:r>
          </w:p>
        </w:tc>
        <w:tc>
          <w:tcPr>
            <w:tcW w:w="1560" w:type="dxa"/>
            <w:tcBorders>
              <w:top w:val="nil"/>
              <w:left w:val="nil"/>
              <w:bottom w:val="single" w:sz="4" w:space="0" w:color="auto"/>
              <w:right w:val="single" w:sz="4" w:space="0" w:color="auto"/>
            </w:tcBorders>
            <w:shd w:val="clear" w:color="auto" w:fill="auto"/>
            <w:vAlign w:val="center"/>
          </w:tcPr>
          <w:p w14:paraId="62F240DF" w14:textId="77777777" w:rsidR="007F5495" w:rsidRDefault="007F5495" w:rsidP="00D76755">
            <w:pPr>
              <w:widowControl/>
              <w:spacing w:line="240" w:lineRule="auto"/>
              <w:jc w:val="center"/>
              <w:rPr>
                <w:rFonts w:eastAsia="仿宋_GB2312"/>
                <w:kern w:val="0"/>
                <w:szCs w:val="21"/>
              </w:rPr>
            </w:pPr>
            <w:r>
              <w:rPr>
                <w:szCs w:val="21"/>
              </w:rPr>
              <w:t xml:space="preserve">-0.0196 </w:t>
            </w:r>
          </w:p>
        </w:tc>
      </w:tr>
    </w:tbl>
    <w:p w14:paraId="2F3724CC" w14:textId="77777777" w:rsidR="00307C5A" w:rsidRDefault="00851F8D">
      <w:pPr>
        <w:widowControl/>
        <w:spacing w:line="240" w:lineRule="auto"/>
        <w:jc w:val="left"/>
        <w:rPr>
          <w:rFonts w:eastAsia="仿宋_GB2312"/>
          <w:b/>
          <w:sz w:val="24"/>
        </w:rPr>
      </w:pPr>
      <w:r>
        <w:rPr>
          <w:rFonts w:eastAsia="仿宋_GB2312"/>
          <w:b/>
          <w:sz w:val="24"/>
        </w:rPr>
        <w:br w:type="page"/>
      </w:r>
    </w:p>
    <w:p w14:paraId="718B8424" w14:textId="77777777" w:rsidR="00307C5A" w:rsidRDefault="00851F8D">
      <w:pPr>
        <w:keepNext/>
        <w:widowControl/>
        <w:spacing w:line="312" w:lineRule="auto"/>
        <w:jc w:val="center"/>
        <w:rPr>
          <w:rFonts w:eastAsia="仿宋_GB2312"/>
          <w:b/>
          <w:sz w:val="24"/>
        </w:rPr>
      </w:pPr>
      <w:r>
        <w:rPr>
          <w:rFonts w:eastAsia="仿宋_GB2312" w:hint="eastAsia"/>
          <w:b/>
          <w:sz w:val="24"/>
        </w:rPr>
        <w:lastRenderedPageBreak/>
        <w:t>表</w:t>
      </w:r>
      <w:r>
        <w:rPr>
          <w:rFonts w:eastAsia="仿宋_GB2312"/>
          <w:b/>
          <w:sz w:val="24"/>
        </w:rPr>
        <w:t xml:space="preserve">5-2  </w:t>
      </w:r>
      <w:r>
        <w:rPr>
          <w:rFonts w:eastAsia="仿宋_GB2312" w:hint="eastAsia"/>
          <w:b/>
          <w:sz w:val="24"/>
        </w:rPr>
        <w:t>集体商服用</w:t>
      </w:r>
      <w:proofErr w:type="gramStart"/>
      <w:r>
        <w:rPr>
          <w:rFonts w:eastAsia="仿宋_GB2312" w:hint="eastAsia"/>
          <w:b/>
          <w:sz w:val="24"/>
        </w:rPr>
        <w:t>地区域</w:t>
      </w:r>
      <w:proofErr w:type="gramEnd"/>
      <w:r>
        <w:rPr>
          <w:rFonts w:eastAsia="仿宋_GB2312" w:hint="eastAsia"/>
          <w:b/>
          <w:sz w:val="24"/>
        </w:rPr>
        <w:t>因素修正系数表（二级）</w:t>
      </w:r>
    </w:p>
    <w:tbl>
      <w:tblPr>
        <w:tblW w:w="9090" w:type="dxa"/>
        <w:jc w:val="center"/>
        <w:tblLook w:val="04A0" w:firstRow="1" w:lastRow="0" w:firstColumn="1" w:lastColumn="0" w:noHBand="0" w:noVBand="1"/>
      </w:tblPr>
      <w:tblGrid>
        <w:gridCol w:w="1515"/>
        <w:gridCol w:w="1515"/>
        <w:gridCol w:w="1515"/>
        <w:gridCol w:w="1515"/>
        <w:gridCol w:w="1515"/>
        <w:gridCol w:w="1515"/>
      </w:tblGrid>
      <w:tr w:rsidR="00307C5A" w14:paraId="41248188" w14:textId="77777777">
        <w:trPr>
          <w:trHeight w:val="442"/>
          <w:tblHeader/>
          <w:jc w:val="center"/>
        </w:trPr>
        <w:tc>
          <w:tcPr>
            <w:tcW w:w="1515"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105957B6" w14:textId="77777777" w:rsidR="00307C5A" w:rsidRDefault="00851F8D">
            <w:pPr>
              <w:widowControl/>
              <w:spacing w:line="240" w:lineRule="auto"/>
              <w:ind w:firstLineChars="300" w:firstLine="632"/>
              <w:jc w:val="center"/>
              <w:rPr>
                <w:rFonts w:eastAsia="仿宋_GB2312"/>
                <w:b/>
                <w:bCs/>
                <w:color w:val="000000"/>
                <w:kern w:val="0"/>
                <w:szCs w:val="21"/>
              </w:rPr>
            </w:pPr>
            <w:r>
              <w:rPr>
                <w:rFonts w:eastAsia="仿宋_GB2312"/>
                <w:b/>
                <w:bCs/>
                <w:color w:val="000000"/>
                <w:kern w:val="0"/>
                <w:szCs w:val="21"/>
              </w:rPr>
              <w:t>优劣度</w:t>
            </w:r>
          </w:p>
          <w:p w14:paraId="4E8693B1" w14:textId="77777777" w:rsidR="00307C5A" w:rsidRDefault="00851F8D">
            <w:pPr>
              <w:widowControl/>
              <w:spacing w:line="240" w:lineRule="auto"/>
              <w:jc w:val="left"/>
              <w:rPr>
                <w:rFonts w:eastAsia="仿宋_GB2312"/>
                <w:b/>
                <w:bCs/>
                <w:color w:val="000000"/>
                <w:kern w:val="0"/>
                <w:szCs w:val="21"/>
              </w:rPr>
            </w:pPr>
            <w:r>
              <w:rPr>
                <w:rFonts w:eastAsia="仿宋_GB2312"/>
                <w:b/>
                <w:bCs/>
                <w:color w:val="000000"/>
                <w:kern w:val="0"/>
                <w:szCs w:val="21"/>
              </w:rPr>
              <w:t>因素</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DCDE72"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优</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4E7989"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较优</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92022"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一般</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72AE5E"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较劣</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9819DA"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劣</w:t>
            </w:r>
          </w:p>
        </w:tc>
      </w:tr>
      <w:tr w:rsidR="00307C5A" w14:paraId="11F3B54B" w14:textId="77777777">
        <w:trPr>
          <w:trHeight w:val="313"/>
          <w:tblHeader/>
          <w:jc w:val="center"/>
        </w:trPr>
        <w:tc>
          <w:tcPr>
            <w:tcW w:w="1515" w:type="dxa"/>
            <w:vMerge/>
            <w:tcBorders>
              <w:top w:val="single" w:sz="4" w:space="0" w:color="auto"/>
              <w:left w:val="single" w:sz="4" w:space="0" w:color="auto"/>
              <w:bottom w:val="single" w:sz="4" w:space="0" w:color="auto"/>
              <w:right w:val="single" w:sz="4" w:space="0" w:color="auto"/>
            </w:tcBorders>
            <w:vAlign w:val="center"/>
          </w:tcPr>
          <w:p w14:paraId="308A273B" w14:textId="77777777" w:rsidR="00307C5A" w:rsidRDefault="00307C5A">
            <w:pPr>
              <w:widowControl/>
              <w:spacing w:line="240" w:lineRule="auto"/>
              <w:jc w:val="center"/>
              <w:rPr>
                <w:rFonts w:eastAsia="仿宋_GB2312"/>
                <w:b/>
                <w:bCs/>
                <w:color w:val="000000"/>
                <w:kern w:val="0"/>
                <w:szCs w:val="21"/>
              </w:rPr>
            </w:pPr>
          </w:p>
        </w:tc>
        <w:tc>
          <w:tcPr>
            <w:tcW w:w="1515" w:type="dxa"/>
            <w:vMerge/>
            <w:tcBorders>
              <w:top w:val="single" w:sz="4" w:space="0" w:color="auto"/>
              <w:left w:val="single" w:sz="4" w:space="0" w:color="auto"/>
              <w:bottom w:val="single" w:sz="4" w:space="0" w:color="auto"/>
              <w:right w:val="single" w:sz="4" w:space="0" w:color="auto"/>
            </w:tcBorders>
            <w:vAlign w:val="center"/>
          </w:tcPr>
          <w:p w14:paraId="3F0FE0B2" w14:textId="77777777" w:rsidR="00307C5A" w:rsidRDefault="00307C5A">
            <w:pPr>
              <w:widowControl/>
              <w:spacing w:line="240" w:lineRule="auto"/>
              <w:jc w:val="center"/>
              <w:rPr>
                <w:rFonts w:eastAsia="仿宋_GB2312"/>
                <w:b/>
                <w:bCs/>
                <w:color w:val="000000"/>
                <w:kern w:val="0"/>
                <w:szCs w:val="21"/>
              </w:rPr>
            </w:pPr>
          </w:p>
        </w:tc>
        <w:tc>
          <w:tcPr>
            <w:tcW w:w="1515" w:type="dxa"/>
            <w:vMerge/>
            <w:tcBorders>
              <w:top w:val="single" w:sz="4" w:space="0" w:color="auto"/>
              <w:left w:val="single" w:sz="4" w:space="0" w:color="auto"/>
              <w:bottom w:val="single" w:sz="4" w:space="0" w:color="auto"/>
              <w:right w:val="single" w:sz="4" w:space="0" w:color="auto"/>
            </w:tcBorders>
            <w:vAlign w:val="center"/>
          </w:tcPr>
          <w:p w14:paraId="5F2BD378" w14:textId="77777777" w:rsidR="00307C5A" w:rsidRDefault="00307C5A">
            <w:pPr>
              <w:widowControl/>
              <w:spacing w:line="240" w:lineRule="auto"/>
              <w:jc w:val="center"/>
              <w:rPr>
                <w:rFonts w:eastAsia="仿宋_GB2312"/>
                <w:b/>
                <w:bCs/>
                <w:color w:val="000000"/>
                <w:kern w:val="0"/>
                <w:szCs w:val="21"/>
              </w:rPr>
            </w:pPr>
          </w:p>
        </w:tc>
        <w:tc>
          <w:tcPr>
            <w:tcW w:w="1515" w:type="dxa"/>
            <w:vMerge/>
            <w:tcBorders>
              <w:top w:val="single" w:sz="4" w:space="0" w:color="auto"/>
              <w:left w:val="single" w:sz="4" w:space="0" w:color="auto"/>
              <w:bottom w:val="single" w:sz="4" w:space="0" w:color="auto"/>
              <w:right w:val="single" w:sz="4" w:space="0" w:color="auto"/>
            </w:tcBorders>
            <w:vAlign w:val="center"/>
          </w:tcPr>
          <w:p w14:paraId="2F5C9563" w14:textId="77777777" w:rsidR="00307C5A" w:rsidRDefault="00307C5A">
            <w:pPr>
              <w:widowControl/>
              <w:spacing w:line="240" w:lineRule="auto"/>
              <w:jc w:val="center"/>
              <w:rPr>
                <w:rFonts w:eastAsia="仿宋_GB2312"/>
                <w:b/>
                <w:bCs/>
                <w:color w:val="000000"/>
                <w:kern w:val="0"/>
                <w:szCs w:val="21"/>
              </w:rPr>
            </w:pPr>
          </w:p>
        </w:tc>
        <w:tc>
          <w:tcPr>
            <w:tcW w:w="1515" w:type="dxa"/>
            <w:vMerge/>
            <w:tcBorders>
              <w:top w:val="single" w:sz="4" w:space="0" w:color="auto"/>
              <w:left w:val="single" w:sz="4" w:space="0" w:color="auto"/>
              <w:bottom w:val="single" w:sz="4" w:space="0" w:color="auto"/>
              <w:right w:val="single" w:sz="4" w:space="0" w:color="auto"/>
            </w:tcBorders>
            <w:vAlign w:val="center"/>
          </w:tcPr>
          <w:p w14:paraId="0DDBB4EF" w14:textId="77777777" w:rsidR="00307C5A" w:rsidRDefault="00307C5A">
            <w:pPr>
              <w:widowControl/>
              <w:spacing w:line="240" w:lineRule="auto"/>
              <w:jc w:val="center"/>
              <w:rPr>
                <w:rFonts w:eastAsia="仿宋_GB2312"/>
                <w:b/>
                <w:bCs/>
                <w:color w:val="000000"/>
                <w:kern w:val="0"/>
                <w:szCs w:val="21"/>
              </w:rPr>
            </w:pPr>
          </w:p>
        </w:tc>
        <w:tc>
          <w:tcPr>
            <w:tcW w:w="1515" w:type="dxa"/>
            <w:vMerge/>
            <w:tcBorders>
              <w:top w:val="single" w:sz="4" w:space="0" w:color="auto"/>
              <w:left w:val="single" w:sz="4" w:space="0" w:color="auto"/>
              <w:bottom w:val="single" w:sz="4" w:space="0" w:color="auto"/>
              <w:right w:val="single" w:sz="4" w:space="0" w:color="auto"/>
            </w:tcBorders>
            <w:vAlign w:val="center"/>
          </w:tcPr>
          <w:p w14:paraId="40B8F09E" w14:textId="77777777" w:rsidR="00307C5A" w:rsidRDefault="00307C5A">
            <w:pPr>
              <w:widowControl/>
              <w:spacing w:line="240" w:lineRule="auto"/>
              <w:jc w:val="center"/>
              <w:rPr>
                <w:rFonts w:eastAsia="仿宋_GB2312"/>
                <w:b/>
                <w:bCs/>
                <w:color w:val="000000"/>
                <w:kern w:val="0"/>
                <w:szCs w:val="21"/>
              </w:rPr>
            </w:pPr>
          </w:p>
        </w:tc>
      </w:tr>
      <w:tr w:rsidR="00307C5A" w14:paraId="4C627869" w14:textId="77777777">
        <w:trPr>
          <w:trHeight w:val="814"/>
          <w:jc w:val="center"/>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D7EB432"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515" w:type="dxa"/>
            <w:tcBorders>
              <w:top w:val="nil"/>
              <w:left w:val="nil"/>
              <w:bottom w:val="single" w:sz="4" w:space="0" w:color="auto"/>
              <w:right w:val="single" w:sz="4" w:space="0" w:color="auto"/>
            </w:tcBorders>
            <w:shd w:val="clear" w:color="auto" w:fill="auto"/>
            <w:vAlign w:val="center"/>
          </w:tcPr>
          <w:p w14:paraId="10D3B39D"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距周边中心城镇近，区域受其影响高</w:t>
            </w:r>
          </w:p>
        </w:tc>
        <w:tc>
          <w:tcPr>
            <w:tcW w:w="1515" w:type="dxa"/>
            <w:tcBorders>
              <w:top w:val="nil"/>
              <w:left w:val="nil"/>
              <w:bottom w:val="single" w:sz="4" w:space="0" w:color="auto"/>
              <w:right w:val="single" w:sz="4" w:space="0" w:color="auto"/>
            </w:tcBorders>
            <w:shd w:val="clear" w:color="auto" w:fill="auto"/>
            <w:vAlign w:val="center"/>
          </w:tcPr>
          <w:p w14:paraId="249E5286"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距周边中心城镇较近，区域受其影响较高</w:t>
            </w:r>
          </w:p>
        </w:tc>
        <w:tc>
          <w:tcPr>
            <w:tcW w:w="1515" w:type="dxa"/>
            <w:tcBorders>
              <w:top w:val="nil"/>
              <w:left w:val="nil"/>
              <w:bottom w:val="single" w:sz="4" w:space="0" w:color="auto"/>
              <w:right w:val="single" w:sz="4" w:space="0" w:color="auto"/>
            </w:tcBorders>
            <w:shd w:val="clear" w:color="auto" w:fill="auto"/>
            <w:vAlign w:val="center"/>
          </w:tcPr>
          <w:p w14:paraId="68D092E7"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距周边中心城镇有一定距离，区域受其影响一般</w:t>
            </w:r>
          </w:p>
        </w:tc>
        <w:tc>
          <w:tcPr>
            <w:tcW w:w="1515" w:type="dxa"/>
            <w:tcBorders>
              <w:top w:val="nil"/>
              <w:left w:val="nil"/>
              <w:bottom w:val="single" w:sz="4" w:space="0" w:color="auto"/>
              <w:right w:val="single" w:sz="4" w:space="0" w:color="auto"/>
            </w:tcBorders>
            <w:shd w:val="clear" w:color="auto" w:fill="auto"/>
            <w:vAlign w:val="center"/>
          </w:tcPr>
          <w:p w14:paraId="24A098E9"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距周边中心城镇较远，区域受其影响较低</w:t>
            </w:r>
          </w:p>
        </w:tc>
        <w:tc>
          <w:tcPr>
            <w:tcW w:w="1515" w:type="dxa"/>
            <w:tcBorders>
              <w:top w:val="nil"/>
              <w:left w:val="nil"/>
              <w:bottom w:val="single" w:sz="4" w:space="0" w:color="auto"/>
              <w:right w:val="single" w:sz="4" w:space="0" w:color="auto"/>
            </w:tcBorders>
            <w:shd w:val="clear" w:color="auto" w:fill="auto"/>
            <w:vAlign w:val="center"/>
          </w:tcPr>
          <w:p w14:paraId="4016F930" w14:textId="77777777" w:rsidR="00307C5A" w:rsidRDefault="00851F8D">
            <w:pPr>
              <w:widowControl/>
              <w:spacing w:line="240" w:lineRule="auto"/>
              <w:jc w:val="center"/>
              <w:rPr>
                <w:rFonts w:eastAsia="仿宋_GB2312"/>
                <w:color w:val="000000"/>
                <w:kern w:val="0"/>
                <w:szCs w:val="21"/>
              </w:rPr>
            </w:pPr>
            <w:r>
              <w:rPr>
                <w:rFonts w:eastAsia="仿宋_GB2312"/>
                <w:szCs w:val="21"/>
              </w:rPr>
              <w:t>周边中心城镇远，区域受其影响低</w:t>
            </w:r>
          </w:p>
        </w:tc>
      </w:tr>
      <w:tr w:rsidR="00307C5A" w14:paraId="1939833D"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78B2230A"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15" w:type="dxa"/>
            <w:tcBorders>
              <w:top w:val="nil"/>
              <w:left w:val="nil"/>
              <w:bottom w:val="single" w:sz="4" w:space="0" w:color="auto"/>
              <w:right w:val="single" w:sz="4" w:space="0" w:color="auto"/>
            </w:tcBorders>
            <w:shd w:val="clear" w:color="auto" w:fill="auto"/>
            <w:vAlign w:val="center"/>
          </w:tcPr>
          <w:p w14:paraId="64F74119" w14:textId="77777777" w:rsidR="00307C5A" w:rsidRDefault="00851F8D">
            <w:pPr>
              <w:widowControl/>
              <w:spacing w:line="240" w:lineRule="auto"/>
              <w:jc w:val="center"/>
              <w:rPr>
                <w:rFonts w:eastAsia="仿宋_GB2312"/>
                <w:kern w:val="0"/>
                <w:szCs w:val="21"/>
              </w:rPr>
            </w:pPr>
            <w:r>
              <w:rPr>
                <w:rFonts w:eastAsia="仿宋_GB2312"/>
                <w:szCs w:val="21"/>
              </w:rPr>
              <w:t xml:space="preserve">0.0406 </w:t>
            </w:r>
          </w:p>
        </w:tc>
        <w:tc>
          <w:tcPr>
            <w:tcW w:w="1515" w:type="dxa"/>
            <w:tcBorders>
              <w:top w:val="nil"/>
              <w:left w:val="nil"/>
              <w:bottom w:val="single" w:sz="4" w:space="0" w:color="auto"/>
              <w:right w:val="single" w:sz="4" w:space="0" w:color="auto"/>
            </w:tcBorders>
            <w:shd w:val="clear" w:color="auto" w:fill="auto"/>
            <w:vAlign w:val="center"/>
          </w:tcPr>
          <w:p w14:paraId="7C894FB1" w14:textId="77777777" w:rsidR="00307C5A" w:rsidRDefault="00851F8D">
            <w:pPr>
              <w:widowControl/>
              <w:spacing w:line="240" w:lineRule="auto"/>
              <w:jc w:val="center"/>
              <w:rPr>
                <w:rFonts w:eastAsia="仿宋_GB2312"/>
                <w:kern w:val="0"/>
                <w:szCs w:val="21"/>
              </w:rPr>
            </w:pPr>
            <w:r>
              <w:rPr>
                <w:rFonts w:eastAsia="仿宋_GB2312"/>
                <w:szCs w:val="21"/>
              </w:rPr>
              <w:t xml:space="preserve">0.0203 </w:t>
            </w:r>
          </w:p>
        </w:tc>
        <w:tc>
          <w:tcPr>
            <w:tcW w:w="1515" w:type="dxa"/>
            <w:tcBorders>
              <w:top w:val="nil"/>
              <w:left w:val="nil"/>
              <w:bottom w:val="single" w:sz="4" w:space="0" w:color="auto"/>
              <w:right w:val="single" w:sz="4" w:space="0" w:color="auto"/>
            </w:tcBorders>
            <w:shd w:val="clear" w:color="auto" w:fill="auto"/>
            <w:vAlign w:val="center"/>
          </w:tcPr>
          <w:p w14:paraId="3AC343EB" w14:textId="77777777" w:rsidR="00307C5A" w:rsidRDefault="00851F8D">
            <w:pPr>
              <w:widowControl/>
              <w:spacing w:line="240" w:lineRule="auto"/>
              <w:jc w:val="center"/>
              <w:rPr>
                <w:rFonts w:eastAsia="仿宋_GB2312"/>
                <w:kern w:val="0"/>
                <w:szCs w:val="21"/>
              </w:rPr>
            </w:pPr>
            <w:r>
              <w:rPr>
                <w:rFonts w:eastAsia="仿宋_GB2312"/>
                <w:szCs w:val="21"/>
              </w:rPr>
              <w:t xml:space="preserve">0 </w:t>
            </w:r>
          </w:p>
        </w:tc>
        <w:tc>
          <w:tcPr>
            <w:tcW w:w="1515" w:type="dxa"/>
            <w:tcBorders>
              <w:top w:val="nil"/>
              <w:left w:val="nil"/>
              <w:bottom w:val="single" w:sz="4" w:space="0" w:color="auto"/>
              <w:right w:val="single" w:sz="4" w:space="0" w:color="auto"/>
            </w:tcBorders>
            <w:shd w:val="clear" w:color="auto" w:fill="auto"/>
            <w:vAlign w:val="center"/>
          </w:tcPr>
          <w:p w14:paraId="701169B5" w14:textId="77777777" w:rsidR="00307C5A" w:rsidRDefault="00851F8D">
            <w:pPr>
              <w:widowControl/>
              <w:spacing w:line="240" w:lineRule="auto"/>
              <w:jc w:val="center"/>
              <w:rPr>
                <w:rFonts w:eastAsia="仿宋_GB2312"/>
                <w:kern w:val="0"/>
                <w:szCs w:val="21"/>
              </w:rPr>
            </w:pPr>
            <w:r>
              <w:rPr>
                <w:rFonts w:eastAsia="仿宋_GB2312"/>
                <w:szCs w:val="21"/>
              </w:rPr>
              <w:t xml:space="preserve">-0.0168 </w:t>
            </w:r>
          </w:p>
        </w:tc>
        <w:tc>
          <w:tcPr>
            <w:tcW w:w="1515" w:type="dxa"/>
            <w:tcBorders>
              <w:top w:val="nil"/>
              <w:left w:val="nil"/>
              <w:bottom w:val="single" w:sz="4" w:space="0" w:color="auto"/>
              <w:right w:val="single" w:sz="4" w:space="0" w:color="auto"/>
            </w:tcBorders>
            <w:shd w:val="clear" w:color="auto" w:fill="auto"/>
            <w:vAlign w:val="center"/>
          </w:tcPr>
          <w:p w14:paraId="67112EB3" w14:textId="77777777" w:rsidR="00307C5A" w:rsidRDefault="00851F8D">
            <w:pPr>
              <w:widowControl/>
              <w:spacing w:line="240" w:lineRule="auto"/>
              <w:jc w:val="center"/>
              <w:rPr>
                <w:rFonts w:eastAsia="仿宋_GB2312"/>
                <w:kern w:val="0"/>
                <w:szCs w:val="21"/>
              </w:rPr>
            </w:pPr>
            <w:r>
              <w:rPr>
                <w:rFonts w:eastAsia="仿宋_GB2312"/>
                <w:szCs w:val="21"/>
              </w:rPr>
              <w:t xml:space="preserve">-0.0336 </w:t>
            </w:r>
          </w:p>
        </w:tc>
      </w:tr>
      <w:tr w:rsidR="00307C5A" w14:paraId="489B9A66" w14:textId="77777777">
        <w:trPr>
          <w:trHeight w:val="814"/>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4E6C7873"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社会经济发展状况</w:t>
            </w:r>
          </w:p>
        </w:tc>
        <w:tc>
          <w:tcPr>
            <w:tcW w:w="1515" w:type="dxa"/>
            <w:tcBorders>
              <w:top w:val="nil"/>
              <w:left w:val="nil"/>
              <w:bottom w:val="single" w:sz="4" w:space="0" w:color="auto"/>
              <w:right w:val="single" w:sz="4" w:space="0" w:color="auto"/>
            </w:tcBorders>
            <w:shd w:val="clear" w:color="auto" w:fill="auto"/>
            <w:vAlign w:val="center"/>
          </w:tcPr>
          <w:p w14:paraId="3255C3F2"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区域人口密度、经济产值高，人均建设用地多</w:t>
            </w:r>
          </w:p>
        </w:tc>
        <w:tc>
          <w:tcPr>
            <w:tcW w:w="1515" w:type="dxa"/>
            <w:tcBorders>
              <w:top w:val="nil"/>
              <w:left w:val="nil"/>
              <w:bottom w:val="single" w:sz="4" w:space="0" w:color="auto"/>
              <w:right w:val="single" w:sz="4" w:space="0" w:color="auto"/>
            </w:tcBorders>
            <w:shd w:val="clear" w:color="auto" w:fill="auto"/>
            <w:vAlign w:val="center"/>
          </w:tcPr>
          <w:p w14:paraId="1F4AF189"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区域人口密度、经济产值较高，人均建设用地较多</w:t>
            </w:r>
          </w:p>
        </w:tc>
        <w:tc>
          <w:tcPr>
            <w:tcW w:w="1515" w:type="dxa"/>
            <w:tcBorders>
              <w:top w:val="nil"/>
              <w:left w:val="nil"/>
              <w:bottom w:val="single" w:sz="4" w:space="0" w:color="auto"/>
              <w:right w:val="single" w:sz="4" w:space="0" w:color="auto"/>
            </w:tcBorders>
            <w:shd w:val="clear" w:color="auto" w:fill="auto"/>
            <w:vAlign w:val="center"/>
          </w:tcPr>
          <w:p w14:paraId="1920C759"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区域人口密度、经济产值一般，人均建设用地一般</w:t>
            </w:r>
          </w:p>
        </w:tc>
        <w:tc>
          <w:tcPr>
            <w:tcW w:w="1515" w:type="dxa"/>
            <w:tcBorders>
              <w:top w:val="nil"/>
              <w:left w:val="nil"/>
              <w:bottom w:val="single" w:sz="4" w:space="0" w:color="auto"/>
              <w:right w:val="single" w:sz="4" w:space="0" w:color="auto"/>
            </w:tcBorders>
            <w:shd w:val="clear" w:color="auto" w:fill="auto"/>
            <w:vAlign w:val="center"/>
          </w:tcPr>
          <w:p w14:paraId="198C6C1D"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区域人口密度、经济产值较低，人均建设用地较少</w:t>
            </w:r>
          </w:p>
        </w:tc>
        <w:tc>
          <w:tcPr>
            <w:tcW w:w="1515" w:type="dxa"/>
            <w:tcBorders>
              <w:top w:val="nil"/>
              <w:left w:val="nil"/>
              <w:bottom w:val="single" w:sz="4" w:space="0" w:color="auto"/>
              <w:right w:val="single" w:sz="4" w:space="0" w:color="auto"/>
            </w:tcBorders>
            <w:shd w:val="clear" w:color="auto" w:fill="auto"/>
            <w:vAlign w:val="center"/>
          </w:tcPr>
          <w:p w14:paraId="3B1C52A7"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区域人口密度、经济产值低，人均建设用地少</w:t>
            </w:r>
          </w:p>
        </w:tc>
      </w:tr>
      <w:tr w:rsidR="00307C5A" w14:paraId="61290DC0"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147F0AB5"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15" w:type="dxa"/>
            <w:tcBorders>
              <w:top w:val="nil"/>
              <w:left w:val="nil"/>
              <w:bottom w:val="single" w:sz="4" w:space="0" w:color="auto"/>
              <w:right w:val="single" w:sz="4" w:space="0" w:color="auto"/>
            </w:tcBorders>
            <w:shd w:val="clear" w:color="auto" w:fill="auto"/>
            <w:vAlign w:val="center"/>
          </w:tcPr>
          <w:p w14:paraId="68CA7873" w14:textId="77777777" w:rsidR="00307C5A" w:rsidRDefault="00851F8D">
            <w:pPr>
              <w:widowControl/>
              <w:spacing w:line="240" w:lineRule="auto"/>
              <w:jc w:val="center"/>
              <w:rPr>
                <w:rFonts w:eastAsia="仿宋_GB2312"/>
                <w:kern w:val="0"/>
                <w:szCs w:val="21"/>
              </w:rPr>
            </w:pPr>
            <w:r>
              <w:rPr>
                <w:rFonts w:eastAsia="仿宋_GB2312"/>
                <w:szCs w:val="21"/>
              </w:rPr>
              <w:t xml:space="preserve">0.0422 </w:t>
            </w:r>
          </w:p>
        </w:tc>
        <w:tc>
          <w:tcPr>
            <w:tcW w:w="1515" w:type="dxa"/>
            <w:tcBorders>
              <w:top w:val="nil"/>
              <w:left w:val="nil"/>
              <w:bottom w:val="single" w:sz="4" w:space="0" w:color="auto"/>
              <w:right w:val="single" w:sz="4" w:space="0" w:color="auto"/>
            </w:tcBorders>
            <w:shd w:val="clear" w:color="auto" w:fill="auto"/>
            <w:vAlign w:val="center"/>
          </w:tcPr>
          <w:p w14:paraId="3A7BC48C" w14:textId="77777777" w:rsidR="00307C5A" w:rsidRDefault="00851F8D">
            <w:pPr>
              <w:widowControl/>
              <w:spacing w:line="240" w:lineRule="auto"/>
              <w:jc w:val="center"/>
              <w:rPr>
                <w:rFonts w:eastAsia="仿宋_GB2312"/>
                <w:kern w:val="0"/>
                <w:szCs w:val="21"/>
              </w:rPr>
            </w:pPr>
            <w:r>
              <w:rPr>
                <w:rFonts w:eastAsia="仿宋_GB2312"/>
                <w:szCs w:val="21"/>
              </w:rPr>
              <w:t xml:space="preserve">0.0211 </w:t>
            </w:r>
          </w:p>
        </w:tc>
        <w:tc>
          <w:tcPr>
            <w:tcW w:w="1515" w:type="dxa"/>
            <w:tcBorders>
              <w:top w:val="nil"/>
              <w:left w:val="nil"/>
              <w:bottom w:val="single" w:sz="4" w:space="0" w:color="auto"/>
              <w:right w:val="single" w:sz="4" w:space="0" w:color="auto"/>
            </w:tcBorders>
            <w:shd w:val="clear" w:color="auto" w:fill="auto"/>
            <w:vAlign w:val="center"/>
          </w:tcPr>
          <w:p w14:paraId="392FF07F" w14:textId="77777777" w:rsidR="00307C5A" w:rsidRDefault="00851F8D">
            <w:pPr>
              <w:widowControl/>
              <w:spacing w:line="240" w:lineRule="auto"/>
              <w:jc w:val="center"/>
              <w:rPr>
                <w:rFonts w:eastAsia="仿宋_GB2312"/>
                <w:kern w:val="0"/>
                <w:szCs w:val="21"/>
              </w:rPr>
            </w:pPr>
            <w:r>
              <w:rPr>
                <w:rFonts w:eastAsia="仿宋_GB2312"/>
                <w:szCs w:val="21"/>
              </w:rPr>
              <w:t xml:space="preserve">0 </w:t>
            </w:r>
          </w:p>
        </w:tc>
        <w:tc>
          <w:tcPr>
            <w:tcW w:w="1515" w:type="dxa"/>
            <w:tcBorders>
              <w:top w:val="nil"/>
              <w:left w:val="nil"/>
              <w:bottom w:val="single" w:sz="4" w:space="0" w:color="auto"/>
              <w:right w:val="single" w:sz="4" w:space="0" w:color="auto"/>
            </w:tcBorders>
            <w:shd w:val="clear" w:color="auto" w:fill="auto"/>
            <w:vAlign w:val="center"/>
          </w:tcPr>
          <w:p w14:paraId="7F2A1678" w14:textId="77777777" w:rsidR="00307C5A" w:rsidRDefault="00851F8D">
            <w:pPr>
              <w:widowControl/>
              <w:spacing w:line="240" w:lineRule="auto"/>
              <w:jc w:val="center"/>
              <w:rPr>
                <w:rFonts w:eastAsia="仿宋_GB2312"/>
                <w:kern w:val="0"/>
                <w:szCs w:val="21"/>
              </w:rPr>
            </w:pPr>
            <w:r>
              <w:rPr>
                <w:rFonts w:eastAsia="仿宋_GB2312"/>
                <w:szCs w:val="21"/>
              </w:rPr>
              <w:t xml:space="preserve">-0.0175 </w:t>
            </w:r>
          </w:p>
        </w:tc>
        <w:tc>
          <w:tcPr>
            <w:tcW w:w="1515" w:type="dxa"/>
            <w:tcBorders>
              <w:top w:val="nil"/>
              <w:left w:val="nil"/>
              <w:bottom w:val="single" w:sz="4" w:space="0" w:color="auto"/>
              <w:right w:val="single" w:sz="4" w:space="0" w:color="auto"/>
            </w:tcBorders>
            <w:shd w:val="clear" w:color="auto" w:fill="auto"/>
            <w:vAlign w:val="center"/>
          </w:tcPr>
          <w:p w14:paraId="0CACEDBC" w14:textId="77777777" w:rsidR="00307C5A" w:rsidRDefault="00851F8D">
            <w:pPr>
              <w:widowControl/>
              <w:spacing w:line="240" w:lineRule="auto"/>
              <w:jc w:val="center"/>
              <w:rPr>
                <w:rFonts w:eastAsia="仿宋_GB2312"/>
                <w:kern w:val="0"/>
                <w:szCs w:val="21"/>
              </w:rPr>
            </w:pPr>
            <w:r>
              <w:rPr>
                <w:rFonts w:eastAsia="仿宋_GB2312"/>
                <w:szCs w:val="21"/>
              </w:rPr>
              <w:t xml:space="preserve">-0.0350 </w:t>
            </w:r>
          </w:p>
        </w:tc>
      </w:tr>
      <w:tr w:rsidR="00307C5A" w14:paraId="3323F9B1" w14:textId="77777777">
        <w:trPr>
          <w:trHeight w:val="1087"/>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7F017163"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繁华程度</w:t>
            </w:r>
          </w:p>
        </w:tc>
        <w:tc>
          <w:tcPr>
            <w:tcW w:w="1515" w:type="dxa"/>
            <w:tcBorders>
              <w:top w:val="nil"/>
              <w:left w:val="nil"/>
              <w:bottom w:val="single" w:sz="4" w:space="0" w:color="auto"/>
              <w:right w:val="single" w:sz="4" w:space="0" w:color="auto"/>
            </w:tcBorders>
            <w:shd w:val="clear" w:color="auto" w:fill="auto"/>
            <w:vAlign w:val="center"/>
          </w:tcPr>
          <w:p w14:paraId="7567DFB8"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近、区域商服繁华程度高，人流畅旺</w:t>
            </w:r>
          </w:p>
        </w:tc>
        <w:tc>
          <w:tcPr>
            <w:tcW w:w="1515" w:type="dxa"/>
            <w:tcBorders>
              <w:top w:val="nil"/>
              <w:left w:val="nil"/>
              <w:bottom w:val="single" w:sz="4" w:space="0" w:color="auto"/>
              <w:right w:val="single" w:sz="4" w:space="0" w:color="auto"/>
            </w:tcBorders>
            <w:shd w:val="clear" w:color="auto" w:fill="auto"/>
            <w:vAlign w:val="center"/>
          </w:tcPr>
          <w:p w14:paraId="2CFE8051"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较近、区域商服繁华程度较高，人流较畅旺</w:t>
            </w:r>
          </w:p>
        </w:tc>
        <w:tc>
          <w:tcPr>
            <w:tcW w:w="1515" w:type="dxa"/>
            <w:tcBorders>
              <w:top w:val="nil"/>
              <w:left w:val="nil"/>
              <w:bottom w:val="single" w:sz="4" w:space="0" w:color="auto"/>
              <w:right w:val="single" w:sz="4" w:space="0" w:color="auto"/>
            </w:tcBorders>
            <w:shd w:val="clear" w:color="auto" w:fill="auto"/>
            <w:vAlign w:val="center"/>
          </w:tcPr>
          <w:p w14:paraId="3A8D819C"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有一定距离、区域商服繁华程度一般，人流一般</w:t>
            </w:r>
          </w:p>
        </w:tc>
        <w:tc>
          <w:tcPr>
            <w:tcW w:w="1515" w:type="dxa"/>
            <w:tcBorders>
              <w:top w:val="nil"/>
              <w:left w:val="nil"/>
              <w:bottom w:val="single" w:sz="4" w:space="0" w:color="auto"/>
              <w:right w:val="single" w:sz="4" w:space="0" w:color="auto"/>
            </w:tcBorders>
            <w:shd w:val="clear" w:color="auto" w:fill="auto"/>
            <w:vAlign w:val="center"/>
          </w:tcPr>
          <w:p w14:paraId="61B223DF"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515" w:type="dxa"/>
            <w:tcBorders>
              <w:top w:val="nil"/>
              <w:left w:val="nil"/>
              <w:bottom w:val="single" w:sz="4" w:space="0" w:color="auto"/>
              <w:right w:val="single" w:sz="4" w:space="0" w:color="auto"/>
            </w:tcBorders>
            <w:shd w:val="clear" w:color="auto" w:fill="auto"/>
            <w:vAlign w:val="center"/>
          </w:tcPr>
          <w:p w14:paraId="0A1718ED"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，独立、小型、零星的商业用地</w:t>
            </w:r>
          </w:p>
        </w:tc>
      </w:tr>
      <w:tr w:rsidR="00307C5A" w14:paraId="0E4D2E60"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062EBA9E"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15" w:type="dxa"/>
            <w:tcBorders>
              <w:top w:val="nil"/>
              <w:left w:val="nil"/>
              <w:bottom w:val="single" w:sz="4" w:space="0" w:color="auto"/>
              <w:right w:val="single" w:sz="4" w:space="0" w:color="auto"/>
            </w:tcBorders>
            <w:shd w:val="clear" w:color="auto" w:fill="auto"/>
            <w:vAlign w:val="center"/>
          </w:tcPr>
          <w:p w14:paraId="49BA0588" w14:textId="77777777" w:rsidR="00307C5A" w:rsidRDefault="00851F8D">
            <w:pPr>
              <w:widowControl/>
              <w:spacing w:line="240" w:lineRule="auto"/>
              <w:jc w:val="center"/>
              <w:rPr>
                <w:rFonts w:eastAsia="仿宋_GB2312"/>
                <w:kern w:val="0"/>
                <w:szCs w:val="21"/>
              </w:rPr>
            </w:pPr>
            <w:r>
              <w:rPr>
                <w:rFonts w:eastAsia="仿宋_GB2312"/>
                <w:szCs w:val="21"/>
              </w:rPr>
              <w:t xml:space="preserve">0.0444 </w:t>
            </w:r>
          </w:p>
        </w:tc>
        <w:tc>
          <w:tcPr>
            <w:tcW w:w="1515" w:type="dxa"/>
            <w:tcBorders>
              <w:top w:val="nil"/>
              <w:left w:val="nil"/>
              <w:bottom w:val="single" w:sz="4" w:space="0" w:color="auto"/>
              <w:right w:val="single" w:sz="4" w:space="0" w:color="auto"/>
            </w:tcBorders>
            <w:shd w:val="clear" w:color="auto" w:fill="auto"/>
            <w:vAlign w:val="center"/>
          </w:tcPr>
          <w:p w14:paraId="00730CD9" w14:textId="77777777" w:rsidR="00307C5A" w:rsidRDefault="00851F8D">
            <w:pPr>
              <w:widowControl/>
              <w:spacing w:line="240" w:lineRule="auto"/>
              <w:jc w:val="center"/>
              <w:rPr>
                <w:rFonts w:eastAsia="仿宋_GB2312"/>
                <w:kern w:val="0"/>
                <w:szCs w:val="21"/>
              </w:rPr>
            </w:pPr>
            <w:r>
              <w:rPr>
                <w:rFonts w:eastAsia="仿宋_GB2312"/>
                <w:szCs w:val="21"/>
              </w:rPr>
              <w:t xml:space="preserve">0.0222 </w:t>
            </w:r>
          </w:p>
        </w:tc>
        <w:tc>
          <w:tcPr>
            <w:tcW w:w="1515" w:type="dxa"/>
            <w:tcBorders>
              <w:top w:val="nil"/>
              <w:left w:val="nil"/>
              <w:bottom w:val="single" w:sz="4" w:space="0" w:color="auto"/>
              <w:right w:val="single" w:sz="4" w:space="0" w:color="auto"/>
            </w:tcBorders>
            <w:shd w:val="clear" w:color="auto" w:fill="auto"/>
            <w:vAlign w:val="center"/>
          </w:tcPr>
          <w:p w14:paraId="58C09D86" w14:textId="77777777" w:rsidR="00307C5A" w:rsidRDefault="00851F8D">
            <w:pPr>
              <w:widowControl/>
              <w:spacing w:line="240" w:lineRule="auto"/>
              <w:jc w:val="center"/>
              <w:rPr>
                <w:rFonts w:eastAsia="仿宋_GB2312"/>
                <w:kern w:val="0"/>
                <w:szCs w:val="21"/>
              </w:rPr>
            </w:pPr>
            <w:r>
              <w:rPr>
                <w:rFonts w:eastAsia="仿宋_GB2312"/>
                <w:szCs w:val="21"/>
              </w:rPr>
              <w:t xml:space="preserve">0 </w:t>
            </w:r>
          </w:p>
        </w:tc>
        <w:tc>
          <w:tcPr>
            <w:tcW w:w="1515" w:type="dxa"/>
            <w:tcBorders>
              <w:top w:val="nil"/>
              <w:left w:val="nil"/>
              <w:bottom w:val="single" w:sz="4" w:space="0" w:color="auto"/>
              <w:right w:val="single" w:sz="4" w:space="0" w:color="auto"/>
            </w:tcBorders>
            <w:shd w:val="clear" w:color="auto" w:fill="auto"/>
            <w:vAlign w:val="center"/>
          </w:tcPr>
          <w:p w14:paraId="7067FC76" w14:textId="77777777" w:rsidR="00307C5A" w:rsidRDefault="00851F8D">
            <w:pPr>
              <w:widowControl/>
              <w:spacing w:line="240" w:lineRule="auto"/>
              <w:jc w:val="center"/>
              <w:rPr>
                <w:rFonts w:eastAsia="仿宋_GB2312"/>
                <w:kern w:val="0"/>
                <w:szCs w:val="21"/>
              </w:rPr>
            </w:pPr>
            <w:r>
              <w:rPr>
                <w:rFonts w:eastAsia="仿宋_GB2312"/>
                <w:szCs w:val="21"/>
              </w:rPr>
              <w:t xml:space="preserve">-0.0184 </w:t>
            </w:r>
          </w:p>
        </w:tc>
        <w:tc>
          <w:tcPr>
            <w:tcW w:w="1515" w:type="dxa"/>
            <w:tcBorders>
              <w:top w:val="nil"/>
              <w:left w:val="nil"/>
              <w:bottom w:val="single" w:sz="4" w:space="0" w:color="auto"/>
              <w:right w:val="single" w:sz="4" w:space="0" w:color="auto"/>
            </w:tcBorders>
            <w:shd w:val="clear" w:color="auto" w:fill="auto"/>
            <w:vAlign w:val="center"/>
          </w:tcPr>
          <w:p w14:paraId="604D3DEA" w14:textId="77777777" w:rsidR="00307C5A" w:rsidRDefault="00851F8D">
            <w:pPr>
              <w:widowControl/>
              <w:spacing w:line="240" w:lineRule="auto"/>
              <w:jc w:val="center"/>
              <w:rPr>
                <w:rFonts w:eastAsia="仿宋_GB2312"/>
                <w:kern w:val="0"/>
                <w:szCs w:val="21"/>
              </w:rPr>
            </w:pPr>
            <w:r>
              <w:rPr>
                <w:rFonts w:eastAsia="仿宋_GB2312"/>
                <w:szCs w:val="21"/>
              </w:rPr>
              <w:t xml:space="preserve">-0.0368 </w:t>
            </w:r>
          </w:p>
        </w:tc>
      </w:tr>
      <w:tr w:rsidR="00307C5A" w14:paraId="0D32010B" w14:textId="77777777">
        <w:trPr>
          <w:trHeight w:val="1374"/>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41F8CFB9"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交通条件</w:t>
            </w:r>
          </w:p>
        </w:tc>
        <w:tc>
          <w:tcPr>
            <w:tcW w:w="1515" w:type="dxa"/>
            <w:tcBorders>
              <w:top w:val="nil"/>
              <w:left w:val="nil"/>
              <w:bottom w:val="single" w:sz="4" w:space="0" w:color="auto"/>
              <w:right w:val="single" w:sz="4" w:space="0" w:color="auto"/>
            </w:tcBorders>
            <w:shd w:val="clear" w:color="auto" w:fill="auto"/>
            <w:vAlign w:val="center"/>
          </w:tcPr>
          <w:p w14:paraId="0145C48D"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道路通达度高、距长途汽车站交通设施近，交通方便</w:t>
            </w:r>
          </w:p>
        </w:tc>
        <w:tc>
          <w:tcPr>
            <w:tcW w:w="1515" w:type="dxa"/>
            <w:tcBorders>
              <w:top w:val="nil"/>
              <w:left w:val="nil"/>
              <w:bottom w:val="single" w:sz="4" w:space="0" w:color="auto"/>
              <w:right w:val="single" w:sz="4" w:space="0" w:color="auto"/>
            </w:tcBorders>
            <w:shd w:val="clear" w:color="auto" w:fill="auto"/>
            <w:vAlign w:val="center"/>
          </w:tcPr>
          <w:p w14:paraId="6C920E9E"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道路通达度较高、距长途汽车站等交通设施较近，交通较方便</w:t>
            </w:r>
          </w:p>
        </w:tc>
        <w:tc>
          <w:tcPr>
            <w:tcW w:w="1515" w:type="dxa"/>
            <w:tcBorders>
              <w:top w:val="nil"/>
              <w:left w:val="nil"/>
              <w:bottom w:val="single" w:sz="4" w:space="0" w:color="auto"/>
              <w:right w:val="single" w:sz="4" w:space="0" w:color="auto"/>
            </w:tcBorders>
            <w:shd w:val="clear" w:color="auto" w:fill="auto"/>
            <w:vAlign w:val="center"/>
          </w:tcPr>
          <w:p w14:paraId="3A47A27C"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道路通达度一般、距长途汽车站等交通设施距离一般，交通一般</w:t>
            </w:r>
          </w:p>
        </w:tc>
        <w:tc>
          <w:tcPr>
            <w:tcW w:w="1515" w:type="dxa"/>
            <w:tcBorders>
              <w:top w:val="nil"/>
              <w:left w:val="nil"/>
              <w:bottom w:val="single" w:sz="4" w:space="0" w:color="auto"/>
              <w:right w:val="single" w:sz="4" w:space="0" w:color="auto"/>
            </w:tcBorders>
            <w:shd w:val="clear" w:color="auto" w:fill="auto"/>
            <w:vAlign w:val="center"/>
          </w:tcPr>
          <w:p w14:paraId="69314164"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道路通达度较低、距长途汽车站等交通设施较远，交通较差</w:t>
            </w:r>
          </w:p>
        </w:tc>
        <w:tc>
          <w:tcPr>
            <w:tcW w:w="1515" w:type="dxa"/>
            <w:tcBorders>
              <w:top w:val="nil"/>
              <w:left w:val="nil"/>
              <w:bottom w:val="single" w:sz="4" w:space="0" w:color="auto"/>
              <w:right w:val="single" w:sz="4" w:space="0" w:color="auto"/>
            </w:tcBorders>
            <w:shd w:val="clear" w:color="auto" w:fill="auto"/>
            <w:vAlign w:val="center"/>
          </w:tcPr>
          <w:p w14:paraId="21A68B12"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道路通达度低、距长途汽车站等交通设施远，交通不方便</w:t>
            </w:r>
          </w:p>
        </w:tc>
      </w:tr>
      <w:tr w:rsidR="00307C5A" w14:paraId="239AD3FA"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525EABC2"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15" w:type="dxa"/>
            <w:tcBorders>
              <w:top w:val="nil"/>
              <w:left w:val="nil"/>
              <w:bottom w:val="single" w:sz="4" w:space="0" w:color="auto"/>
              <w:right w:val="single" w:sz="4" w:space="0" w:color="auto"/>
            </w:tcBorders>
            <w:shd w:val="clear" w:color="auto" w:fill="auto"/>
            <w:vAlign w:val="center"/>
          </w:tcPr>
          <w:p w14:paraId="14F00420" w14:textId="77777777" w:rsidR="00307C5A" w:rsidRDefault="00851F8D">
            <w:pPr>
              <w:widowControl/>
              <w:spacing w:line="240" w:lineRule="auto"/>
              <w:jc w:val="center"/>
              <w:rPr>
                <w:rFonts w:eastAsia="仿宋_GB2312"/>
                <w:kern w:val="0"/>
                <w:szCs w:val="21"/>
              </w:rPr>
            </w:pPr>
            <w:r>
              <w:rPr>
                <w:rFonts w:eastAsia="仿宋_GB2312"/>
                <w:szCs w:val="21"/>
              </w:rPr>
              <w:t xml:space="preserve">0.0344 </w:t>
            </w:r>
          </w:p>
        </w:tc>
        <w:tc>
          <w:tcPr>
            <w:tcW w:w="1515" w:type="dxa"/>
            <w:tcBorders>
              <w:top w:val="nil"/>
              <w:left w:val="nil"/>
              <w:bottom w:val="single" w:sz="4" w:space="0" w:color="auto"/>
              <w:right w:val="single" w:sz="4" w:space="0" w:color="auto"/>
            </w:tcBorders>
            <w:shd w:val="clear" w:color="auto" w:fill="auto"/>
            <w:vAlign w:val="center"/>
          </w:tcPr>
          <w:p w14:paraId="56DB0083" w14:textId="77777777" w:rsidR="00307C5A" w:rsidRDefault="00851F8D">
            <w:pPr>
              <w:widowControl/>
              <w:spacing w:line="240" w:lineRule="auto"/>
              <w:jc w:val="center"/>
              <w:rPr>
                <w:rFonts w:eastAsia="仿宋_GB2312"/>
                <w:kern w:val="0"/>
                <w:szCs w:val="21"/>
              </w:rPr>
            </w:pPr>
            <w:r>
              <w:rPr>
                <w:rFonts w:eastAsia="仿宋_GB2312"/>
                <w:szCs w:val="21"/>
              </w:rPr>
              <w:t xml:space="preserve">0.0172 </w:t>
            </w:r>
          </w:p>
        </w:tc>
        <w:tc>
          <w:tcPr>
            <w:tcW w:w="1515" w:type="dxa"/>
            <w:tcBorders>
              <w:top w:val="nil"/>
              <w:left w:val="nil"/>
              <w:bottom w:val="single" w:sz="4" w:space="0" w:color="auto"/>
              <w:right w:val="single" w:sz="4" w:space="0" w:color="auto"/>
            </w:tcBorders>
            <w:shd w:val="clear" w:color="auto" w:fill="auto"/>
            <w:vAlign w:val="center"/>
          </w:tcPr>
          <w:p w14:paraId="2AAF86F8" w14:textId="77777777" w:rsidR="00307C5A" w:rsidRDefault="00851F8D">
            <w:pPr>
              <w:widowControl/>
              <w:spacing w:line="240" w:lineRule="auto"/>
              <w:jc w:val="center"/>
              <w:rPr>
                <w:rFonts w:eastAsia="仿宋_GB2312"/>
                <w:kern w:val="0"/>
                <w:szCs w:val="21"/>
              </w:rPr>
            </w:pPr>
            <w:r>
              <w:rPr>
                <w:rFonts w:eastAsia="仿宋_GB2312"/>
                <w:szCs w:val="21"/>
              </w:rPr>
              <w:t xml:space="preserve">0 </w:t>
            </w:r>
          </w:p>
        </w:tc>
        <w:tc>
          <w:tcPr>
            <w:tcW w:w="1515" w:type="dxa"/>
            <w:tcBorders>
              <w:top w:val="nil"/>
              <w:left w:val="nil"/>
              <w:bottom w:val="single" w:sz="4" w:space="0" w:color="auto"/>
              <w:right w:val="single" w:sz="4" w:space="0" w:color="auto"/>
            </w:tcBorders>
            <w:shd w:val="clear" w:color="auto" w:fill="auto"/>
            <w:vAlign w:val="center"/>
          </w:tcPr>
          <w:p w14:paraId="2AD9A8B8" w14:textId="77777777" w:rsidR="00307C5A" w:rsidRDefault="00851F8D">
            <w:pPr>
              <w:widowControl/>
              <w:spacing w:line="240" w:lineRule="auto"/>
              <w:jc w:val="center"/>
              <w:rPr>
                <w:rFonts w:eastAsia="仿宋_GB2312"/>
                <w:kern w:val="0"/>
                <w:szCs w:val="21"/>
              </w:rPr>
            </w:pPr>
            <w:r>
              <w:rPr>
                <w:rFonts w:eastAsia="仿宋_GB2312"/>
                <w:szCs w:val="21"/>
              </w:rPr>
              <w:t xml:space="preserve">-0.0143 </w:t>
            </w:r>
          </w:p>
        </w:tc>
        <w:tc>
          <w:tcPr>
            <w:tcW w:w="1515" w:type="dxa"/>
            <w:tcBorders>
              <w:top w:val="nil"/>
              <w:left w:val="nil"/>
              <w:bottom w:val="single" w:sz="4" w:space="0" w:color="auto"/>
              <w:right w:val="single" w:sz="4" w:space="0" w:color="auto"/>
            </w:tcBorders>
            <w:shd w:val="clear" w:color="auto" w:fill="auto"/>
            <w:vAlign w:val="center"/>
          </w:tcPr>
          <w:p w14:paraId="7B2A5F66" w14:textId="77777777" w:rsidR="00307C5A" w:rsidRDefault="00851F8D">
            <w:pPr>
              <w:widowControl/>
              <w:spacing w:line="240" w:lineRule="auto"/>
              <w:jc w:val="center"/>
              <w:rPr>
                <w:rFonts w:eastAsia="仿宋_GB2312"/>
                <w:kern w:val="0"/>
                <w:szCs w:val="21"/>
              </w:rPr>
            </w:pPr>
            <w:r>
              <w:rPr>
                <w:rFonts w:eastAsia="仿宋_GB2312"/>
                <w:szCs w:val="21"/>
              </w:rPr>
              <w:t xml:space="preserve">-0.0286 </w:t>
            </w:r>
          </w:p>
        </w:tc>
      </w:tr>
      <w:tr w:rsidR="00307C5A" w14:paraId="67236035" w14:textId="77777777">
        <w:trPr>
          <w:trHeight w:val="543"/>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05C2E47B"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基本设施状况</w:t>
            </w:r>
          </w:p>
        </w:tc>
        <w:tc>
          <w:tcPr>
            <w:tcW w:w="1515" w:type="dxa"/>
            <w:tcBorders>
              <w:top w:val="nil"/>
              <w:left w:val="nil"/>
              <w:bottom w:val="single" w:sz="4" w:space="0" w:color="auto"/>
              <w:right w:val="single" w:sz="4" w:space="0" w:color="auto"/>
            </w:tcBorders>
            <w:shd w:val="clear" w:color="auto" w:fill="auto"/>
            <w:vAlign w:val="center"/>
          </w:tcPr>
          <w:p w14:paraId="20C4012D"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515" w:type="dxa"/>
            <w:tcBorders>
              <w:top w:val="nil"/>
              <w:left w:val="nil"/>
              <w:bottom w:val="single" w:sz="4" w:space="0" w:color="auto"/>
              <w:right w:val="single" w:sz="4" w:space="0" w:color="auto"/>
            </w:tcBorders>
            <w:shd w:val="clear" w:color="auto" w:fill="auto"/>
            <w:vAlign w:val="center"/>
          </w:tcPr>
          <w:p w14:paraId="1A6DE18F"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515" w:type="dxa"/>
            <w:tcBorders>
              <w:top w:val="nil"/>
              <w:left w:val="nil"/>
              <w:bottom w:val="single" w:sz="4" w:space="0" w:color="auto"/>
              <w:right w:val="single" w:sz="4" w:space="0" w:color="auto"/>
            </w:tcBorders>
            <w:shd w:val="clear" w:color="auto" w:fill="auto"/>
            <w:vAlign w:val="center"/>
          </w:tcPr>
          <w:p w14:paraId="0472E5FF"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515" w:type="dxa"/>
            <w:tcBorders>
              <w:top w:val="nil"/>
              <w:left w:val="nil"/>
              <w:bottom w:val="single" w:sz="4" w:space="0" w:color="auto"/>
              <w:right w:val="single" w:sz="4" w:space="0" w:color="auto"/>
            </w:tcBorders>
            <w:shd w:val="clear" w:color="auto" w:fill="auto"/>
            <w:vAlign w:val="center"/>
          </w:tcPr>
          <w:p w14:paraId="46EE2035"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515" w:type="dxa"/>
            <w:tcBorders>
              <w:top w:val="nil"/>
              <w:left w:val="nil"/>
              <w:bottom w:val="single" w:sz="4" w:space="0" w:color="auto"/>
              <w:right w:val="single" w:sz="4" w:space="0" w:color="auto"/>
            </w:tcBorders>
            <w:shd w:val="clear" w:color="auto" w:fill="auto"/>
            <w:vAlign w:val="center"/>
          </w:tcPr>
          <w:p w14:paraId="3856706A"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307C5A" w14:paraId="2BDC1A2A"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532EB8F4" w14:textId="77777777" w:rsidR="00307C5A" w:rsidRDefault="00851F8D">
            <w:pPr>
              <w:widowControl/>
              <w:spacing w:line="240" w:lineRule="auto"/>
              <w:jc w:val="center"/>
              <w:rPr>
                <w:rFonts w:eastAsia="仿宋_GB2312"/>
                <w:b/>
                <w:bCs/>
                <w:kern w:val="0"/>
                <w:szCs w:val="21"/>
              </w:rPr>
            </w:pPr>
            <w:r>
              <w:rPr>
                <w:rFonts w:eastAsia="仿宋_GB2312"/>
                <w:b/>
                <w:bCs/>
                <w:color w:val="000000"/>
                <w:szCs w:val="21"/>
              </w:rPr>
              <w:t>修正系数</w:t>
            </w:r>
          </w:p>
        </w:tc>
        <w:tc>
          <w:tcPr>
            <w:tcW w:w="1515" w:type="dxa"/>
            <w:tcBorders>
              <w:top w:val="nil"/>
              <w:left w:val="nil"/>
              <w:bottom w:val="single" w:sz="4" w:space="0" w:color="auto"/>
              <w:right w:val="single" w:sz="4" w:space="0" w:color="auto"/>
            </w:tcBorders>
            <w:shd w:val="clear" w:color="auto" w:fill="auto"/>
            <w:vAlign w:val="center"/>
          </w:tcPr>
          <w:p w14:paraId="427A5177" w14:textId="77777777" w:rsidR="00307C5A" w:rsidRDefault="00851F8D">
            <w:pPr>
              <w:widowControl/>
              <w:spacing w:line="240" w:lineRule="auto"/>
              <w:jc w:val="center"/>
              <w:rPr>
                <w:rFonts w:eastAsia="仿宋_GB2312"/>
                <w:kern w:val="0"/>
                <w:szCs w:val="21"/>
              </w:rPr>
            </w:pPr>
            <w:r>
              <w:rPr>
                <w:rFonts w:eastAsia="仿宋_GB2312"/>
                <w:szCs w:val="21"/>
              </w:rPr>
              <w:t xml:space="preserve">0.0338 </w:t>
            </w:r>
          </w:p>
        </w:tc>
        <w:tc>
          <w:tcPr>
            <w:tcW w:w="1515" w:type="dxa"/>
            <w:tcBorders>
              <w:top w:val="nil"/>
              <w:left w:val="nil"/>
              <w:bottom w:val="single" w:sz="4" w:space="0" w:color="auto"/>
              <w:right w:val="single" w:sz="4" w:space="0" w:color="auto"/>
            </w:tcBorders>
            <w:shd w:val="clear" w:color="auto" w:fill="auto"/>
            <w:vAlign w:val="center"/>
          </w:tcPr>
          <w:p w14:paraId="6994207D" w14:textId="77777777" w:rsidR="00307C5A" w:rsidRDefault="00851F8D">
            <w:pPr>
              <w:widowControl/>
              <w:spacing w:line="240" w:lineRule="auto"/>
              <w:jc w:val="center"/>
              <w:rPr>
                <w:rFonts w:eastAsia="仿宋_GB2312"/>
                <w:kern w:val="0"/>
                <w:szCs w:val="21"/>
              </w:rPr>
            </w:pPr>
            <w:r>
              <w:rPr>
                <w:rFonts w:eastAsia="仿宋_GB2312"/>
                <w:szCs w:val="21"/>
              </w:rPr>
              <w:t xml:space="preserve">0.0169 </w:t>
            </w:r>
          </w:p>
        </w:tc>
        <w:tc>
          <w:tcPr>
            <w:tcW w:w="1515" w:type="dxa"/>
            <w:tcBorders>
              <w:top w:val="nil"/>
              <w:left w:val="nil"/>
              <w:bottom w:val="single" w:sz="4" w:space="0" w:color="auto"/>
              <w:right w:val="single" w:sz="4" w:space="0" w:color="auto"/>
            </w:tcBorders>
            <w:shd w:val="clear" w:color="auto" w:fill="auto"/>
            <w:vAlign w:val="center"/>
          </w:tcPr>
          <w:p w14:paraId="72AF4894" w14:textId="77777777" w:rsidR="00307C5A" w:rsidRDefault="00851F8D">
            <w:pPr>
              <w:widowControl/>
              <w:spacing w:line="240" w:lineRule="auto"/>
              <w:jc w:val="center"/>
              <w:rPr>
                <w:rFonts w:eastAsia="仿宋_GB2312"/>
                <w:kern w:val="0"/>
                <w:szCs w:val="21"/>
              </w:rPr>
            </w:pPr>
            <w:r>
              <w:rPr>
                <w:rFonts w:eastAsia="仿宋_GB2312"/>
                <w:szCs w:val="21"/>
              </w:rPr>
              <w:t xml:space="preserve">0 </w:t>
            </w:r>
          </w:p>
        </w:tc>
        <w:tc>
          <w:tcPr>
            <w:tcW w:w="1515" w:type="dxa"/>
            <w:tcBorders>
              <w:top w:val="nil"/>
              <w:left w:val="nil"/>
              <w:bottom w:val="single" w:sz="4" w:space="0" w:color="auto"/>
              <w:right w:val="single" w:sz="4" w:space="0" w:color="auto"/>
            </w:tcBorders>
            <w:shd w:val="clear" w:color="auto" w:fill="auto"/>
            <w:vAlign w:val="center"/>
          </w:tcPr>
          <w:p w14:paraId="4980488E" w14:textId="77777777" w:rsidR="00307C5A" w:rsidRDefault="00851F8D">
            <w:pPr>
              <w:widowControl/>
              <w:spacing w:line="240" w:lineRule="auto"/>
              <w:jc w:val="center"/>
              <w:rPr>
                <w:rFonts w:eastAsia="仿宋_GB2312"/>
                <w:kern w:val="0"/>
                <w:szCs w:val="21"/>
              </w:rPr>
            </w:pPr>
            <w:r>
              <w:rPr>
                <w:rFonts w:eastAsia="仿宋_GB2312"/>
                <w:szCs w:val="21"/>
              </w:rPr>
              <w:t xml:space="preserve">-0.0141 </w:t>
            </w:r>
          </w:p>
        </w:tc>
        <w:tc>
          <w:tcPr>
            <w:tcW w:w="1515" w:type="dxa"/>
            <w:tcBorders>
              <w:top w:val="nil"/>
              <w:left w:val="nil"/>
              <w:bottom w:val="single" w:sz="4" w:space="0" w:color="auto"/>
              <w:right w:val="single" w:sz="4" w:space="0" w:color="auto"/>
            </w:tcBorders>
            <w:shd w:val="clear" w:color="auto" w:fill="auto"/>
            <w:vAlign w:val="center"/>
          </w:tcPr>
          <w:p w14:paraId="596C53EA" w14:textId="77777777" w:rsidR="00307C5A" w:rsidRDefault="00851F8D">
            <w:pPr>
              <w:widowControl/>
              <w:spacing w:line="240" w:lineRule="auto"/>
              <w:jc w:val="center"/>
              <w:rPr>
                <w:rFonts w:eastAsia="仿宋_GB2312"/>
                <w:kern w:val="0"/>
                <w:szCs w:val="21"/>
              </w:rPr>
            </w:pPr>
            <w:r>
              <w:rPr>
                <w:rFonts w:eastAsia="仿宋_GB2312"/>
                <w:szCs w:val="21"/>
              </w:rPr>
              <w:t xml:space="preserve">-0.0282 </w:t>
            </w:r>
          </w:p>
        </w:tc>
      </w:tr>
      <w:tr w:rsidR="00307C5A" w14:paraId="72586973"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35E49526"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环境条件</w:t>
            </w:r>
          </w:p>
        </w:tc>
        <w:tc>
          <w:tcPr>
            <w:tcW w:w="1515" w:type="dxa"/>
            <w:tcBorders>
              <w:top w:val="nil"/>
              <w:left w:val="nil"/>
              <w:bottom w:val="single" w:sz="4" w:space="0" w:color="auto"/>
              <w:right w:val="single" w:sz="4" w:space="0" w:color="auto"/>
            </w:tcBorders>
            <w:shd w:val="clear" w:color="auto" w:fill="auto"/>
            <w:vAlign w:val="center"/>
          </w:tcPr>
          <w:p w14:paraId="1D3AAF1E"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地形、地貌、地质等情况好</w:t>
            </w:r>
          </w:p>
        </w:tc>
        <w:tc>
          <w:tcPr>
            <w:tcW w:w="1515" w:type="dxa"/>
            <w:tcBorders>
              <w:top w:val="nil"/>
              <w:left w:val="nil"/>
              <w:bottom w:val="single" w:sz="4" w:space="0" w:color="auto"/>
              <w:right w:val="single" w:sz="4" w:space="0" w:color="auto"/>
            </w:tcBorders>
            <w:shd w:val="clear" w:color="auto" w:fill="auto"/>
            <w:vAlign w:val="center"/>
          </w:tcPr>
          <w:p w14:paraId="6F5CE358"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地形、地貌、地质等情况较好</w:t>
            </w:r>
          </w:p>
        </w:tc>
        <w:tc>
          <w:tcPr>
            <w:tcW w:w="1515" w:type="dxa"/>
            <w:tcBorders>
              <w:top w:val="nil"/>
              <w:left w:val="nil"/>
              <w:bottom w:val="single" w:sz="4" w:space="0" w:color="auto"/>
              <w:right w:val="single" w:sz="4" w:space="0" w:color="auto"/>
            </w:tcBorders>
            <w:shd w:val="clear" w:color="auto" w:fill="auto"/>
            <w:vAlign w:val="center"/>
          </w:tcPr>
          <w:p w14:paraId="598A91D1"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地形、地貌、地质等情况一般</w:t>
            </w:r>
          </w:p>
        </w:tc>
        <w:tc>
          <w:tcPr>
            <w:tcW w:w="1515" w:type="dxa"/>
            <w:tcBorders>
              <w:top w:val="nil"/>
              <w:left w:val="nil"/>
              <w:bottom w:val="single" w:sz="4" w:space="0" w:color="auto"/>
              <w:right w:val="single" w:sz="4" w:space="0" w:color="auto"/>
            </w:tcBorders>
            <w:shd w:val="clear" w:color="auto" w:fill="auto"/>
            <w:vAlign w:val="center"/>
          </w:tcPr>
          <w:p w14:paraId="3408D9AA"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地形、地貌、地质等情况较差</w:t>
            </w:r>
          </w:p>
        </w:tc>
        <w:tc>
          <w:tcPr>
            <w:tcW w:w="1515" w:type="dxa"/>
            <w:tcBorders>
              <w:top w:val="nil"/>
              <w:left w:val="nil"/>
              <w:bottom w:val="single" w:sz="4" w:space="0" w:color="auto"/>
              <w:right w:val="single" w:sz="4" w:space="0" w:color="auto"/>
            </w:tcBorders>
            <w:shd w:val="clear" w:color="auto" w:fill="auto"/>
            <w:vAlign w:val="center"/>
          </w:tcPr>
          <w:p w14:paraId="52932752"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地形、地貌、地质等情况差</w:t>
            </w:r>
          </w:p>
        </w:tc>
      </w:tr>
      <w:tr w:rsidR="00307C5A" w14:paraId="0CDE2216"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44D259DD" w14:textId="77777777" w:rsidR="00307C5A" w:rsidRDefault="00851F8D">
            <w:pPr>
              <w:widowControl/>
              <w:spacing w:line="240" w:lineRule="auto"/>
              <w:jc w:val="center"/>
              <w:rPr>
                <w:rFonts w:eastAsia="仿宋_GB2312"/>
                <w:b/>
                <w:bCs/>
                <w:color w:val="000000"/>
                <w:kern w:val="0"/>
                <w:szCs w:val="21"/>
              </w:rPr>
            </w:pPr>
            <w:r>
              <w:rPr>
                <w:rFonts w:eastAsia="仿宋_GB2312"/>
                <w:b/>
                <w:bCs/>
                <w:szCs w:val="21"/>
              </w:rPr>
              <w:t>修正系数</w:t>
            </w:r>
          </w:p>
        </w:tc>
        <w:tc>
          <w:tcPr>
            <w:tcW w:w="1515" w:type="dxa"/>
            <w:tcBorders>
              <w:top w:val="nil"/>
              <w:left w:val="nil"/>
              <w:bottom w:val="single" w:sz="4" w:space="0" w:color="auto"/>
              <w:right w:val="single" w:sz="4" w:space="0" w:color="auto"/>
            </w:tcBorders>
            <w:shd w:val="clear" w:color="auto" w:fill="auto"/>
            <w:vAlign w:val="center"/>
          </w:tcPr>
          <w:p w14:paraId="54CE3B24" w14:textId="77777777" w:rsidR="00307C5A" w:rsidRDefault="00851F8D">
            <w:pPr>
              <w:widowControl/>
              <w:spacing w:line="240" w:lineRule="auto"/>
              <w:jc w:val="center"/>
              <w:rPr>
                <w:rFonts w:eastAsia="仿宋_GB2312"/>
                <w:kern w:val="0"/>
                <w:szCs w:val="21"/>
              </w:rPr>
            </w:pPr>
            <w:r>
              <w:rPr>
                <w:rFonts w:eastAsia="仿宋_GB2312"/>
                <w:szCs w:val="21"/>
              </w:rPr>
              <w:t xml:space="preserve">0.0292 </w:t>
            </w:r>
          </w:p>
        </w:tc>
        <w:tc>
          <w:tcPr>
            <w:tcW w:w="1515" w:type="dxa"/>
            <w:tcBorders>
              <w:top w:val="nil"/>
              <w:left w:val="nil"/>
              <w:bottom w:val="single" w:sz="4" w:space="0" w:color="auto"/>
              <w:right w:val="single" w:sz="4" w:space="0" w:color="auto"/>
            </w:tcBorders>
            <w:shd w:val="clear" w:color="auto" w:fill="auto"/>
            <w:vAlign w:val="center"/>
          </w:tcPr>
          <w:p w14:paraId="06BFB557" w14:textId="77777777" w:rsidR="00307C5A" w:rsidRDefault="00851F8D">
            <w:pPr>
              <w:widowControl/>
              <w:spacing w:line="240" w:lineRule="auto"/>
              <w:jc w:val="center"/>
              <w:rPr>
                <w:rFonts w:eastAsia="仿宋_GB2312"/>
                <w:kern w:val="0"/>
                <w:szCs w:val="21"/>
              </w:rPr>
            </w:pPr>
            <w:r>
              <w:rPr>
                <w:rFonts w:eastAsia="仿宋_GB2312"/>
                <w:szCs w:val="21"/>
              </w:rPr>
              <w:t xml:space="preserve">0.0146 </w:t>
            </w:r>
          </w:p>
        </w:tc>
        <w:tc>
          <w:tcPr>
            <w:tcW w:w="1515" w:type="dxa"/>
            <w:tcBorders>
              <w:top w:val="nil"/>
              <w:left w:val="nil"/>
              <w:bottom w:val="single" w:sz="4" w:space="0" w:color="auto"/>
              <w:right w:val="single" w:sz="4" w:space="0" w:color="auto"/>
            </w:tcBorders>
            <w:shd w:val="clear" w:color="auto" w:fill="auto"/>
            <w:vAlign w:val="center"/>
          </w:tcPr>
          <w:p w14:paraId="039C753E" w14:textId="77777777" w:rsidR="00307C5A" w:rsidRDefault="00851F8D">
            <w:pPr>
              <w:widowControl/>
              <w:spacing w:line="240" w:lineRule="auto"/>
              <w:jc w:val="center"/>
              <w:rPr>
                <w:rFonts w:eastAsia="仿宋_GB2312"/>
                <w:kern w:val="0"/>
                <w:szCs w:val="21"/>
              </w:rPr>
            </w:pPr>
            <w:r>
              <w:rPr>
                <w:rFonts w:eastAsia="仿宋_GB2312"/>
                <w:szCs w:val="21"/>
              </w:rPr>
              <w:t xml:space="preserve">0 </w:t>
            </w:r>
          </w:p>
        </w:tc>
        <w:tc>
          <w:tcPr>
            <w:tcW w:w="1515" w:type="dxa"/>
            <w:tcBorders>
              <w:top w:val="nil"/>
              <w:left w:val="nil"/>
              <w:bottom w:val="single" w:sz="4" w:space="0" w:color="auto"/>
              <w:right w:val="single" w:sz="4" w:space="0" w:color="auto"/>
            </w:tcBorders>
            <w:shd w:val="clear" w:color="auto" w:fill="auto"/>
            <w:vAlign w:val="center"/>
          </w:tcPr>
          <w:p w14:paraId="244A8C90" w14:textId="77777777" w:rsidR="00307C5A" w:rsidRDefault="00851F8D">
            <w:pPr>
              <w:widowControl/>
              <w:spacing w:line="240" w:lineRule="auto"/>
              <w:jc w:val="center"/>
              <w:rPr>
                <w:rFonts w:eastAsia="仿宋_GB2312"/>
                <w:kern w:val="0"/>
                <w:szCs w:val="21"/>
              </w:rPr>
            </w:pPr>
            <w:r>
              <w:rPr>
                <w:rFonts w:eastAsia="仿宋_GB2312"/>
                <w:szCs w:val="21"/>
              </w:rPr>
              <w:t xml:space="preserve">-0.0122 </w:t>
            </w:r>
          </w:p>
        </w:tc>
        <w:tc>
          <w:tcPr>
            <w:tcW w:w="1515" w:type="dxa"/>
            <w:tcBorders>
              <w:top w:val="nil"/>
              <w:left w:val="nil"/>
              <w:bottom w:val="single" w:sz="4" w:space="0" w:color="auto"/>
              <w:right w:val="single" w:sz="4" w:space="0" w:color="auto"/>
            </w:tcBorders>
            <w:shd w:val="clear" w:color="auto" w:fill="auto"/>
            <w:vAlign w:val="center"/>
          </w:tcPr>
          <w:p w14:paraId="5AFF3D43" w14:textId="77777777" w:rsidR="00307C5A" w:rsidRDefault="00851F8D">
            <w:pPr>
              <w:widowControl/>
              <w:spacing w:line="240" w:lineRule="auto"/>
              <w:jc w:val="center"/>
              <w:rPr>
                <w:rFonts w:eastAsia="仿宋_GB2312"/>
                <w:kern w:val="0"/>
                <w:szCs w:val="21"/>
              </w:rPr>
            </w:pPr>
            <w:r>
              <w:rPr>
                <w:rFonts w:eastAsia="仿宋_GB2312"/>
                <w:szCs w:val="21"/>
              </w:rPr>
              <w:t xml:space="preserve">-0.0244 </w:t>
            </w:r>
          </w:p>
        </w:tc>
      </w:tr>
      <w:tr w:rsidR="00307C5A" w14:paraId="314DE9BA" w14:textId="77777777">
        <w:trPr>
          <w:trHeight w:val="814"/>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40CE6B4D"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区域规划</w:t>
            </w:r>
          </w:p>
        </w:tc>
        <w:tc>
          <w:tcPr>
            <w:tcW w:w="1515" w:type="dxa"/>
            <w:tcBorders>
              <w:top w:val="nil"/>
              <w:left w:val="nil"/>
              <w:bottom w:val="single" w:sz="4" w:space="0" w:color="auto"/>
              <w:right w:val="single" w:sz="4" w:space="0" w:color="auto"/>
            </w:tcBorders>
            <w:shd w:val="clear" w:color="auto" w:fill="auto"/>
            <w:vAlign w:val="center"/>
          </w:tcPr>
          <w:p w14:paraId="49F7437C"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近期重点规划区</w:t>
            </w:r>
          </w:p>
        </w:tc>
        <w:tc>
          <w:tcPr>
            <w:tcW w:w="1515" w:type="dxa"/>
            <w:tcBorders>
              <w:top w:val="nil"/>
              <w:left w:val="nil"/>
              <w:bottom w:val="single" w:sz="4" w:space="0" w:color="auto"/>
              <w:right w:val="single" w:sz="4" w:space="0" w:color="auto"/>
            </w:tcBorders>
            <w:shd w:val="clear" w:color="auto" w:fill="auto"/>
            <w:vAlign w:val="center"/>
          </w:tcPr>
          <w:p w14:paraId="2DE4D612"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近期次重点规划区</w:t>
            </w:r>
          </w:p>
        </w:tc>
        <w:tc>
          <w:tcPr>
            <w:tcW w:w="1515" w:type="dxa"/>
            <w:tcBorders>
              <w:top w:val="nil"/>
              <w:left w:val="nil"/>
              <w:bottom w:val="single" w:sz="4" w:space="0" w:color="auto"/>
              <w:right w:val="single" w:sz="4" w:space="0" w:color="auto"/>
            </w:tcBorders>
            <w:shd w:val="clear" w:color="auto" w:fill="auto"/>
            <w:vAlign w:val="center"/>
          </w:tcPr>
          <w:p w14:paraId="3EF54B34"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一般规划区</w:t>
            </w:r>
          </w:p>
        </w:tc>
        <w:tc>
          <w:tcPr>
            <w:tcW w:w="1515" w:type="dxa"/>
            <w:tcBorders>
              <w:top w:val="nil"/>
              <w:left w:val="nil"/>
              <w:bottom w:val="single" w:sz="4" w:space="0" w:color="auto"/>
              <w:right w:val="single" w:sz="4" w:space="0" w:color="auto"/>
            </w:tcBorders>
            <w:shd w:val="clear" w:color="auto" w:fill="auto"/>
            <w:vAlign w:val="center"/>
          </w:tcPr>
          <w:p w14:paraId="6352DB7C"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中期规划区</w:t>
            </w:r>
          </w:p>
        </w:tc>
        <w:tc>
          <w:tcPr>
            <w:tcW w:w="1515" w:type="dxa"/>
            <w:tcBorders>
              <w:top w:val="nil"/>
              <w:left w:val="nil"/>
              <w:bottom w:val="single" w:sz="4" w:space="0" w:color="auto"/>
              <w:right w:val="single" w:sz="4" w:space="0" w:color="auto"/>
            </w:tcBorders>
            <w:shd w:val="clear" w:color="auto" w:fill="auto"/>
            <w:vAlign w:val="center"/>
          </w:tcPr>
          <w:p w14:paraId="7CBB1CD4"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307C5A" w14:paraId="2FBA72D8" w14:textId="77777777">
        <w:trPr>
          <w:trHeight w:val="301"/>
          <w:jc w:val="center"/>
        </w:trPr>
        <w:tc>
          <w:tcPr>
            <w:tcW w:w="1515" w:type="dxa"/>
            <w:tcBorders>
              <w:top w:val="nil"/>
              <w:left w:val="single" w:sz="4" w:space="0" w:color="auto"/>
              <w:bottom w:val="single" w:sz="4" w:space="0" w:color="auto"/>
              <w:right w:val="single" w:sz="4" w:space="0" w:color="auto"/>
            </w:tcBorders>
            <w:shd w:val="clear" w:color="auto" w:fill="auto"/>
            <w:vAlign w:val="center"/>
          </w:tcPr>
          <w:p w14:paraId="150C5007"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15" w:type="dxa"/>
            <w:tcBorders>
              <w:top w:val="nil"/>
              <w:left w:val="nil"/>
              <w:bottom w:val="single" w:sz="4" w:space="0" w:color="auto"/>
              <w:right w:val="single" w:sz="4" w:space="0" w:color="auto"/>
            </w:tcBorders>
            <w:shd w:val="clear" w:color="auto" w:fill="auto"/>
            <w:vAlign w:val="center"/>
          </w:tcPr>
          <w:p w14:paraId="1466CCA6" w14:textId="77777777" w:rsidR="00307C5A" w:rsidRDefault="00851F8D">
            <w:pPr>
              <w:widowControl/>
              <w:spacing w:line="240" w:lineRule="auto"/>
              <w:jc w:val="center"/>
              <w:rPr>
                <w:rFonts w:eastAsia="仿宋_GB2312"/>
                <w:kern w:val="0"/>
                <w:szCs w:val="21"/>
              </w:rPr>
            </w:pPr>
            <w:r>
              <w:rPr>
                <w:rFonts w:eastAsia="仿宋_GB2312"/>
                <w:szCs w:val="21"/>
              </w:rPr>
              <w:t xml:space="preserve">0.0278 </w:t>
            </w:r>
          </w:p>
        </w:tc>
        <w:tc>
          <w:tcPr>
            <w:tcW w:w="1515" w:type="dxa"/>
            <w:tcBorders>
              <w:top w:val="nil"/>
              <w:left w:val="nil"/>
              <w:bottom w:val="single" w:sz="4" w:space="0" w:color="auto"/>
              <w:right w:val="single" w:sz="4" w:space="0" w:color="auto"/>
            </w:tcBorders>
            <w:shd w:val="clear" w:color="auto" w:fill="auto"/>
            <w:vAlign w:val="center"/>
          </w:tcPr>
          <w:p w14:paraId="46C5C74F" w14:textId="77777777" w:rsidR="00307C5A" w:rsidRDefault="00851F8D">
            <w:pPr>
              <w:widowControl/>
              <w:spacing w:line="240" w:lineRule="auto"/>
              <w:jc w:val="center"/>
              <w:rPr>
                <w:rFonts w:eastAsia="仿宋_GB2312"/>
                <w:kern w:val="0"/>
                <w:szCs w:val="21"/>
              </w:rPr>
            </w:pPr>
            <w:r>
              <w:rPr>
                <w:rFonts w:eastAsia="仿宋_GB2312"/>
                <w:szCs w:val="21"/>
              </w:rPr>
              <w:t xml:space="preserve">0.0139 </w:t>
            </w:r>
          </w:p>
        </w:tc>
        <w:tc>
          <w:tcPr>
            <w:tcW w:w="1515" w:type="dxa"/>
            <w:tcBorders>
              <w:top w:val="nil"/>
              <w:left w:val="nil"/>
              <w:bottom w:val="single" w:sz="4" w:space="0" w:color="auto"/>
              <w:right w:val="single" w:sz="4" w:space="0" w:color="auto"/>
            </w:tcBorders>
            <w:shd w:val="clear" w:color="auto" w:fill="auto"/>
            <w:vAlign w:val="center"/>
          </w:tcPr>
          <w:p w14:paraId="2C7BF4B9" w14:textId="77777777" w:rsidR="00307C5A" w:rsidRDefault="00851F8D">
            <w:pPr>
              <w:widowControl/>
              <w:spacing w:line="240" w:lineRule="auto"/>
              <w:jc w:val="center"/>
              <w:rPr>
                <w:rFonts w:eastAsia="仿宋_GB2312"/>
                <w:kern w:val="0"/>
                <w:szCs w:val="21"/>
              </w:rPr>
            </w:pPr>
            <w:r>
              <w:rPr>
                <w:rFonts w:eastAsia="仿宋_GB2312"/>
                <w:szCs w:val="21"/>
              </w:rPr>
              <w:t xml:space="preserve">0 </w:t>
            </w:r>
          </w:p>
        </w:tc>
        <w:tc>
          <w:tcPr>
            <w:tcW w:w="1515" w:type="dxa"/>
            <w:tcBorders>
              <w:top w:val="nil"/>
              <w:left w:val="nil"/>
              <w:bottom w:val="single" w:sz="4" w:space="0" w:color="auto"/>
              <w:right w:val="single" w:sz="4" w:space="0" w:color="auto"/>
            </w:tcBorders>
            <w:shd w:val="clear" w:color="auto" w:fill="auto"/>
            <w:vAlign w:val="center"/>
          </w:tcPr>
          <w:p w14:paraId="2A681A93" w14:textId="77777777" w:rsidR="00307C5A" w:rsidRDefault="00851F8D">
            <w:pPr>
              <w:widowControl/>
              <w:spacing w:line="240" w:lineRule="auto"/>
              <w:jc w:val="center"/>
              <w:rPr>
                <w:rFonts w:eastAsia="仿宋_GB2312"/>
                <w:kern w:val="0"/>
                <w:szCs w:val="21"/>
              </w:rPr>
            </w:pPr>
            <w:r>
              <w:rPr>
                <w:rFonts w:eastAsia="仿宋_GB2312"/>
                <w:szCs w:val="21"/>
              </w:rPr>
              <w:t xml:space="preserve">-0.0115 </w:t>
            </w:r>
          </w:p>
        </w:tc>
        <w:tc>
          <w:tcPr>
            <w:tcW w:w="1515" w:type="dxa"/>
            <w:tcBorders>
              <w:top w:val="nil"/>
              <w:left w:val="nil"/>
              <w:bottom w:val="single" w:sz="4" w:space="0" w:color="auto"/>
              <w:right w:val="single" w:sz="4" w:space="0" w:color="auto"/>
            </w:tcBorders>
            <w:shd w:val="clear" w:color="auto" w:fill="auto"/>
            <w:vAlign w:val="center"/>
          </w:tcPr>
          <w:p w14:paraId="76D04A2C" w14:textId="77777777" w:rsidR="00307C5A" w:rsidRDefault="00851F8D">
            <w:pPr>
              <w:widowControl/>
              <w:spacing w:line="240" w:lineRule="auto"/>
              <w:jc w:val="center"/>
              <w:rPr>
                <w:rFonts w:eastAsia="仿宋_GB2312"/>
                <w:kern w:val="0"/>
                <w:szCs w:val="21"/>
              </w:rPr>
            </w:pPr>
            <w:r>
              <w:rPr>
                <w:rFonts w:eastAsia="仿宋_GB2312"/>
                <w:szCs w:val="21"/>
              </w:rPr>
              <w:t xml:space="preserve">-0.0230 </w:t>
            </w:r>
          </w:p>
        </w:tc>
      </w:tr>
    </w:tbl>
    <w:p w14:paraId="1ED4A1DC" w14:textId="77777777" w:rsidR="00307C5A" w:rsidRDefault="00307C5A">
      <w:pPr>
        <w:keepNext/>
        <w:widowControl/>
        <w:spacing w:line="312" w:lineRule="auto"/>
        <w:jc w:val="center"/>
        <w:rPr>
          <w:rFonts w:eastAsia="仿宋_GB2312"/>
          <w:b/>
          <w:sz w:val="24"/>
        </w:rPr>
      </w:pPr>
    </w:p>
    <w:p w14:paraId="5E524325" w14:textId="77777777" w:rsidR="00307C5A" w:rsidRDefault="00851F8D">
      <w:pPr>
        <w:widowControl/>
        <w:spacing w:line="240" w:lineRule="auto"/>
        <w:jc w:val="left"/>
        <w:rPr>
          <w:rFonts w:eastAsia="仿宋_GB2312"/>
          <w:b/>
          <w:sz w:val="24"/>
        </w:rPr>
      </w:pPr>
      <w:r>
        <w:rPr>
          <w:rFonts w:eastAsia="仿宋_GB2312"/>
          <w:b/>
          <w:sz w:val="24"/>
        </w:rPr>
        <w:br w:type="page"/>
      </w:r>
    </w:p>
    <w:p w14:paraId="14E6D48F" w14:textId="77777777" w:rsidR="00307C5A" w:rsidRDefault="00851F8D">
      <w:pPr>
        <w:keepNext/>
        <w:widowControl/>
        <w:spacing w:line="312" w:lineRule="auto"/>
        <w:jc w:val="center"/>
        <w:rPr>
          <w:rFonts w:eastAsia="仿宋_GB2312"/>
          <w:b/>
          <w:sz w:val="24"/>
        </w:rPr>
      </w:pPr>
      <w:r>
        <w:rPr>
          <w:rFonts w:eastAsia="仿宋_GB2312" w:hint="eastAsia"/>
          <w:b/>
          <w:sz w:val="24"/>
        </w:rPr>
        <w:lastRenderedPageBreak/>
        <w:t>表</w:t>
      </w:r>
      <w:r>
        <w:rPr>
          <w:rFonts w:eastAsia="仿宋_GB2312"/>
          <w:b/>
          <w:sz w:val="24"/>
        </w:rPr>
        <w:t xml:space="preserve">5-3  </w:t>
      </w:r>
      <w:r>
        <w:rPr>
          <w:rFonts w:eastAsia="仿宋_GB2312" w:hint="eastAsia"/>
          <w:b/>
          <w:sz w:val="24"/>
        </w:rPr>
        <w:t>集体商服用</w:t>
      </w:r>
      <w:proofErr w:type="gramStart"/>
      <w:r>
        <w:rPr>
          <w:rFonts w:eastAsia="仿宋_GB2312" w:hint="eastAsia"/>
          <w:b/>
          <w:sz w:val="24"/>
        </w:rPr>
        <w:t>地区域</w:t>
      </w:r>
      <w:proofErr w:type="gramEnd"/>
      <w:r>
        <w:rPr>
          <w:rFonts w:eastAsia="仿宋_GB2312" w:hint="eastAsia"/>
          <w:b/>
          <w:sz w:val="24"/>
        </w:rPr>
        <w:t>因素修正系数表（三级）</w:t>
      </w:r>
    </w:p>
    <w:tbl>
      <w:tblPr>
        <w:tblW w:w="9186" w:type="dxa"/>
        <w:jc w:val="center"/>
        <w:tblLook w:val="04A0" w:firstRow="1" w:lastRow="0" w:firstColumn="1" w:lastColumn="0" w:noHBand="0" w:noVBand="1"/>
      </w:tblPr>
      <w:tblGrid>
        <w:gridCol w:w="1531"/>
        <w:gridCol w:w="1531"/>
        <w:gridCol w:w="1531"/>
        <w:gridCol w:w="1531"/>
        <w:gridCol w:w="1531"/>
        <w:gridCol w:w="1531"/>
      </w:tblGrid>
      <w:tr w:rsidR="00307C5A" w14:paraId="776F89EA" w14:textId="77777777">
        <w:trPr>
          <w:trHeight w:val="440"/>
          <w:tblHeader/>
          <w:jc w:val="center"/>
        </w:trPr>
        <w:tc>
          <w:tcPr>
            <w:tcW w:w="1531"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6753DEC" w14:textId="77777777" w:rsidR="00307C5A" w:rsidRDefault="00851F8D">
            <w:pPr>
              <w:widowControl/>
              <w:spacing w:line="240" w:lineRule="auto"/>
              <w:ind w:firstLineChars="300" w:firstLine="632"/>
              <w:jc w:val="left"/>
              <w:rPr>
                <w:rFonts w:eastAsia="仿宋_GB2312"/>
                <w:b/>
                <w:bCs/>
                <w:color w:val="000000"/>
                <w:kern w:val="0"/>
                <w:szCs w:val="21"/>
              </w:rPr>
            </w:pPr>
            <w:r>
              <w:rPr>
                <w:rFonts w:eastAsia="仿宋_GB2312"/>
                <w:b/>
                <w:bCs/>
                <w:color w:val="000000"/>
                <w:kern w:val="0"/>
                <w:szCs w:val="21"/>
              </w:rPr>
              <w:t>优劣度</w:t>
            </w:r>
            <w:r>
              <w:rPr>
                <w:rFonts w:eastAsia="仿宋_GB2312"/>
                <w:b/>
                <w:bCs/>
                <w:color w:val="000000"/>
                <w:kern w:val="0"/>
                <w:szCs w:val="21"/>
              </w:rPr>
              <w:br/>
            </w:r>
            <w:r>
              <w:rPr>
                <w:rFonts w:eastAsia="仿宋_GB2312"/>
                <w:b/>
                <w:bCs/>
                <w:color w:val="000000"/>
                <w:kern w:val="0"/>
                <w:szCs w:val="21"/>
              </w:rPr>
              <w:t>因素</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D58DFC"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优</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B4AAC7"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较优</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0870E7"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一般</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E03B3C"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较劣</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4D6D86"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kern w:val="0"/>
                <w:szCs w:val="21"/>
              </w:rPr>
              <w:t>劣</w:t>
            </w:r>
          </w:p>
        </w:tc>
      </w:tr>
      <w:tr w:rsidR="00307C5A" w14:paraId="19C31A14" w14:textId="77777777">
        <w:trPr>
          <w:trHeight w:val="312"/>
          <w:tblHeader/>
          <w:jc w:val="center"/>
        </w:trPr>
        <w:tc>
          <w:tcPr>
            <w:tcW w:w="1531" w:type="dxa"/>
            <w:vMerge/>
            <w:tcBorders>
              <w:top w:val="single" w:sz="4" w:space="0" w:color="auto"/>
              <w:left w:val="single" w:sz="4" w:space="0" w:color="auto"/>
              <w:bottom w:val="single" w:sz="4" w:space="0" w:color="auto"/>
              <w:right w:val="single" w:sz="4" w:space="0" w:color="auto"/>
            </w:tcBorders>
            <w:vAlign w:val="center"/>
          </w:tcPr>
          <w:p w14:paraId="0D0AC6DA" w14:textId="77777777" w:rsidR="00307C5A" w:rsidRDefault="00307C5A">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717B61F3" w14:textId="77777777" w:rsidR="00307C5A" w:rsidRDefault="00307C5A">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25698F6E" w14:textId="77777777" w:rsidR="00307C5A" w:rsidRDefault="00307C5A">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5DB03504" w14:textId="77777777" w:rsidR="00307C5A" w:rsidRDefault="00307C5A">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4BEED449" w14:textId="77777777" w:rsidR="00307C5A" w:rsidRDefault="00307C5A">
            <w:pPr>
              <w:widowControl/>
              <w:spacing w:line="240" w:lineRule="auto"/>
              <w:jc w:val="center"/>
              <w:rPr>
                <w:rFonts w:eastAsia="仿宋_GB2312"/>
                <w:b/>
                <w:bCs/>
                <w:color w:val="000000"/>
                <w:kern w:val="0"/>
                <w:szCs w:val="21"/>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2452DBB3" w14:textId="77777777" w:rsidR="00307C5A" w:rsidRDefault="00307C5A">
            <w:pPr>
              <w:widowControl/>
              <w:spacing w:line="240" w:lineRule="auto"/>
              <w:jc w:val="center"/>
              <w:rPr>
                <w:rFonts w:eastAsia="仿宋_GB2312"/>
                <w:b/>
                <w:bCs/>
                <w:color w:val="000000"/>
                <w:kern w:val="0"/>
                <w:szCs w:val="21"/>
              </w:rPr>
            </w:pPr>
          </w:p>
        </w:tc>
      </w:tr>
      <w:tr w:rsidR="00307C5A" w14:paraId="075DF351" w14:textId="77777777">
        <w:trPr>
          <w:trHeight w:val="810"/>
          <w:jc w:val="center"/>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6CCC1FA5"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531" w:type="dxa"/>
            <w:tcBorders>
              <w:top w:val="nil"/>
              <w:left w:val="nil"/>
              <w:bottom w:val="single" w:sz="4" w:space="0" w:color="auto"/>
              <w:right w:val="single" w:sz="4" w:space="0" w:color="auto"/>
            </w:tcBorders>
            <w:shd w:val="clear" w:color="auto" w:fill="auto"/>
            <w:vAlign w:val="center"/>
          </w:tcPr>
          <w:p w14:paraId="6DE6E77D"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距周边中心城镇近，区域受其影响高</w:t>
            </w:r>
          </w:p>
        </w:tc>
        <w:tc>
          <w:tcPr>
            <w:tcW w:w="1531" w:type="dxa"/>
            <w:tcBorders>
              <w:top w:val="nil"/>
              <w:left w:val="nil"/>
              <w:bottom w:val="single" w:sz="4" w:space="0" w:color="auto"/>
              <w:right w:val="single" w:sz="4" w:space="0" w:color="auto"/>
            </w:tcBorders>
            <w:shd w:val="clear" w:color="auto" w:fill="auto"/>
            <w:vAlign w:val="center"/>
          </w:tcPr>
          <w:p w14:paraId="4E4B8BA3"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距周边中心城镇较近，区域受其影响较高</w:t>
            </w:r>
          </w:p>
        </w:tc>
        <w:tc>
          <w:tcPr>
            <w:tcW w:w="1531" w:type="dxa"/>
            <w:tcBorders>
              <w:top w:val="nil"/>
              <w:left w:val="nil"/>
              <w:bottom w:val="single" w:sz="4" w:space="0" w:color="auto"/>
              <w:right w:val="single" w:sz="4" w:space="0" w:color="auto"/>
            </w:tcBorders>
            <w:shd w:val="clear" w:color="auto" w:fill="auto"/>
            <w:vAlign w:val="center"/>
          </w:tcPr>
          <w:p w14:paraId="4338D557"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距周边中心城镇有一定距离，区域受其影响一般</w:t>
            </w:r>
          </w:p>
        </w:tc>
        <w:tc>
          <w:tcPr>
            <w:tcW w:w="1531" w:type="dxa"/>
            <w:tcBorders>
              <w:top w:val="nil"/>
              <w:left w:val="nil"/>
              <w:bottom w:val="single" w:sz="4" w:space="0" w:color="auto"/>
              <w:right w:val="single" w:sz="4" w:space="0" w:color="auto"/>
            </w:tcBorders>
            <w:shd w:val="clear" w:color="auto" w:fill="auto"/>
            <w:vAlign w:val="center"/>
          </w:tcPr>
          <w:p w14:paraId="765D3E5F" w14:textId="77777777" w:rsidR="00307C5A" w:rsidRDefault="00851F8D">
            <w:pPr>
              <w:widowControl/>
              <w:spacing w:line="240" w:lineRule="auto"/>
              <w:jc w:val="center"/>
              <w:rPr>
                <w:rFonts w:eastAsia="仿宋_GB2312"/>
                <w:color w:val="000000"/>
                <w:kern w:val="0"/>
                <w:szCs w:val="21"/>
              </w:rPr>
            </w:pPr>
            <w:r>
              <w:rPr>
                <w:rFonts w:eastAsia="仿宋_GB2312"/>
                <w:szCs w:val="21"/>
              </w:rPr>
              <w:t>距周边中心城镇较远，区域受其影响较低</w:t>
            </w:r>
          </w:p>
        </w:tc>
        <w:tc>
          <w:tcPr>
            <w:tcW w:w="1531" w:type="dxa"/>
            <w:tcBorders>
              <w:top w:val="nil"/>
              <w:left w:val="nil"/>
              <w:bottom w:val="single" w:sz="4" w:space="0" w:color="auto"/>
              <w:right w:val="single" w:sz="4" w:space="0" w:color="auto"/>
            </w:tcBorders>
            <w:shd w:val="clear" w:color="auto" w:fill="auto"/>
            <w:vAlign w:val="center"/>
          </w:tcPr>
          <w:p w14:paraId="722EC58F" w14:textId="77777777" w:rsidR="00307C5A" w:rsidRDefault="00851F8D">
            <w:pPr>
              <w:widowControl/>
              <w:spacing w:line="240" w:lineRule="auto"/>
              <w:jc w:val="center"/>
              <w:rPr>
                <w:rFonts w:eastAsia="仿宋_GB2312"/>
                <w:color w:val="000000"/>
                <w:kern w:val="0"/>
                <w:szCs w:val="21"/>
              </w:rPr>
            </w:pPr>
            <w:r>
              <w:rPr>
                <w:rFonts w:eastAsia="仿宋_GB2312"/>
                <w:szCs w:val="21"/>
              </w:rPr>
              <w:t>周边中心城镇远，区域受其影响低</w:t>
            </w:r>
          </w:p>
        </w:tc>
      </w:tr>
      <w:tr w:rsidR="00307C5A" w14:paraId="4CD815B1"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3A4C2159"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15A832A5" w14:textId="77777777" w:rsidR="00307C5A" w:rsidRDefault="00851F8D">
            <w:pPr>
              <w:widowControl/>
              <w:spacing w:line="240" w:lineRule="auto"/>
              <w:jc w:val="center"/>
              <w:rPr>
                <w:rFonts w:eastAsia="仿宋_GB2312"/>
                <w:kern w:val="0"/>
                <w:szCs w:val="21"/>
              </w:rPr>
            </w:pPr>
            <w:r>
              <w:rPr>
                <w:szCs w:val="21"/>
              </w:rPr>
              <w:t xml:space="preserve">0.0298 </w:t>
            </w:r>
          </w:p>
        </w:tc>
        <w:tc>
          <w:tcPr>
            <w:tcW w:w="1531" w:type="dxa"/>
            <w:tcBorders>
              <w:top w:val="nil"/>
              <w:left w:val="nil"/>
              <w:bottom w:val="single" w:sz="4" w:space="0" w:color="auto"/>
              <w:right w:val="single" w:sz="4" w:space="0" w:color="auto"/>
            </w:tcBorders>
            <w:shd w:val="clear" w:color="auto" w:fill="auto"/>
            <w:vAlign w:val="center"/>
          </w:tcPr>
          <w:p w14:paraId="70AB9936" w14:textId="77777777" w:rsidR="00307C5A" w:rsidRDefault="00851F8D">
            <w:pPr>
              <w:widowControl/>
              <w:spacing w:line="240" w:lineRule="auto"/>
              <w:jc w:val="center"/>
              <w:rPr>
                <w:rFonts w:eastAsia="仿宋_GB2312"/>
                <w:kern w:val="0"/>
                <w:szCs w:val="21"/>
              </w:rPr>
            </w:pPr>
            <w:r>
              <w:rPr>
                <w:szCs w:val="21"/>
              </w:rPr>
              <w:t xml:space="preserve">0.0124 </w:t>
            </w:r>
          </w:p>
        </w:tc>
        <w:tc>
          <w:tcPr>
            <w:tcW w:w="1531" w:type="dxa"/>
            <w:tcBorders>
              <w:top w:val="nil"/>
              <w:left w:val="nil"/>
              <w:bottom w:val="single" w:sz="4" w:space="0" w:color="auto"/>
              <w:right w:val="single" w:sz="4" w:space="0" w:color="auto"/>
            </w:tcBorders>
            <w:shd w:val="clear" w:color="auto" w:fill="auto"/>
            <w:vAlign w:val="center"/>
          </w:tcPr>
          <w:p w14:paraId="0221B271" w14:textId="77777777" w:rsidR="00307C5A" w:rsidRDefault="00851F8D">
            <w:pPr>
              <w:widowControl/>
              <w:spacing w:line="240" w:lineRule="auto"/>
              <w:jc w:val="center"/>
              <w:rPr>
                <w:rFonts w:eastAsia="仿宋_GB2312"/>
                <w:kern w:val="0"/>
                <w:szCs w:val="21"/>
              </w:rPr>
            </w:pPr>
            <w:r>
              <w:rPr>
                <w:szCs w:val="21"/>
              </w:rPr>
              <w:t xml:space="preserve">0 </w:t>
            </w:r>
          </w:p>
        </w:tc>
        <w:tc>
          <w:tcPr>
            <w:tcW w:w="1531" w:type="dxa"/>
            <w:tcBorders>
              <w:top w:val="nil"/>
              <w:left w:val="nil"/>
              <w:bottom w:val="single" w:sz="4" w:space="0" w:color="auto"/>
              <w:right w:val="single" w:sz="4" w:space="0" w:color="auto"/>
            </w:tcBorders>
            <w:shd w:val="clear" w:color="auto" w:fill="auto"/>
            <w:vAlign w:val="center"/>
          </w:tcPr>
          <w:p w14:paraId="61C75C69" w14:textId="77777777" w:rsidR="00307C5A" w:rsidRDefault="00851F8D">
            <w:pPr>
              <w:widowControl/>
              <w:spacing w:line="240" w:lineRule="auto"/>
              <w:jc w:val="center"/>
              <w:rPr>
                <w:rFonts w:eastAsia="仿宋_GB2312"/>
                <w:kern w:val="0"/>
                <w:szCs w:val="21"/>
              </w:rPr>
            </w:pPr>
            <w:r>
              <w:rPr>
                <w:szCs w:val="21"/>
              </w:rPr>
              <w:t xml:space="preserve">-0.0101 </w:t>
            </w:r>
          </w:p>
        </w:tc>
        <w:tc>
          <w:tcPr>
            <w:tcW w:w="1531" w:type="dxa"/>
            <w:tcBorders>
              <w:top w:val="nil"/>
              <w:left w:val="nil"/>
              <w:bottom w:val="single" w:sz="4" w:space="0" w:color="auto"/>
              <w:right w:val="single" w:sz="4" w:space="0" w:color="auto"/>
            </w:tcBorders>
            <w:shd w:val="clear" w:color="auto" w:fill="auto"/>
            <w:vAlign w:val="center"/>
          </w:tcPr>
          <w:p w14:paraId="38310D4D" w14:textId="77777777" w:rsidR="00307C5A" w:rsidRDefault="00851F8D">
            <w:pPr>
              <w:widowControl/>
              <w:spacing w:line="240" w:lineRule="auto"/>
              <w:jc w:val="center"/>
              <w:rPr>
                <w:rFonts w:eastAsia="仿宋_GB2312"/>
                <w:kern w:val="0"/>
                <w:szCs w:val="21"/>
              </w:rPr>
            </w:pPr>
            <w:r>
              <w:rPr>
                <w:szCs w:val="21"/>
              </w:rPr>
              <w:t xml:space="preserve">-0.0202 </w:t>
            </w:r>
          </w:p>
        </w:tc>
      </w:tr>
      <w:tr w:rsidR="00307C5A" w14:paraId="35BD8EC6" w14:textId="77777777">
        <w:trPr>
          <w:trHeight w:val="81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18C51586"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社会经济发展状况</w:t>
            </w:r>
          </w:p>
        </w:tc>
        <w:tc>
          <w:tcPr>
            <w:tcW w:w="1531" w:type="dxa"/>
            <w:tcBorders>
              <w:top w:val="nil"/>
              <w:left w:val="nil"/>
              <w:bottom w:val="single" w:sz="4" w:space="0" w:color="auto"/>
              <w:right w:val="single" w:sz="4" w:space="0" w:color="auto"/>
            </w:tcBorders>
            <w:shd w:val="clear" w:color="auto" w:fill="auto"/>
            <w:vAlign w:val="center"/>
          </w:tcPr>
          <w:p w14:paraId="5BD77092"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区域人口密度、经济产值高，人均建设用地多</w:t>
            </w:r>
          </w:p>
        </w:tc>
        <w:tc>
          <w:tcPr>
            <w:tcW w:w="1531" w:type="dxa"/>
            <w:tcBorders>
              <w:top w:val="nil"/>
              <w:left w:val="nil"/>
              <w:bottom w:val="single" w:sz="4" w:space="0" w:color="auto"/>
              <w:right w:val="single" w:sz="4" w:space="0" w:color="auto"/>
            </w:tcBorders>
            <w:shd w:val="clear" w:color="auto" w:fill="auto"/>
            <w:vAlign w:val="center"/>
          </w:tcPr>
          <w:p w14:paraId="73068866"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区域人口密度、经济产值较高，人均建设用地较多</w:t>
            </w:r>
          </w:p>
        </w:tc>
        <w:tc>
          <w:tcPr>
            <w:tcW w:w="1531" w:type="dxa"/>
            <w:tcBorders>
              <w:top w:val="nil"/>
              <w:left w:val="nil"/>
              <w:bottom w:val="single" w:sz="4" w:space="0" w:color="auto"/>
              <w:right w:val="single" w:sz="4" w:space="0" w:color="auto"/>
            </w:tcBorders>
            <w:shd w:val="clear" w:color="auto" w:fill="auto"/>
            <w:vAlign w:val="center"/>
          </w:tcPr>
          <w:p w14:paraId="5CAB9874"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区域人口密度、经济产值一般，人均建设用地一般</w:t>
            </w:r>
          </w:p>
        </w:tc>
        <w:tc>
          <w:tcPr>
            <w:tcW w:w="1531" w:type="dxa"/>
            <w:tcBorders>
              <w:top w:val="nil"/>
              <w:left w:val="nil"/>
              <w:bottom w:val="single" w:sz="4" w:space="0" w:color="auto"/>
              <w:right w:val="single" w:sz="4" w:space="0" w:color="auto"/>
            </w:tcBorders>
            <w:shd w:val="clear" w:color="auto" w:fill="auto"/>
            <w:vAlign w:val="center"/>
          </w:tcPr>
          <w:p w14:paraId="3E048D75"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区域人口密度、经济产值较低，人均建设用地较少</w:t>
            </w:r>
          </w:p>
        </w:tc>
        <w:tc>
          <w:tcPr>
            <w:tcW w:w="1531" w:type="dxa"/>
            <w:tcBorders>
              <w:top w:val="nil"/>
              <w:left w:val="nil"/>
              <w:bottom w:val="single" w:sz="4" w:space="0" w:color="auto"/>
              <w:right w:val="single" w:sz="4" w:space="0" w:color="auto"/>
            </w:tcBorders>
            <w:shd w:val="clear" w:color="auto" w:fill="auto"/>
            <w:vAlign w:val="center"/>
          </w:tcPr>
          <w:p w14:paraId="4FB389E2" w14:textId="77777777" w:rsidR="00307C5A" w:rsidRDefault="00851F8D">
            <w:pPr>
              <w:widowControl/>
              <w:spacing w:line="240" w:lineRule="auto"/>
              <w:jc w:val="center"/>
              <w:rPr>
                <w:rFonts w:eastAsia="仿宋_GB2312"/>
                <w:kern w:val="0"/>
                <w:szCs w:val="21"/>
              </w:rPr>
            </w:pPr>
            <w:r>
              <w:rPr>
                <w:rFonts w:eastAsia="仿宋_GB2312"/>
                <w:szCs w:val="21"/>
              </w:rPr>
              <w:t>区域人口密度、经济产值低，人均建设用地少</w:t>
            </w:r>
          </w:p>
        </w:tc>
      </w:tr>
      <w:tr w:rsidR="00307C5A" w14:paraId="161C8FE0"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441B1C71"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5F1F0513" w14:textId="77777777" w:rsidR="00307C5A" w:rsidRDefault="00851F8D">
            <w:pPr>
              <w:widowControl/>
              <w:spacing w:line="240" w:lineRule="auto"/>
              <w:jc w:val="center"/>
              <w:rPr>
                <w:rFonts w:eastAsia="仿宋_GB2312"/>
                <w:kern w:val="0"/>
                <w:szCs w:val="21"/>
              </w:rPr>
            </w:pPr>
            <w:r>
              <w:rPr>
                <w:szCs w:val="21"/>
              </w:rPr>
              <w:t xml:space="preserve">0.0310 </w:t>
            </w:r>
          </w:p>
        </w:tc>
        <w:tc>
          <w:tcPr>
            <w:tcW w:w="1531" w:type="dxa"/>
            <w:tcBorders>
              <w:top w:val="nil"/>
              <w:left w:val="nil"/>
              <w:bottom w:val="single" w:sz="4" w:space="0" w:color="auto"/>
              <w:right w:val="single" w:sz="4" w:space="0" w:color="auto"/>
            </w:tcBorders>
            <w:shd w:val="clear" w:color="auto" w:fill="auto"/>
            <w:vAlign w:val="center"/>
          </w:tcPr>
          <w:p w14:paraId="44128491" w14:textId="77777777" w:rsidR="00307C5A" w:rsidRDefault="00851F8D">
            <w:pPr>
              <w:widowControl/>
              <w:spacing w:line="240" w:lineRule="auto"/>
              <w:jc w:val="center"/>
              <w:rPr>
                <w:rFonts w:eastAsia="仿宋_GB2312"/>
                <w:kern w:val="0"/>
                <w:szCs w:val="21"/>
              </w:rPr>
            </w:pPr>
            <w:r>
              <w:rPr>
                <w:szCs w:val="21"/>
              </w:rPr>
              <w:t xml:space="preserve">0.0155 </w:t>
            </w:r>
          </w:p>
        </w:tc>
        <w:tc>
          <w:tcPr>
            <w:tcW w:w="1531" w:type="dxa"/>
            <w:tcBorders>
              <w:top w:val="nil"/>
              <w:left w:val="nil"/>
              <w:bottom w:val="single" w:sz="4" w:space="0" w:color="auto"/>
              <w:right w:val="single" w:sz="4" w:space="0" w:color="auto"/>
            </w:tcBorders>
            <w:shd w:val="clear" w:color="auto" w:fill="auto"/>
            <w:vAlign w:val="center"/>
          </w:tcPr>
          <w:p w14:paraId="15748047" w14:textId="77777777" w:rsidR="00307C5A" w:rsidRDefault="00851F8D">
            <w:pPr>
              <w:widowControl/>
              <w:spacing w:line="240" w:lineRule="auto"/>
              <w:jc w:val="center"/>
              <w:rPr>
                <w:rFonts w:eastAsia="仿宋_GB2312"/>
                <w:kern w:val="0"/>
                <w:szCs w:val="21"/>
              </w:rPr>
            </w:pPr>
            <w:r>
              <w:rPr>
                <w:szCs w:val="21"/>
              </w:rPr>
              <w:t xml:space="preserve">0 </w:t>
            </w:r>
          </w:p>
        </w:tc>
        <w:tc>
          <w:tcPr>
            <w:tcW w:w="1531" w:type="dxa"/>
            <w:tcBorders>
              <w:top w:val="nil"/>
              <w:left w:val="nil"/>
              <w:bottom w:val="single" w:sz="4" w:space="0" w:color="auto"/>
              <w:right w:val="single" w:sz="4" w:space="0" w:color="auto"/>
            </w:tcBorders>
            <w:shd w:val="clear" w:color="auto" w:fill="auto"/>
            <w:vAlign w:val="center"/>
          </w:tcPr>
          <w:p w14:paraId="3169CFDA" w14:textId="77777777" w:rsidR="00307C5A" w:rsidRDefault="00851F8D">
            <w:pPr>
              <w:widowControl/>
              <w:spacing w:line="240" w:lineRule="auto"/>
              <w:jc w:val="center"/>
              <w:rPr>
                <w:rFonts w:eastAsia="仿宋_GB2312"/>
                <w:kern w:val="0"/>
                <w:szCs w:val="21"/>
              </w:rPr>
            </w:pPr>
            <w:r>
              <w:rPr>
                <w:szCs w:val="21"/>
              </w:rPr>
              <w:t xml:space="preserve">-0.0126 </w:t>
            </w:r>
          </w:p>
        </w:tc>
        <w:tc>
          <w:tcPr>
            <w:tcW w:w="1531" w:type="dxa"/>
            <w:tcBorders>
              <w:top w:val="nil"/>
              <w:left w:val="nil"/>
              <w:bottom w:val="single" w:sz="4" w:space="0" w:color="auto"/>
              <w:right w:val="single" w:sz="4" w:space="0" w:color="auto"/>
            </w:tcBorders>
            <w:shd w:val="clear" w:color="auto" w:fill="auto"/>
            <w:vAlign w:val="center"/>
          </w:tcPr>
          <w:p w14:paraId="4357B08B" w14:textId="77777777" w:rsidR="00307C5A" w:rsidRDefault="00851F8D">
            <w:pPr>
              <w:widowControl/>
              <w:spacing w:line="240" w:lineRule="auto"/>
              <w:jc w:val="center"/>
              <w:rPr>
                <w:rFonts w:eastAsia="仿宋_GB2312"/>
                <w:kern w:val="0"/>
                <w:szCs w:val="21"/>
              </w:rPr>
            </w:pPr>
            <w:r>
              <w:rPr>
                <w:szCs w:val="21"/>
              </w:rPr>
              <w:t xml:space="preserve">-0.0252 </w:t>
            </w:r>
          </w:p>
        </w:tc>
      </w:tr>
      <w:tr w:rsidR="00307C5A" w14:paraId="0E23C150" w14:textId="77777777">
        <w:trPr>
          <w:trHeight w:val="108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60C853DF"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繁华程度</w:t>
            </w:r>
          </w:p>
        </w:tc>
        <w:tc>
          <w:tcPr>
            <w:tcW w:w="1531" w:type="dxa"/>
            <w:tcBorders>
              <w:top w:val="nil"/>
              <w:left w:val="nil"/>
              <w:bottom w:val="single" w:sz="4" w:space="0" w:color="auto"/>
              <w:right w:val="single" w:sz="4" w:space="0" w:color="auto"/>
            </w:tcBorders>
            <w:shd w:val="clear" w:color="auto" w:fill="auto"/>
            <w:vAlign w:val="center"/>
          </w:tcPr>
          <w:p w14:paraId="00468781"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近、区域商服繁华程度高，人流畅旺</w:t>
            </w:r>
          </w:p>
        </w:tc>
        <w:tc>
          <w:tcPr>
            <w:tcW w:w="1531" w:type="dxa"/>
            <w:tcBorders>
              <w:top w:val="nil"/>
              <w:left w:val="nil"/>
              <w:bottom w:val="single" w:sz="4" w:space="0" w:color="auto"/>
              <w:right w:val="single" w:sz="4" w:space="0" w:color="auto"/>
            </w:tcBorders>
            <w:shd w:val="clear" w:color="auto" w:fill="auto"/>
            <w:vAlign w:val="center"/>
          </w:tcPr>
          <w:p w14:paraId="2CC90C26"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较近、区域商服繁华程度较高，人流较畅旺</w:t>
            </w:r>
          </w:p>
        </w:tc>
        <w:tc>
          <w:tcPr>
            <w:tcW w:w="1531" w:type="dxa"/>
            <w:tcBorders>
              <w:top w:val="nil"/>
              <w:left w:val="nil"/>
              <w:bottom w:val="single" w:sz="4" w:space="0" w:color="auto"/>
              <w:right w:val="single" w:sz="4" w:space="0" w:color="auto"/>
            </w:tcBorders>
            <w:shd w:val="clear" w:color="auto" w:fill="auto"/>
            <w:vAlign w:val="center"/>
          </w:tcPr>
          <w:p w14:paraId="37E3CEB2"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有一定距离、区域商服繁华程度一般，人流一般</w:t>
            </w:r>
          </w:p>
        </w:tc>
        <w:tc>
          <w:tcPr>
            <w:tcW w:w="1531" w:type="dxa"/>
            <w:tcBorders>
              <w:top w:val="nil"/>
              <w:left w:val="nil"/>
              <w:bottom w:val="single" w:sz="4" w:space="0" w:color="auto"/>
              <w:right w:val="single" w:sz="4" w:space="0" w:color="auto"/>
            </w:tcBorders>
            <w:shd w:val="clear" w:color="auto" w:fill="auto"/>
            <w:vAlign w:val="center"/>
          </w:tcPr>
          <w:p w14:paraId="397D5011"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531" w:type="dxa"/>
            <w:tcBorders>
              <w:top w:val="nil"/>
              <w:left w:val="nil"/>
              <w:bottom w:val="single" w:sz="4" w:space="0" w:color="auto"/>
              <w:right w:val="single" w:sz="4" w:space="0" w:color="auto"/>
            </w:tcBorders>
            <w:shd w:val="clear" w:color="auto" w:fill="auto"/>
            <w:vAlign w:val="center"/>
          </w:tcPr>
          <w:p w14:paraId="17756802" w14:textId="77777777" w:rsidR="00307C5A" w:rsidRDefault="00851F8D">
            <w:pPr>
              <w:widowControl/>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，独立、小型、零星的商业用地</w:t>
            </w:r>
          </w:p>
        </w:tc>
      </w:tr>
      <w:tr w:rsidR="00307C5A" w14:paraId="020580D3"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0CBBD077"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1C3913C3" w14:textId="77777777" w:rsidR="00307C5A" w:rsidRDefault="00851F8D">
            <w:pPr>
              <w:widowControl/>
              <w:spacing w:line="240" w:lineRule="auto"/>
              <w:jc w:val="center"/>
              <w:rPr>
                <w:rFonts w:eastAsia="仿宋_GB2312"/>
                <w:kern w:val="0"/>
                <w:szCs w:val="21"/>
              </w:rPr>
            </w:pPr>
            <w:r>
              <w:rPr>
                <w:szCs w:val="21"/>
              </w:rPr>
              <w:t xml:space="preserve">0.0326 </w:t>
            </w:r>
          </w:p>
        </w:tc>
        <w:tc>
          <w:tcPr>
            <w:tcW w:w="1531" w:type="dxa"/>
            <w:tcBorders>
              <w:top w:val="nil"/>
              <w:left w:val="nil"/>
              <w:bottom w:val="single" w:sz="4" w:space="0" w:color="auto"/>
              <w:right w:val="single" w:sz="4" w:space="0" w:color="auto"/>
            </w:tcBorders>
            <w:shd w:val="clear" w:color="auto" w:fill="auto"/>
            <w:vAlign w:val="center"/>
          </w:tcPr>
          <w:p w14:paraId="54B7F1F6" w14:textId="77777777" w:rsidR="00307C5A" w:rsidRDefault="00851F8D">
            <w:pPr>
              <w:widowControl/>
              <w:spacing w:line="240" w:lineRule="auto"/>
              <w:jc w:val="center"/>
              <w:rPr>
                <w:rFonts w:eastAsia="仿宋_GB2312"/>
                <w:kern w:val="0"/>
                <w:szCs w:val="21"/>
              </w:rPr>
            </w:pPr>
            <w:r>
              <w:rPr>
                <w:szCs w:val="21"/>
              </w:rPr>
              <w:t xml:space="preserve">0.0163 </w:t>
            </w:r>
          </w:p>
        </w:tc>
        <w:tc>
          <w:tcPr>
            <w:tcW w:w="1531" w:type="dxa"/>
            <w:tcBorders>
              <w:top w:val="nil"/>
              <w:left w:val="nil"/>
              <w:bottom w:val="single" w:sz="4" w:space="0" w:color="auto"/>
              <w:right w:val="single" w:sz="4" w:space="0" w:color="auto"/>
            </w:tcBorders>
            <w:shd w:val="clear" w:color="auto" w:fill="auto"/>
            <w:vAlign w:val="center"/>
          </w:tcPr>
          <w:p w14:paraId="2FCA4734" w14:textId="77777777" w:rsidR="00307C5A" w:rsidRDefault="00851F8D">
            <w:pPr>
              <w:widowControl/>
              <w:spacing w:line="240" w:lineRule="auto"/>
              <w:jc w:val="center"/>
              <w:rPr>
                <w:rFonts w:eastAsia="仿宋_GB2312"/>
                <w:kern w:val="0"/>
                <w:szCs w:val="21"/>
              </w:rPr>
            </w:pPr>
            <w:r>
              <w:rPr>
                <w:szCs w:val="21"/>
              </w:rPr>
              <w:t xml:space="preserve">0 </w:t>
            </w:r>
          </w:p>
        </w:tc>
        <w:tc>
          <w:tcPr>
            <w:tcW w:w="1531" w:type="dxa"/>
            <w:tcBorders>
              <w:top w:val="nil"/>
              <w:left w:val="nil"/>
              <w:bottom w:val="single" w:sz="4" w:space="0" w:color="auto"/>
              <w:right w:val="single" w:sz="4" w:space="0" w:color="auto"/>
            </w:tcBorders>
            <w:shd w:val="clear" w:color="auto" w:fill="auto"/>
            <w:vAlign w:val="center"/>
          </w:tcPr>
          <w:p w14:paraId="7E1A71C0" w14:textId="77777777" w:rsidR="00307C5A" w:rsidRDefault="00851F8D">
            <w:pPr>
              <w:widowControl/>
              <w:spacing w:line="240" w:lineRule="auto"/>
              <w:jc w:val="center"/>
              <w:rPr>
                <w:rFonts w:eastAsia="仿宋_GB2312"/>
                <w:kern w:val="0"/>
                <w:szCs w:val="21"/>
              </w:rPr>
            </w:pPr>
            <w:r>
              <w:rPr>
                <w:szCs w:val="21"/>
              </w:rPr>
              <w:t xml:space="preserve">-0.0133 </w:t>
            </w:r>
          </w:p>
        </w:tc>
        <w:tc>
          <w:tcPr>
            <w:tcW w:w="1531" w:type="dxa"/>
            <w:tcBorders>
              <w:top w:val="nil"/>
              <w:left w:val="nil"/>
              <w:bottom w:val="single" w:sz="4" w:space="0" w:color="auto"/>
              <w:right w:val="single" w:sz="4" w:space="0" w:color="auto"/>
            </w:tcBorders>
            <w:shd w:val="clear" w:color="auto" w:fill="auto"/>
            <w:vAlign w:val="center"/>
          </w:tcPr>
          <w:p w14:paraId="578AC71D" w14:textId="77777777" w:rsidR="00307C5A" w:rsidRDefault="00851F8D">
            <w:pPr>
              <w:widowControl/>
              <w:spacing w:line="240" w:lineRule="auto"/>
              <w:jc w:val="center"/>
              <w:rPr>
                <w:rFonts w:eastAsia="仿宋_GB2312"/>
                <w:kern w:val="0"/>
                <w:szCs w:val="21"/>
              </w:rPr>
            </w:pPr>
            <w:r>
              <w:rPr>
                <w:szCs w:val="21"/>
              </w:rPr>
              <w:t xml:space="preserve">-0.0266 </w:t>
            </w:r>
          </w:p>
        </w:tc>
      </w:tr>
      <w:tr w:rsidR="00307C5A" w14:paraId="35C76F07" w14:textId="77777777">
        <w:trPr>
          <w:trHeight w:val="1365"/>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282BD79A"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交通条件</w:t>
            </w:r>
          </w:p>
        </w:tc>
        <w:tc>
          <w:tcPr>
            <w:tcW w:w="1531" w:type="dxa"/>
            <w:tcBorders>
              <w:top w:val="nil"/>
              <w:left w:val="nil"/>
              <w:bottom w:val="single" w:sz="4" w:space="0" w:color="auto"/>
              <w:right w:val="single" w:sz="4" w:space="0" w:color="auto"/>
            </w:tcBorders>
            <w:shd w:val="clear" w:color="auto" w:fill="auto"/>
            <w:vAlign w:val="center"/>
          </w:tcPr>
          <w:p w14:paraId="34FAE439"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道路通达度高、距长途汽车站、等交通设施近，交通方便</w:t>
            </w:r>
          </w:p>
        </w:tc>
        <w:tc>
          <w:tcPr>
            <w:tcW w:w="1531" w:type="dxa"/>
            <w:tcBorders>
              <w:top w:val="nil"/>
              <w:left w:val="nil"/>
              <w:bottom w:val="single" w:sz="4" w:space="0" w:color="auto"/>
              <w:right w:val="single" w:sz="4" w:space="0" w:color="auto"/>
            </w:tcBorders>
            <w:shd w:val="clear" w:color="auto" w:fill="auto"/>
            <w:vAlign w:val="center"/>
          </w:tcPr>
          <w:p w14:paraId="18122ECF"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道路通达度较高、距长途汽车站、等交通设施较近，交通较方便</w:t>
            </w:r>
          </w:p>
        </w:tc>
        <w:tc>
          <w:tcPr>
            <w:tcW w:w="1531" w:type="dxa"/>
            <w:tcBorders>
              <w:top w:val="nil"/>
              <w:left w:val="nil"/>
              <w:bottom w:val="single" w:sz="4" w:space="0" w:color="auto"/>
              <w:right w:val="single" w:sz="4" w:space="0" w:color="auto"/>
            </w:tcBorders>
            <w:shd w:val="clear" w:color="auto" w:fill="auto"/>
            <w:vAlign w:val="center"/>
          </w:tcPr>
          <w:p w14:paraId="0C9A7559"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道路通达度一般、距长途汽车站、等交通设施距离一般，交通一般</w:t>
            </w:r>
          </w:p>
        </w:tc>
        <w:tc>
          <w:tcPr>
            <w:tcW w:w="1531" w:type="dxa"/>
            <w:tcBorders>
              <w:top w:val="nil"/>
              <w:left w:val="nil"/>
              <w:bottom w:val="single" w:sz="4" w:space="0" w:color="auto"/>
              <w:right w:val="single" w:sz="4" w:space="0" w:color="auto"/>
            </w:tcBorders>
            <w:shd w:val="clear" w:color="auto" w:fill="auto"/>
            <w:vAlign w:val="center"/>
          </w:tcPr>
          <w:p w14:paraId="1C948903"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道路通达度较低、距长途汽车站、等交通设施较远，交通较差</w:t>
            </w:r>
          </w:p>
        </w:tc>
        <w:tc>
          <w:tcPr>
            <w:tcW w:w="1531" w:type="dxa"/>
            <w:tcBorders>
              <w:top w:val="nil"/>
              <w:left w:val="nil"/>
              <w:bottom w:val="single" w:sz="4" w:space="0" w:color="auto"/>
              <w:right w:val="single" w:sz="4" w:space="0" w:color="auto"/>
            </w:tcBorders>
            <w:shd w:val="clear" w:color="auto" w:fill="auto"/>
            <w:vAlign w:val="center"/>
          </w:tcPr>
          <w:p w14:paraId="0958FBFB"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道路通达度低、距长途汽车站、等交通设施远，交通不方便</w:t>
            </w:r>
          </w:p>
        </w:tc>
      </w:tr>
      <w:tr w:rsidR="00307C5A" w14:paraId="219AD858"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3EFB24C7"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43BEB9D7" w14:textId="77777777" w:rsidR="00307C5A" w:rsidRDefault="00851F8D">
            <w:pPr>
              <w:widowControl/>
              <w:spacing w:line="240" w:lineRule="auto"/>
              <w:jc w:val="center"/>
              <w:rPr>
                <w:rFonts w:eastAsia="仿宋_GB2312"/>
                <w:kern w:val="0"/>
                <w:szCs w:val="21"/>
              </w:rPr>
            </w:pPr>
            <w:r>
              <w:rPr>
                <w:szCs w:val="21"/>
              </w:rPr>
              <w:t xml:space="preserve">0.0252 </w:t>
            </w:r>
          </w:p>
        </w:tc>
        <w:tc>
          <w:tcPr>
            <w:tcW w:w="1531" w:type="dxa"/>
            <w:tcBorders>
              <w:top w:val="nil"/>
              <w:left w:val="nil"/>
              <w:bottom w:val="single" w:sz="4" w:space="0" w:color="auto"/>
              <w:right w:val="single" w:sz="4" w:space="0" w:color="auto"/>
            </w:tcBorders>
            <w:shd w:val="clear" w:color="auto" w:fill="auto"/>
            <w:vAlign w:val="center"/>
          </w:tcPr>
          <w:p w14:paraId="06EC34E4" w14:textId="77777777" w:rsidR="00307C5A" w:rsidRDefault="00851F8D">
            <w:pPr>
              <w:widowControl/>
              <w:spacing w:line="240" w:lineRule="auto"/>
              <w:jc w:val="center"/>
              <w:rPr>
                <w:rFonts w:eastAsia="仿宋_GB2312"/>
                <w:kern w:val="0"/>
                <w:szCs w:val="21"/>
              </w:rPr>
            </w:pPr>
            <w:r>
              <w:rPr>
                <w:szCs w:val="21"/>
              </w:rPr>
              <w:t xml:space="preserve">0.0126 </w:t>
            </w:r>
          </w:p>
        </w:tc>
        <w:tc>
          <w:tcPr>
            <w:tcW w:w="1531" w:type="dxa"/>
            <w:tcBorders>
              <w:top w:val="nil"/>
              <w:left w:val="nil"/>
              <w:bottom w:val="single" w:sz="4" w:space="0" w:color="auto"/>
              <w:right w:val="single" w:sz="4" w:space="0" w:color="auto"/>
            </w:tcBorders>
            <w:shd w:val="clear" w:color="auto" w:fill="auto"/>
            <w:vAlign w:val="center"/>
          </w:tcPr>
          <w:p w14:paraId="2EB5C2C1" w14:textId="77777777" w:rsidR="00307C5A" w:rsidRDefault="00851F8D">
            <w:pPr>
              <w:widowControl/>
              <w:spacing w:line="240" w:lineRule="auto"/>
              <w:jc w:val="center"/>
              <w:rPr>
                <w:rFonts w:eastAsia="仿宋_GB2312"/>
                <w:kern w:val="0"/>
                <w:szCs w:val="21"/>
              </w:rPr>
            </w:pPr>
            <w:r>
              <w:rPr>
                <w:szCs w:val="21"/>
              </w:rPr>
              <w:t xml:space="preserve">0 </w:t>
            </w:r>
          </w:p>
        </w:tc>
        <w:tc>
          <w:tcPr>
            <w:tcW w:w="1531" w:type="dxa"/>
            <w:tcBorders>
              <w:top w:val="nil"/>
              <w:left w:val="nil"/>
              <w:bottom w:val="single" w:sz="4" w:space="0" w:color="auto"/>
              <w:right w:val="single" w:sz="4" w:space="0" w:color="auto"/>
            </w:tcBorders>
            <w:shd w:val="clear" w:color="auto" w:fill="auto"/>
            <w:vAlign w:val="center"/>
          </w:tcPr>
          <w:p w14:paraId="0DFD3B3C" w14:textId="77777777" w:rsidR="00307C5A" w:rsidRDefault="00851F8D">
            <w:pPr>
              <w:widowControl/>
              <w:spacing w:line="240" w:lineRule="auto"/>
              <w:jc w:val="center"/>
              <w:rPr>
                <w:rFonts w:eastAsia="仿宋_GB2312"/>
                <w:kern w:val="0"/>
                <w:szCs w:val="21"/>
              </w:rPr>
            </w:pPr>
            <w:r>
              <w:rPr>
                <w:szCs w:val="21"/>
              </w:rPr>
              <w:t xml:space="preserve">-0.0103 </w:t>
            </w:r>
          </w:p>
        </w:tc>
        <w:tc>
          <w:tcPr>
            <w:tcW w:w="1531" w:type="dxa"/>
            <w:tcBorders>
              <w:top w:val="nil"/>
              <w:left w:val="nil"/>
              <w:bottom w:val="single" w:sz="4" w:space="0" w:color="auto"/>
              <w:right w:val="single" w:sz="4" w:space="0" w:color="auto"/>
            </w:tcBorders>
            <w:shd w:val="clear" w:color="auto" w:fill="auto"/>
            <w:vAlign w:val="center"/>
          </w:tcPr>
          <w:p w14:paraId="46D62D76" w14:textId="77777777" w:rsidR="00307C5A" w:rsidRDefault="00851F8D">
            <w:pPr>
              <w:widowControl/>
              <w:spacing w:line="240" w:lineRule="auto"/>
              <w:jc w:val="center"/>
              <w:rPr>
                <w:rFonts w:eastAsia="仿宋_GB2312"/>
                <w:kern w:val="0"/>
                <w:szCs w:val="21"/>
              </w:rPr>
            </w:pPr>
            <w:r>
              <w:rPr>
                <w:szCs w:val="21"/>
              </w:rPr>
              <w:t xml:space="preserve">-0.0206 </w:t>
            </w:r>
          </w:p>
        </w:tc>
      </w:tr>
      <w:tr w:rsidR="00307C5A" w14:paraId="18241CDE" w14:textId="77777777">
        <w:trPr>
          <w:trHeight w:val="54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4C6A5E97"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基本设施状况</w:t>
            </w:r>
          </w:p>
        </w:tc>
        <w:tc>
          <w:tcPr>
            <w:tcW w:w="1531" w:type="dxa"/>
            <w:tcBorders>
              <w:top w:val="nil"/>
              <w:left w:val="nil"/>
              <w:bottom w:val="single" w:sz="4" w:space="0" w:color="auto"/>
              <w:right w:val="single" w:sz="4" w:space="0" w:color="auto"/>
            </w:tcBorders>
            <w:shd w:val="clear" w:color="auto" w:fill="auto"/>
            <w:vAlign w:val="center"/>
          </w:tcPr>
          <w:p w14:paraId="27BBB0A8"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531" w:type="dxa"/>
            <w:tcBorders>
              <w:top w:val="nil"/>
              <w:left w:val="nil"/>
              <w:bottom w:val="single" w:sz="4" w:space="0" w:color="auto"/>
              <w:right w:val="single" w:sz="4" w:space="0" w:color="auto"/>
            </w:tcBorders>
            <w:shd w:val="clear" w:color="auto" w:fill="auto"/>
            <w:vAlign w:val="center"/>
          </w:tcPr>
          <w:p w14:paraId="6674E2CA"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531" w:type="dxa"/>
            <w:tcBorders>
              <w:top w:val="nil"/>
              <w:left w:val="nil"/>
              <w:bottom w:val="single" w:sz="4" w:space="0" w:color="auto"/>
              <w:right w:val="single" w:sz="4" w:space="0" w:color="auto"/>
            </w:tcBorders>
            <w:shd w:val="clear" w:color="auto" w:fill="auto"/>
            <w:vAlign w:val="center"/>
          </w:tcPr>
          <w:p w14:paraId="2D2D3D58"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531" w:type="dxa"/>
            <w:tcBorders>
              <w:top w:val="nil"/>
              <w:left w:val="nil"/>
              <w:bottom w:val="single" w:sz="4" w:space="0" w:color="auto"/>
              <w:right w:val="single" w:sz="4" w:space="0" w:color="auto"/>
            </w:tcBorders>
            <w:shd w:val="clear" w:color="auto" w:fill="auto"/>
            <w:vAlign w:val="center"/>
          </w:tcPr>
          <w:p w14:paraId="3B972A44"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531" w:type="dxa"/>
            <w:tcBorders>
              <w:top w:val="nil"/>
              <w:left w:val="nil"/>
              <w:bottom w:val="single" w:sz="4" w:space="0" w:color="auto"/>
              <w:right w:val="single" w:sz="4" w:space="0" w:color="auto"/>
            </w:tcBorders>
            <w:shd w:val="clear" w:color="auto" w:fill="auto"/>
            <w:vAlign w:val="center"/>
          </w:tcPr>
          <w:p w14:paraId="313D4F9E"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307C5A" w14:paraId="64A76771"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3C743A87" w14:textId="77777777" w:rsidR="00307C5A" w:rsidRDefault="00851F8D">
            <w:pPr>
              <w:widowControl/>
              <w:spacing w:line="240" w:lineRule="auto"/>
              <w:jc w:val="center"/>
              <w:rPr>
                <w:rFonts w:eastAsia="仿宋_GB2312"/>
                <w:b/>
                <w:bCs/>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51F62AA1" w14:textId="77777777" w:rsidR="00307C5A" w:rsidRDefault="00851F8D">
            <w:pPr>
              <w:widowControl/>
              <w:spacing w:line="240" w:lineRule="auto"/>
              <w:jc w:val="center"/>
              <w:rPr>
                <w:rFonts w:eastAsia="仿宋_GB2312"/>
                <w:kern w:val="0"/>
                <w:szCs w:val="21"/>
              </w:rPr>
            </w:pPr>
            <w:r>
              <w:rPr>
                <w:szCs w:val="21"/>
              </w:rPr>
              <w:t xml:space="preserve">0.0248 </w:t>
            </w:r>
          </w:p>
        </w:tc>
        <w:tc>
          <w:tcPr>
            <w:tcW w:w="1531" w:type="dxa"/>
            <w:tcBorders>
              <w:top w:val="nil"/>
              <w:left w:val="nil"/>
              <w:bottom w:val="single" w:sz="4" w:space="0" w:color="auto"/>
              <w:right w:val="single" w:sz="4" w:space="0" w:color="auto"/>
            </w:tcBorders>
            <w:shd w:val="clear" w:color="auto" w:fill="auto"/>
            <w:vAlign w:val="center"/>
          </w:tcPr>
          <w:p w14:paraId="6BCE374E" w14:textId="77777777" w:rsidR="00307C5A" w:rsidRDefault="00851F8D">
            <w:pPr>
              <w:widowControl/>
              <w:spacing w:line="240" w:lineRule="auto"/>
              <w:jc w:val="center"/>
              <w:rPr>
                <w:rFonts w:eastAsia="仿宋_GB2312"/>
                <w:kern w:val="0"/>
                <w:szCs w:val="21"/>
              </w:rPr>
            </w:pPr>
            <w:r>
              <w:rPr>
                <w:szCs w:val="21"/>
              </w:rPr>
              <w:t xml:space="preserve">0.0124 </w:t>
            </w:r>
          </w:p>
        </w:tc>
        <w:tc>
          <w:tcPr>
            <w:tcW w:w="1531" w:type="dxa"/>
            <w:tcBorders>
              <w:top w:val="nil"/>
              <w:left w:val="nil"/>
              <w:bottom w:val="single" w:sz="4" w:space="0" w:color="auto"/>
              <w:right w:val="single" w:sz="4" w:space="0" w:color="auto"/>
            </w:tcBorders>
            <w:shd w:val="clear" w:color="auto" w:fill="auto"/>
            <w:vAlign w:val="center"/>
          </w:tcPr>
          <w:p w14:paraId="612C9CDA" w14:textId="77777777" w:rsidR="00307C5A" w:rsidRDefault="00851F8D">
            <w:pPr>
              <w:widowControl/>
              <w:spacing w:line="240" w:lineRule="auto"/>
              <w:jc w:val="center"/>
              <w:rPr>
                <w:rFonts w:eastAsia="仿宋_GB2312"/>
                <w:kern w:val="0"/>
                <w:szCs w:val="21"/>
              </w:rPr>
            </w:pPr>
            <w:r>
              <w:rPr>
                <w:szCs w:val="21"/>
              </w:rPr>
              <w:t xml:space="preserve">0 </w:t>
            </w:r>
          </w:p>
        </w:tc>
        <w:tc>
          <w:tcPr>
            <w:tcW w:w="1531" w:type="dxa"/>
            <w:tcBorders>
              <w:top w:val="nil"/>
              <w:left w:val="nil"/>
              <w:bottom w:val="single" w:sz="4" w:space="0" w:color="auto"/>
              <w:right w:val="single" w:sz="4" w:space="0" w:color="auto"/>
            </w:tcBorders>
            <w:shd w:val="clear" w:color="auto" w:fill="auto"/>
            <w:vAlign w:val="center"/>
          </w:tcPr>
          <w:p w14:paraId="078A383B" w14:textId="77777777" w:rsidR="00307C5A" w:rsidRDefault="00851F8D">
            <w:pPr>
              <w:widowControl/>
              <w:spacing w:line="240" w:lineRule="auto"/>
              <w:jc w:val="center"/>
              <w:rPr>
                <w:rFonts w:eastAsia="仿宋_GB2312"/>
                <w:kern w:val="0"/>
                <w:szCs w:val="21"/>
              </w:rPr>
            </w:pPr>
            <w:r>
              <w:rPr>
                <w:szCs w:val="21"/>
              </w:rPr>
              <w:t xml:space="preserve">-0.0101 </w:t>
            </w:r>
          </w:p>
        </w:tc>
        <w:tc>
          <w:tcPr>
            <w:tcW w:w="1531" w:type="dxa"/>
            <w:tcBorders>
              <w:top w:val="nil"/>
              <w:left w:val="nil"/>
              <w:bottom w:val="single" w:sz="4" w:space="0" w:color="auto"/>
              <w:right w:val="single" w:sz="4" w:space="0" w:color="auto"/>
            </w:tcBorders>
            <w:shd w:val="clear" w:color="auto" w:fill="auto"/>
            <w:vAlign w:val="center"/>
          </w:tcPr>
          <w:p w14:paraId="5C9BEB86" w14:textId="77777777" w:rsidR="00307C5A" w:rsidRDefault="00851F8D">
            <w:pPr>
              <w:widowControl/>
              <w:spacing w:line="240" w:lineRule="auto"/>
              <w:jc w:val="center"/>
              <w:rPr>
                <w:rFonts w:eastAsia="仿宋_GB2312"/>
                <w:kern w:val="0"/>
                <w:szCs w:val="21"/>
              </w:rPr>
            </w:pPr>
            <w:r>
              <w:rPr>
                <w:szCs w:val="21"/>
              </w:rPr>
              <w:t xml:space="preserve">-0.0202 </w:t>
            </w:r>
          </w:p>
        </w:tc>
      </w:tr>
      <w:tr w:rsidR="00307C5A" w14:paraId="3F454BB6"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05384C3F"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环境条件</w:t>
            </w:r>
          </w:p>
        </w:tc>
        <w:tc>
          <w:tcPr>
            <w:tcW w:w="1531" w:type="dxa"/>
            <w:tcBorders>
              <w:top w:val="nil"/>
              <w:left w:val="nil"/>
              <w:bottom w:val="single" w:sz="4" w:space="0" w:color="auto"/>
              <w:right w:val="single" w:sz="4" w:space="0" w:color="auto"/>
            </w:tcBorders>
            <w:shd w:val="clear" w:color="auto" w:fill="auto"/>
            <w:vAlign w:val="center"/>
          </w:tcPr>
          <w:p w14:paraId="5BD1B978"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地形、地貌、地质等情况好</w:t>
            </w:r>
          </w:p>
        </w:tc>
        <w:tc>
          <w:tcPr>
            <w:tcW w:w="1531" w:type="dxa"/>
            <w:tcBorders>
              <w:top w:val="nil"/>
              <w:left w:val="nil"/>
              <w:bottom w:val="single" w:sz="4" w:space="0" w:color="auto"/>
              <w:right w:val="single" w:sz="4" w:space="0" w:color="auto"/>
            </w:tcBorders>
            <w:shd w:val="clear" w:color="auto" w:fill="auto"/>
            <w:vAlign w:val="center"/>
          </w:tcPr>
          <w:p w14:paraId="17C50D5C"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地形、地貌、地质等情况较好</w:t>
            </w:r>
          </w:p>
        </w:tc>
        <w:tc>
          <w:tcPr>
            <w:tcW w:w="1531" w:type="dxa"/>
            <w:tcBorders>
              <w:top w:val="nil"/>
              <w:left w:val="nil"/>
              <w:bottom w:val="single" w:sz="4" w:space="0" w:color="auto"/>
              <w:right w:val="single" w:sz="4" w:space="0" w:color="auto"/>
            </w:tcBorders>
            <w:shd w:val="clear" w:color="auto" w:fill="auto"/>
            <w:vAlign w:val="center"/>
          </w:tcPr>
          <w:p w14:paraId="7D9E30F3"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地形、地貌、地质等情况一般</w:t>
            </w:r>
          </w:p>
        </w:tc>
        <w:tc>
          <w:tcPr>
            <w:tcW w:w="1531" w:type="dxa"/>
            <w:tcBorders>
              <w:top w:val="nil"/>
              <w:left w:val="nil"/>
              <w:bottom w:val="single" w:sz="4" w:space="0" w:color="auto"/>
              <w:right w:val="single" w:sz="4" w:space="0" w:color="auto"/>
            </w:tcBorders>
            <w:shd w:val="clear" w:color="auto" w:fill="auto"/>
            <w:vAlign w:val="center"/>
          </w:tcPr>
          <w:p w14:paraId="38C8D2C3"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地形、地貌、地质等情况较差</w:t>
            </w:r>
          </w:p>
        </w:tc>
        <w:tc>
          <w:tcPr>
            <w:tcW w:w="1531" w:type="dxa"/>
            <w:tcBorders>
              <w:top w:val="nil"/>
              <w:left w:val="nil"/>
              <w:bottom w:val="single" w:sz="4" w:space="0" w:color="auto"/>
              <w:right w:val="single" w:sz="4" w:space="0" w:color="auto"/>
            </w:tcBorders>
            <w:shd w:val="clear" w:color="auto" w:fill="auto"/>
            <w:vAlign w:val="center"/>
          </w:tcPr>
          <w:p w14:paraId="0B4A5FAE"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地形、地貌、地质等情况差</w:t>
            </w:r>
          </w:p>
        </w:tc>
      </w:tr>
      <w:tr w:rsidR="00307C5A" w14:paraId="5F03C5C4"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6076531E" w14:textId="77777777" w:rsidR="00307C5A" w:rsidRDefault="00851F8D">
            <w:pPr>
              <w:widowControl/>
              <w:spacing w:line="240" w:lineRule="auto"/>
              <w:jc w:val="center"/>
              <w:rPr>
                <w:rFonts w:eastAsia="仿宋_GB2312"/>
                <w:b/>
                <w:bCs/>
                <w:color w:val="000000"/>
                <w:kern w:val="0"/>
                <w:szCs w:val="21"/>
              </w:rPr>
            </w:pPr>
            <w:r>
              <w:rPr>
                <w:rFonts w:eastAsia="仿宋_GB2312"/>
                <w:b/>
                <w:bCs/>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365F831C" w14:textId="77777777" w:rsidR="00307C5A" w:rsidRDefault="00851F8D">
            <w:pPr>
              <w:widowControl/>
              <w:spacing w:line="240" w:lineRule="auto"/>
              <w:jc w:val="center"/>
              <w:rPr>
                <w:rFonts w:eastAsia="仿宋_GB2312"/>
                <w:kern w:val="0"/>
                <w:szCs w:val="21"/>
              </w:rPr>
            </w:pPr>
            <w:r>
              <w:rPr>
                <w:szCs w:val="21"/>
              </w:rPr>
              <w:t xml:space="preserve">0.0214 </w:t>
            </w:r>
          </w:p>
        </w:tc>
        <w:tc>
          <w:tcPr>
            <w:tcW w:w="1531" w:type="dxa"/>
            <w:tcBorders>
              <w:top w:val="nil"/>
              <w:left w:val="nil"/>
              <w:bottom w:val="single" w:sz="4" w:space="0" w:color="auto"/>
              <w:right w:val="single" w:sz="4" w:space="0" w:color="auto"/>
            </w:tcBorders>
            <w:shd w:val="clear" w:color="auto" w:fill="auto"/>
            <w:vAlign w:val="center"/>
          </w:tcPr>
          <w:p w14:paraId="0935A184" w14:textId="77777777" w:rsidR="00307C5A" w:rsidRDefault="00851F8D">
            <w:pPr>
              <w:widowControl/>
              <w:spacing w:line="240" w:lineRule="auto"/>
              <w:jc w:val="center"/>
              <w:rPr>
                <w:rFonts w:eastAsia="仿宋_GB2312"/>
                <w:kern w:val="0"/>
                <w:szCs w:val="21"/>
              </w:rPr>
            </w:pPr>
            <w:r>
              <w:rPr>
                <w:szCs w:val="21"/>
              </w:rPr>
              <w:t xml:space="preserve">0.0107 </w:t>
            </w:r>
          </w:p>
        </w:tc>
        <w:tc>
          <w:tcPr>
            <w:tcW w:w="1531" w:type="dxa"/>
            <w:tcBorders>
              <w:top w:val="nil"/>
              <w:left w:val="nil"/>
              <w:bottom w:val="single" w:sz="4" w:space="0" w:color="auto"/>
              <w:right w:val="single" w:sz="4" w:space="0" w:color="auto"/>
            </w:tcBorders>
            <w:shd w:val="clear" w:color="auto" w:fill="auto"/>
            <w:vAlign w:val="center"/>
          </w:tcPr>
          <w:p w14:paraId="6981FE59" w14:textId="77777777" w:rsidR="00307C5A" w:rsidRDefault="00851F8D">
            <w:pPr>
              <w:widowControl/>
              <w:spacing w:line="240" w:lineRule="auto"/>
              <w:jc w:val="center"/>
              <w:rPr>
                <w:rFonts w:eastAsia="仿宋_GB2312"/>
                <w:kern w:val="0"/>
                <w:szCs w:val="21"/>
              </w:rPr>
            </w:pPr>
            <w:r>
              <w:rPr>
                <w:szCs w:val="21"/>
              </w:rPr>
              <w:t xml:space="preserve">0 </w:t>
            </w:r>
          </w:p>
        </w:tc>
        <w:tc>
          <w:tcPr>
            <w:tcW w:w="1531" w:type="dxa"/>
            <w:tcBorders>
              <w:top w:val="nil"/>
              <w:left w:val="nil"/>
              <w:bottom w:val="single" w:sz="4" w:space="0" w:color="auto"/>
              <w:right w:val="single" w:sz="4" w:space="0" w:color="auto"/>
            </w:tcBorders>
            <w:shd w:val="clear" w:color="auto" w:fill="auto"/>
            <w:vAlign w:val="center"/>
          </w:tcPr>
          <w:p w14:paraId="3B077B6B" w14:textId="77777777" w:rsidR="00307C5A" w:rsidRDefault="00851F8D">
            <w:pPr>
              <w:widowControl/>
              <w:spacing w:line="240" w:lineRule="auto"/>
              <w:jc w:val="center"/>
              <w:rPr>
                <w:rFonts w:eastAsia="仿宋_GB2312"/>
                <w:kern w:val="0"/>
                <w:szCs w:val="21"/>
              </w:rPr>
            </w:pPr>
            <w:r>
              <w:rPr>
                <w:szCs w:val="21"/>
              </w:rPr>
              <w:t xml:space="preserve">-0.0087 </w:t>
            </w:r>
          </w:p>
        </w:tc>
        <w:tc>
          <w:tcPr>
            <w:tcW w:w="1531" w:type="dxa"/>
            <w:tcBorders>
              <w:top w:val="nil"/>
              <w:left w:val="nil"/>
              <w:bottom w:val="single" w:sz="4" w:space="0" w:color="auto"/>
              <w:right w:val="single" w:sz="4" w:space="0" w:color="auto"/>
            </w:tcBorders>
            <w:shd w:val="clear" w:color="auto" w:fill="auto"/>
            <w:vAlign w:val="center"/>
          </w:tcPr>
          <w:p w14:paraId="29167E9B" w14:textId="77777777" w:rsidR="00307C5A" w:rsidRDefault="00851F8D">
            <w:pPr>
              <w:widowControl/>
              <w:spacing w:line="240" w:lineRule="auto"/>
              <w:jc w:val="center"/>
              <w:rPr>
                <w:rFonts w:eastAsia="仿宋_GB2312"/>
                <w:kern w:val="0"/>
                <w:szCs w:val="21"/>
              </w:rPr>
            </w:pPr>
            <w:r>
              <w:rPr>
                <w:szCs w:val="21"/>
              </w:rPr>
              <w:t xml:space="preserve">-0.0174 </w:t>
            </w:r>
          </w:p>
        </w:tc>
      </w:tr>
      <w:tr w:rsidR="00307C5A" w14:paraId="3DEB1170" w14:textId="77777777">
        <w:trPr>
          <w:trHeight w:val="81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2EC6D8A8"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区域规划</w:t>
            </w:r>
          </w:p>
        </w:tc>
        <w:tc>
          <w:tcPr>
            <w:tcW w:w="1531" w:type="dxa"/>
            <w:tcBorders>
              <w:top w:val="nil"/>
              <w:left w:val="nil"/>
              <w:bottom w:val="single" w:sz="4" w:space="0" w:color="auto"/>
              <w:right w:val="single" w:sz="4" w:space="0" w:color="auto"/>
            </w:tcBorders>
            <w:shd w:val="clear" w:color="auto" w:fill="auto"/>
            <w:vAlign w:val="center"/>
          </w:tcPr>
          <w:p w14:paraId="1D726074"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近期重点规划区</w:t>
            </w:r>
          </w:p>
        </w:tc>
        <w:tc>
          <w:tcPr>
            <w:tcW w:w="1531" w:type="dxa"/>
            <w:tcBorders>
              <w:top w:val="nil"/>
              <w:left w:val="nil"/>
              <w:bottom w:val="single" w:sz="4" w:space="0" w:color="auto"/>
              <w:right w:val="single" w:sz="4" w:space="0" w:color="auto"/>
            </w:tcBorders>
            <w:shd w:val="clear" w:color="auto" w:fill="auto"/>
            <w:vAlign w:val="center"/>
          </w:tcPr>
          <w:p w14:paraId="47EAF731"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近期次重点规划区</w:t>
            </w:r>
          </w:p>
        </w:tc>
        <w:tc>
          <w:tcPr>
            <w:tcW w:w="1531" w:type="dxa"/>
            <w:tcBorders>
              <w:top w:val="nil"/>
              <w:left w:val="nil"/>
              <w:bottom w:val="single" w:sz="4" w:space="0" w:color="auto"/>
              <w:right w:val="single" w:sz="4" w:space="0" w:color="auto"/>
            </w:tcBorders>
            <w:shd w:val="clear" w:color="auto" w:fill="auto"/>
            <w:vAlign w:val="center"/>
          </w:tcPr>
          <w:p w14:paraId="1C19DD5B"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一般规划区</w:t>
            </w:r>
          </w:p>
        </w:tc>
        <w:tc>
          <w:tcPr>
            <w:tcW w:w="1531" w:type="dxa"/>
            <w:tcBorders>
              <w:top w:val="nil"/>
              <w:left w:val="nil"/>
              <w:bottom w:val="single" w:sz="4" w:space="0" w:color="auto"/>
              <w:right w:val="single" w:sz="4" w:space="0" w:color="auto"/>
            </w:tcBorders>
            <w:shd w:val="clear" w:color="auto" w:fill="auto"/>
            <w:vAlign w:val="center"/>
          </w:tcPr>
          <w:p w14:paraId="274DBBA2"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中期规划区</w:t>
            </w:r>
          </w:p>
        </w:tc>
        <w:tc>
          <w:tcPr>
            <w:tcW w:w="1531" w:type="dxa"/>
            <w:tcBorders>
              <w:top w:val="nil"/>
              <w:left w:val="nil"/>
              <w:bottom w:val="single" w:sz="4" w:space="0" w:color="auto"/>
              <w:right w:val="single" w:sz="4" w:space="0" w:color="auto"/>
            </w:tcBorders>
            <w:shd w:val="clear" w:color="auto" w:fill="auto"/>
            <w:vAlign w:val="center"/>
          </w:tcPr>
          <w:p w14:paraId="6C240BF1" w14:textId="77777777" w:rsidR="00307C5A" w:rsidRDefault="00851F8D">
            <w:pPr>
              <w:widowControl/>
              <w:spacing w:line="240" w:lineRule="auto"/>
              <w:jc w:val="center"/>
              <w:rPr>
                <w:rFonts w:eastAsia="仿宋_GB2312"/>
                <w:color w:val="000000"/>
                <w:kern w:val="0"/>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307C5A" w14:paraId="0C9EA776" w14:textId="77777777">
        <w:trPr>
          <w:trHeight w:val="300"/>
          <w:jc w:val="center"/>
        </w:trPr>
        <w:tc>
          <w:tcPr>
            <w:tcW w:w="1531" w:type="dxa"/>
            <w:tcBorders>
              <w:top w:val="nil"/>
              <w:left w:val="single" w:sz="4" w:space="0" w:color="auto"/>
              <w:bottom w:val="single" w:sz="4" w:space="0" w:color="auto"/>
              <w:right w:val="single" w:sz="4" w:space="0" w:color="auto"/>
            </w:tcBorders>
            <w:shd w:val="clear" w:color="auto" w:fill="auto"/>
            <w:vAlign w:val="center"/>
          </w:tcPr>
          <w:p w14:paraId="7E08DD4F" w14:textId="77777777" w:rsidR="00307C5A" w:rsidRDefault="00851F8D">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31" w:type="dxa"/>
            <w:tcBorders>
              <w:top w:val="nil"/>
              <w:left w:val="nil"/>
              <w:bottom w:val="single" w:sz="4" w:space="0" w:color="auto"/>
              <w:right w:val="single" w:sz="4" w:space="0" w:color="auto"/>
            </w:tcBorders>
            <w:shd w:val="clear" w:color="auto" w:fill="auto"/>
            <w:vAlign w:val="center"/>
          </w:tcPr>
          <w:p w14:paraId="351F27EB" w14:textId="77777777" w:rsidR="00307C5A" w:rsidRDefault="00851F8D">
            <w:pPr>
              <w:widowControl/>
              <w:spacing w:line="240" w:lineRule="auto"/>
              <w:jc w:val="center"/>
              <w:rPr>
                <w:rFonts w:eastAsia="仿宋_GB2312"/>
                <w:kern w:val="0"/>
                <w:szCs w:val="21"/>
              </w:rPr>
            </w:pPr>
            <w:r>
              <w:rPr>
                <w:szCs w:val="21"/>
              </w:rPr>
              <w:t xml:space="preserve">0.0204 </w:t>
            </w:r>
          </w:p>
        </w:tc>
        <w:tc>
          <w:tcPr>
            <w:tcW w:w="1531" w:type="dxa"/>
            <w:tcBorders>
              <w:top w:val="nil"/>
              <w:left w:val="nil"/>
              <w:bottom w:val="single" w:sz="4" w:space="0" w:color="auto"/>
              <w:right w:val="single" w:sz="4" w:space="0" w:color="auto"/>
            </w:tcBorders>
            <w:shd w:val="clear" w:color="auto" w:fill="auto"/>
            <w:vAlign w:val="center"/>
          </w:tcPr>
          <w:p w14:paraId="074B44E8" w14:textId="77777777" w:rsidR="00307C5A" w:rsidRDefault="00851F8D">
            <w:pPr>
              <w:widowControl/>
              <w:spacing w:line="240" w:lineRule="auto"/>
              <w:jc w:val="center"/>
              <w:rPr>
                <w:rFonts w:eastAsia="仿宋_GB2312"/>
                <w:kern w:val="0"/>
                <w:szCs w:val="21"/>
              </w:rPr>
            </w:pPr>
            <w:r>
              <w:rPr>
                <w:szCs w:val="21"/>
              </w:rPr>
              <w:t xml:space="preserve">0.0102 </w:t>
            </w:r>
          </w:p>
        </w:tc>
        <w:tc>
          <w:tcPr>
            <w:tcW w:w="1531" w:type="dxa"/>
            <w:tcBorders>
              <w:top w:val="nil"/>
              <w:left w:val="nil"/>
              <w:bottom w:val="single" w:sz="4" w:space="0" w:color="auto"/>
              <w:right w:val="single" w:sz="4" w:space="0" w:color="auto"/>
            </w:tcBorders>
            <w:shd w:val="clear" w:color="auto" w:fill="auto"/>
            <w:vAlign w:val="center"/>
          </w:tcPr>
          <w:p w14:paraId="6D9F2649" w14:textId="77777777" w:rsidR="00307C5A" w:rsidRDefault="00851F8D">
            <w:pPr>
              <w:widowControl/>
              <w:spacing w:line="240" w:lineRule="auto"/>
              <w:jc w:val="center"/>
              <w:rPr>
                <w:rFonts w:eastAsia="仿宋_GB2312"/>
                <w:kern w:val="0"/>
                <w:szCs w:val="21"/>
              </w:rPr>
            </w:pPr>
            <w:r>
              <w:rPr>
                <w:szCs w:val="21"/>
              </w:rPr>
              <w:t xml:space="preserve">0 </w:t>
            </w:r>
          </w:p>
        </w:tc>
        <w:tc>
          <w:tcPr>
            <w:tcW w:w="1531" w:type="dxa"/>
            <w:tcBorders>
              <w:top w:val="nil"/>
              <w:left w:val="nil"/>
              <w:bottom w:val="single" w:sz="4" w:space="0" w:color="auto"/>
              <w:right w:val="single" w:sz="4" w:space="0" w:color="auto"/>
            </w:tcBorders>
            <w:shd w:val="clear" w:color="auto" w:fill="auto"/>
            <w:vAlign w:val="center"/>
          </w:tcPr>
          <w:p w14:paraId="0D8CAC98" w14:textId="77777777" w:rsidR="00307C5A" w:rsidRDefault="00851F8D">
            <w:pPr>
              <w:widowControl/>
              <w:spacing w:line="240" w:lineRule="auto"/>
              <w:jc w:val="center"/>
              <w:rPr>
                <w:rFonts w:eastAsia="仿宋_GB2312"/>
                <w:kern w:val="0"/>
                <w:szCs w:val="21"/>
              </w:rPr>
            </w:pPr>
            <w:r>
              <w:rPr>
                <w:szCs w:val="21"/>
              </w:rPr>
              <w:t xml:space="preserve">-0.0083 </w:t>
            </w:r>
          </w:p>
        </w:tc>
        <w:tc>
          <w:tcPr>
            <w:tcW w:w="1531" w:type="dxa"/>
            <w:tcBorders>
              <w:top w:val="nil"/>
              <w:left w:val="nil"/>
              <w:bottom w:val="single" w:sz="4" w:space="0" w:color="auto"/>
              <w:right w:val="single" w:sz="4" w:space="0" w:color="auto"/>
            </w:tcBorders>
            <w:shd w:val="clear" w:color="auto" w:fill="auto"/>
            <w:vAlign w:val="center"/>
          </w:tcPr>
          <w:p w14:paraId="68C5F040" w14:textId="77777777" w:rsidR="00307C5A" w:rsidRDefault="00851F8D">
            <w:pPr>
              <w:widowControl/>
              <w:spacing w:line="240" w:lineRule="auto"/>
              <w:jc w:val="center"/>
              <w:rPr>
                <w:rFonts w:eastAsia="仿宋_GB2312"/>
                <w:kern w:val="0"/>
                <w:szCs w:val="21"/>
              </w:rPr>
            </w:pPr>
            <w:r>
              <w:rPr>
                <w:szCs w:val="21"/>
              </w:rPr>
              <w:t xml:space="preserve">-0.0166 </w:t>
            </w:r>
          </w:p>
        </w:tc>
      </w:tr>
    </w:tbl>
    <w:p w14:paraId="3D8B1609" w14:textId="77777777" w:rsidR="00307C5A" w:rsidRDefault="00307C5A">
      <w:pPr>
        <w:keepNext/>
        <w:widowControl/>
        <w:spacing w:line="312" w:lineRule="auto"/>
        <w:jc w:val="center"/>
        <w:rPr>
          <w:rFonts w:eastAsia="仿宋_GB2312"/>
          <w:b/>
          <w:sz w:val="24"/>
        </w:rPr>
      </w:pPr>
    </w:p>
    <w:p w14:paraId="1BD92BA4" w14:textId="77777777" w:rsidR="00307C5A" w:rsidRDefault="00851F8D">
      <w:pPr>
        <w:widowControl/>
        <w:spacing w:line="240" w:lineRule="auto"/>
        <w:jc w:val="left"/>
        <w:rPr>
          <w:rFonts w:eastAsia="仿宋_GB2312"/>
          <w:b/>
          <w:sz w:val="24"/>
        </w:rPr>
      </w:pPr>
      <w:r>
        <w:rPr>
          <w:rFonts w:eastAsia="仿宋_GB2312"/>
          <w:b/>
          <w:sz w:val="24"/>
        </w:rPr>
        <w:br w:type="page"/>
      </w:r>
    </w:p>
    <w:p w14:paraId="756BFA48" w14:textId="77777777" w:rsidR="00307C5A" w:rsidRDefault="00851F8D">
      <w:pPr>
        <w:keepNext/>
        <w:widowControl/>
        <w:spacing w:line="312" w:lineRule="auto"/>
        <w:jc w:val="center"/>
        <w:rPr>
          <w:rFonts w:eastAsia="仿宋_GB2312"/>
          <w:b/>
          <w:sz w:val="24"/>
        </w:rPr>
      </w:pPr>
      <w:r>
        <w:rPr>
          <w:rFonts w:eastAsia="仿宋_GB2312"/>
          <w:b/>
          <w:sz w:val="24"/>
        </w:rPr>
        <w:lastRenderedPageBreak/>
        <w:t>表</w:t>
      </w:r>
      <w:r>
        <w:rPr>
          <w:rFonts w:eastAsia="仿宋_GB2312"/>
          <w:b/>
          <w:sz w:val="24"/>
        </w:rPr>
        <w:t xml:space="preserve">5-4  </w:t>
      </w:r>
      <w:r>
        <w:rPr>
          <w:rFonts w:eastAsia="仿宋_GB2312" w:hint="eastAsia"/>
          <w:b/>
          <w:sz w:val="24"/>
        </w:rPr>
        <w:t>集体</w:t>
      </w:r>
      <w:r>
        <w:rPr>
          <w:rFonts w:eastAsia="仿宋_GB2312"/>
          <w:b/>
          <w:sz w:val="24"/>
        </w:rPr>
        <w:t>商服用</w:t>
      </w:r>
      <w:proofErr w:type="gramStart"/>
      <w:r>
        <w:rPr>
          <w:rFonts w:eastAsia="仿宋_GB2312"/>
          <w:b/>
          <w:sz w:val="24"/>
        </w:rPr>
        <w:t>地区域</w:t>
      </w:r>
      <w:proofErr w:type="gramEnd"/>
      <w:r>
        <w:rPr>
          <w:rFonts w:eastAsia="仿宋_GB2312"/>
          <w:b/>
          <w:sz w:val="24"/>
        </w:rPr>
        <w:t>因素修正系数表</w:t>
      </w:r>
      <w:r>
        <w:rPr>
          <w:rFonts w:eastAsia="仿宋_GB2312" w:hint="eastAsia"/>
          <w:b/>
          <w:sz w:val="24"/>
        </w:rPr>
        <w:t>（四级）</w:t>
      </w:r>
    </w:p>
    <w:tbl>
      <w:tblPr>
        <w:tblW w:w="9288" w:type="dxa"/>
        <w:jc w:val="center"/>
        <w:tblLook w:val="04A0" w:firstRow="1" w:lastRow="0" w:firstColumn="1" w:lastColumn="0" w:noHBand="0" w:noVBand="1"/>
      </w:tblPr>
      <w:tblGrid>
        <w:gridCol w:w="1548"/>
        <w:gridCol w:w="1548"/>
        <w:gridCol w:w="1548"/>
        <w:gridCol w:w="1548"/>
        <w:gridCol w:w="1548"/>
        <w:gridCol w:w="1548"/>
      </w:tblGrid>
      <w:tr w:rsidR="007F5495" w14:paraId="47189453" w14:textId="77777777" w:rsidTr="00D76755">
        <w:trPr>
          <w:trHeight w:val="369"/>
          <w:tblHeader/>
          <w:jc w:val="center"/>
        </w:trPr>
        <w:tc>
          <w:tcPr>
            <w:tcW w:w="1548"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3022625" w14:textId="77777777" w:rsidR="007F5495" w:rsidRDefault="007F5495" w:rsidP="00D76755">
            <w:pPr>
              <w:widowControl/>
              <w:spacing w:line="240" w:lineRule="auto"/>
              <w:ind w:firstLineChars="300" w:firstLine="632"/>
              <w:jc w:val="left"/>
              <w:rPr>
                <w:rFonts w:eastAsia="仿宋_GB2312"/>
                <w:b/>
                <w:bCs/>
                <w:color w:val="000000"/>
                <w:kern w:val="0"/>
                <w:szCs w:val="21"/>
              </w:rPr>
            </w:pPr>
            <w:r>
              <w:rPr>
                <w:rFonts w:eastAsia="仿宋_GB2312"/>
                <w:b/>
                <w:bCs/>
                <w:color w:val="000000"/>
                <w:kern w:val="0"/>
                <w:szCs w:val="21"/>
              </w:rPr>
              <w:t>优劣度</w:t>
            </w:r>
            <w:r>
              <w:rPr>
                <w:rFonts w:eastAsia="仿宋_GB2312"/>
                <w:b/>
                <w:bCs/>
                <w:color w:val="000000"/>
                <w:kern w:val="0"/>
                <w:szCs w:val="21"/>
              </w:rPr>
              <w:br/>
            </w:r>
            <w:r>
              <w:rPr>
                <w:rFonts w:eastAsia="仿宋_GB2312"/>
                <w:b/>
                <w:bCs/>
                <w:color w:val="000000"/>
                <w:kern w:val="0"/>
                <w:szCs w:val="21"/>
              </w:rPr>
              <w:t>因素</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7E16F6"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优</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4393B6"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较优</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86B4BA"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一般</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D02BCC"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较劣</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CFDFC"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kern w:val="0"/>
                <w:szCs w:val="21"/>
              </w:rPr>
              <w:t>劣</w:t>
            </w:r>
          </w:p>
        </w:tc>
      </w:tr>
      <w:tr w:rsidR="007F5495" w14:paraId="564F6439" w14:textId="77777777" w:rsidTr="00D76755">
        <w:trPr>
          <w:trHeight w:val="369"/>
          <w:tblHeader/>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14FEFD96" w14:textId="77777777" w:rsidR="007F5495" w:rsidRDefault="007F5495" w:rsidP="00D76755">
            <w:pPr>
              <w:widowControl/>
              <w:spacing w:line="240" w:lineRule="auto"/>
              <w:jc w:val="center"/>
              <w:rPr>
                <w:rFonts w:eastAsia="仿宋_GB2312"/>
                <w:b/>
                <w:bCs/>
                <w:color w:val="000000"/>
                <w:kern w:val="0"/>
                <w:szCs w:val="21"/>
              </w:rPr>
            </w:pPr>
          </w:p>
        </w:tc>
        <w:tc>
          <w:tcPr>
            <w:tcW w:w="1548" w:type="dxa"/>
            <w:vMerge/>
            <w:tcBorders>
              <w:top w:val="single" w:sz="4" w:space="0" w:color="auto"/>
              <w:left w:val="single" w:sz="4" w:space="0" w:color="auto"/>
              <w:bottom w:val="single" w:sz="4" w:space="0" w:color="auto"/>
              <w:right w:val="single" w:sz="4" w:space="0" w:color="auto"/>
            </w:tcBorders>
            <w:vAlign w:val="center"/>
          </w:tcPr>
          <w:p w14:paraId="15531745" w14:textId="77777777" w:rsidR="007F5495" w:rsidRDefault="007F5495" w:rsidP="00D76755">
            <w:pPr>
              <w:widowControl/>
              <w:spacing w:line="240" w:lineRule="auto"/>
              <w:jc w:val="center"/>
              <w:rPr>
                <w:rFonts w:eastAsia="仿宋_GB2312"/>
                <w:b/>
                <w:bCs/>
                <w:color w:val="000000"/>
                <w:kern w:val="0"/>
                <w:szCs w:val="21"/>
              </w:rPr>
            </w:pPr>
          </w:p>
        </w:tc>
        <w:tc>
          <w:tcPr>
            <w:tcW w:w="1548" w:type="dxa"/>
            <w:vMerge/>
            <w:tcBorders>
              <w:top w:val="single" w:sz="4" w:space="0" w:color="auto"/>
              <w:left w:val="single" w:sz="4" w:space="0" w:color="auto"/>
              <w:bottom w:val="single" w:sz="4" w:space="0" w:color="auto"/>
              <w:right w:val="single" w:sz="4" w:space="0" w:color="auto"/>
            </w:tcBorders>
            <w:vAlign w:val="center"/>
          </w:tcPr>
          <w:p w14:paraId="2FB07940" w14:textId="77777777" w:rsidR="007F5495" w:rsidRDefault="007F5495" w:rsidP="00D76755">
            <w:pPr>
              <w:widowControl/>
              <w:spacing w:line="240" w:lineRule="auto"/>
              <w:jc w:val="center"/>
              <w:rPr>
                <w:rFonts w:eastAsia="仿宋_GB2312"/>
                <w:b/>
                <w:bCs/>
                <w:color w:val="000000"/>
                <w:kern w:val="0"/>
                <w:szCs w:val="21"/>
              </w:rPr>
            </w:pPr>
          </w:p>
        </w:tc>
        <w:tc>
          <w:tcPr>
            <w:tcW w:w="1548" w:type="dxa"/>
            <w:vMerge/>
            <w:tcBorders>
              <w:top w:val="single" w:sz="4" w:space="0" w:color="auto"/>
              <w:left w:val="single" w:sz="4" w:space="0" w:color="auto"/>
              <w:bottom w:val="single" w:sz="4" w:space="0" w:color="auto"/>
              <w:right w:val="single" w:sz="4" w:space="0" w:color="auto"/>
            </w:tcBorders>
            <w:vAlign w:val="center"/>
          </w:tcPr>
          <w:p w14:paraId="20285528" w14:textId="77777777" w:rsidR="007F5495" w:rsidRDefault="007F5495" w:rsidP="00D76755">
            <w:pPr>
              <w:widowControl/>
              <w:spacing w:line="240" w:lineRule="auto"/>
              <w:jc w:val="center"/>
              <w:rPr>
                <w:rFonts w:eastAsia="仿宋_GB2312"/>
                <w:b/>
                <w:bCs/>
                <w:color w:val="000000"/>
                <w:kern w:val="0"/>
                <w:szCs w:val="21"/>
              </w:rPr>
            </w:pPr>
          </w:p>
        </w:tc>
        <w:tc>
          <w:tcPr>
            <w:tcW w:w="1548" w:type="dxa"/>
            <w:vMerge/>
            <w:tcBorders>
              <w:top w:val="single" w:sz="4" w:space="0" w:color="auto"/>
              <w:left w:val="single" w:sz="4" w:space="0" w:color="auto"/>
              <w:bottom w:val="single" w:sz="4" w:space="0" w:color="auto"/>
              <w:right w:val="single" w:sz="4" w:space="0" w:color="auto"/>
            </w:tcBorders>
            <w:vAlign w:val="center"/>
          </w:tcPr>
          <w:p w14:paraId="4657AF41" w14:textId="77777777" w:rsidR="007F5495" w:rsidRDefault="007F5495" w:rsidP="00D76755">
            <w:pPr>
              <w:widowControl/>
              <w:spacing w:line="240" w:lineRule="auto"/>
              <w:jc w:val="center"/>
              <w:rPr>
                <w:rFonts w:eastAsia="仿宋_GB2312"/>
                <w:b/>
                <w:bCs/>
                <w:color w:val="000000"/>
                <w:kern w:val="0"/>
                <w:szCs w:val="21"/>
              </w:rPr>
            </w:pPr>
          </w:p>
        </w:tc>
        <w:tc>
          <w:tcPr>
            <w:tcW w:w="1548" w:type="dxa"/>
            <w:vMerge/>
            <w:tcBorders>
              <w:top w:val="single" w:sz="4" w:space="0" w:color="auto"/>
              <w:left w:val="single" w:sz="4" w:space="0" w:color="auto"/>
              <w:bottom w:val="single" w:sz="4" w:space="0" w:color="auto"/>
              <w:right w:val="single" w:sz="4" w:space="0" w:color="auto"/>
            </w:tcBorders>
            <w:vAlign w:val="center"/>
          </w:tcPr>
          <w:p w14:paraId="2CEB34A5" w14:textId="77777777" w:rsidR="007F5495" w:rsidRDefault="007F5495" w:rsidP="00D76755">
            <w:pPr>
              <w:widowControl/>
              <w:spacing w:line="240" w:lineRule="auto"/>
              <w:jc w:val="center"/>
              <w:rPr>
                <w:rFonts w:eastAsia="仿宋_GB2312"/>
                <w:b/>
                <w:bCs/>
                <w:color w:val="000000"/>
                <w:kern w:val="0"/>
                <w:szCs w:val="21"/>
              </w:rPr>
            </w:pPr>
          </w:p>
        </w:tc>
      </w:tr>
      <w:tr w:rsidR="007F5495" w14:paraId="59734BC1" w14:textId="77777777" w:rsidTr="00D76755">
        <w:trPr>
          <w:trHeight w:val="23"/>
          <w:jc w:val="center"/>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3EC4C715"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548" w:type="dxa"/>
            <w:tcBorders>
              <w:top w:val="nil"/>
              <w:left w:val="nil"/>
              <w:bottom w:val="single" w:sz="4" w:space="0" w:color="auto"/>
              <w:right w:val="single" w:sz="4" w:space="0" w:color="auto"/>
            </w:tcBorders>
            <w:shd w:val="clear" w:color="auto" w:fill="auto"/>
            <w:vAlign w:val="center"/>
          </w:tcPr>
          <w:p w14:paraId="1E164B72" w14:textId="77777777" w:rsidR="007F5495" w:rsidRDefault="007F5495" w:rsidP="00D76755">
            <w:pPr>
              <w:widowControl/>
              <w:spacing w:line="240" w:lineRule="auto"/>
              <w:jc w:val="center"/>
              <w:rPr>
                <w:rFonts w:eastAsia="仿宋_GB2312"/>
                <w:color w:val="000000"/>
                <w:kern w:val="0"/>
                <w:szCs w:val="21"/>
              </w:rPr>
            </w:pPr>
            <w:r>
              <w:rPr>
                <w:rFonts w:eastAsia="仿宋_GB2312"/>
                <w:sz w:val="22"/>
                <w:szCs w:val="22"/>
              </w:rPr>
              <w:t>距周边中心城镇近，区域受其影响高</w:t>
            </w:r>
          </w:p>
        </w:tc>
        <w:tc>
          <w:tcPr>
            <w:tcW w:w="1548" w:type="dxa"/>
            <w:tcBorders>
              <w:top w:val="nil"/>
              <w:left w:val="nil"/>
              <w:bottom w:val="single" w:sz="4" w:space="0" w:color="auto"/>
              <w:right w:val="single" w:sz="4" w:space="0" w:color="auto"/>
            </w:tcBorders>
            <w:shd w:val="clear" w:color="auto" w:fill="auto"/>
            <w:vAlign w:val="center"/>
          </w:tcPr>
          <w:p w14:paraId="58590D95" w14:textId="77777777" w:rsidR="007F5495" w:rsidRDefault="007F5495" w:rsidP="00D76755">
            <w:pPr>
              <w:widowControl/>
              <w:spacing w:line="240" w:lineRule="auto"/>
              <w:jc w:val="center"/>
              <w:rPr>
                <w:rFonts w:eastAsia="仿宋_GB2312"/>
                <w:color w:val="000000"/>
                <w:kern w:val="0"/>
                <w:szCs w:val="21"/>
              </w:rPr>
            </w:pPr>
            <w:r>
              <w:rPr>
                <w:rFonts w:eastAsia="仿宋_GB2312"/>
                <w:sz w:val="22"/>
                <w:szCs w:val="22"/>
              </w:rPr>
              <w:t>距周边中心城镇较近，区域受其影响较高</w:t>
            </w:r>
          </w:p>
        </w:tc>
        <w:tc>
          <w:tcPr>
            <w:tcW w:w="1548" w:type="dxa"/>
            <w:tcBorders>
              <w:top w:val="nil"/>
              <w:left w:val="nil"/>
              <w:bottom w:val="single" w:sz="4" w:space="0" w:color="auto"/>
              <w:right w:val="single" w:sz="4" w:space="0" w:color="auto"/>
            </w:tcBorders>
            <w:shd w:val="clear" w:color="auto" w:fill="auto"/>
            <w:vAlign w:val="center"/>
          </w:tcPr>
          <w:p w14:paraId="6B6AFDAB" w14:textId="77777777" w:rsidR="007F5495" w:rsidRDefault="007F5495" w:rsidP="00D76755">
            <w:pPr>
              <w:widowControl/>
              <w:spacing w:line="240" w:lineRule="auto"/>
              <w:jc w:val="center"/>
              <w:rPr>
                <w:rFonts w:eastAsia="仿宋_GB2312"/>
                <w:color w:val="000000"/>
                <w:kern w:val="0"/>
                <w:szCs w:val="21"/>
              </w:rPr>
            </w:pPr>
            <w:r>
              <w:rPr>
                <w:rFonts w:eastAsia="仿宋_GB2312"/>
                <w:sz w:val="22"/>
                <w:szCs w:val="22"/>
              </w:rPr>
              <w:t>距周边中心城镇有一定距离，区域受其影响一般</w:t>
            </w:r>
          </w:p>
        </w:tc>
        <w:tc>
          <w:tcPr>
            <w:tcW w:w="1548" w:type="dxa"/>
            <w:tcBorders>
              <w:top w:val="nil"/>
              <w:left w:val="nil"/>
              <w:bottom w:val="single" w:sz="4" w:space="0" w:color="auto"/>
              <w:right w:val="single" w:sz="4" w:space="0" w:color="auto"/>
            </w:tcBorders>
            <w:shd w:val="clear" w:color="auto" w:fill="auto"/>
            <w:vAlign w:val="center"/>
          </w:tcPr>
          <w:p w14:paraId="02928295" w14:textId="77777777" w:rsidR="007F5495" w:rsidRDefault="007F5495" w:rsidP="00D76755">
            <w:pPr>
              <w:widowControl/>
              <w:spacing w:line="240" w:lineRule="auto"/>
              <w:jc w:val="center"/>
              <w:rPr>
                <w:rFonts w:eastAsia="仿宋_GB2312"/>
                <w:color w:val="000000"/>
                <w:kern w:val="0"/>
                <w:szCs w:val="21"/>
              </w:rPr>
            </w:pPr>
            <w:r>
              <w:rPr>
                <w:rFonts w:eastAsia="仿宋_GB2312"/>
                <w:sz w:val="22"/>
                <w:szCs w:val="22"/>
              </w:rPr>
              <w:t>距周边中心城镇较远，区域受其影响较低</w:t>
            </w:r>
          </w:p>
        </w:tc>
        <w:tc>
          <w:tcPr>
            <w:tcW w:w="1548" w:type="dxa"/>
            <w:tcBorders>
              <w:top w:val="nil"/>
              <w:left w:val="nil"/>
              <w:bottom w:val="single" w:sz="4" w:space="0" w:color="auto"/>
              <w:right w:val="single" w:sz="4" w:space="0" w:color="auto"/>
            </w:tcBorders>
            <w:shd w:val="clear" w:color="auto" w:fill="auto"/>
            <w:vAlign w:val="center"/>
          </w:tcPr>
          <w:p w14:paraId="49A8528A" w14:textId="77777777" w:rsidR="007F5495" w:rsidRDefault="007F5495" w:rsidP="00D76755">
            <w:pPr>
              <w:widowControl/>
              <w:spacing w:line="240" w:lineRule="auto"/>
              <w:jc w:val="center"/>
              <w:rPr>
                <w:rFonts w:eastAsia="仿宋_GB2312"/>
                <w:color w:val="000000"/>
                <w:kern w:val="0"/>
                <w:szCs w:val="21"/>
              </w:rPr>
            </w:pPr>
            <w:r>
              <w:rPr>
                <w:rFonts w:eastAsia="仿宋_GB2312"/>
                <w:sz w:val="22"/>
                <w:szCs w:val="22"/>
              </w:rPr>
              <w:t>周边中心城镇远，区域受其影响低</w:t>
            </w:r>
          </w:p>
        </w:tc>
      </w:tr>
      <w:tr w:rsidR="007F5495" w14:paraId="6804DC5F"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372E10DE"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48" w:type="dxa"/>
            <w:tcBorders>
              <w:top w:val="nil"/>
              <w:left w:val="nil"/>
              <w:bottom w:val="single" w:sz="4" w:space="0" w:color="auto"/>
              <w:right w:val="single" w:sz="4" w:space="0" w:color="auto"/>
            </w:tcBorders>
            <w:shd w:val="clear" w:color="auto" w:fill="auto"/>
            <w:vAlign w:val="center"/>
          </w:tcPr>
          <w:p w14:paraId="7D49E1BF"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0.0282 </w:t>
            </w:r>
          </w:p>
        </w:tc>
        <w:tc>
          <w:tcPr>
            <w:tcW w:w="1548" w:type="dxa"/>
            <w:tcBorders>
              <w:top w:val="nil"/>
              <w:left w:val="nil"/>
              <w:bottom w:val="single" w:sz="4" w:space="0" w:color="auto"/>
              <w:right w:val="single" w:sz="4" w:space="0" w:color="auto"/>
            </w:tcBorders>
            <w:shd w:val="clear" w:color="auto" w:fill="auto"/>
            <w:vAlign w:val="center"/>
          </w:tcPr>
          <w:p w14:paraId="16665912"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0.0141 </w:t>
            </w:r>
          </w:p>
        </w:tc>
        <w:tc>
          <w:tcPr>
            <w:tcW w:w="1548" w:type="dxa"/>
            <w:tcBorders>
              <w:top w:val="nil"/>
              <w:left w:val="nil"/>
              <w:bottom w:val="single" w:sz="4" w:space="0" w:color="auto"/>
              <w:right w:val="single" w:sz="4" w:space="0" w:color="auto"/>
            </w:tcBorders>
            <w:shd w:val="clear" w:color="auto" w:fill="auto"/>
            <w:vAlign w:val="center"/>
          </w:tcPr>
          <w:p w14:paraId="6F73C49A"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 </w:t>
            </w:r>
          </w:p>
        </w:tc>
        <w:tc>
          <w:tcPr>
            <w:tcW w:w="1548" w:type="dxa"/>
            <w:tcBorders>
              <w:top w:val="nil"/>
              <w:left w:val="nil"/>
              <w:bottom w:val="single" w:sz="4" w:space="0" w:color="auto"/>
              <w:right w:val="single" w:sz="4" w:space="0" w:color="auto"/>
            </w:tcBorders>
            <w:shd w:val="clear" w:color="auto" w:fill="auto"/>
            <w:vAlign w:val="center"/>
          </w:tcPr>
          <w:p w14:paraId="474A4992"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-0.0132 </w:t>
            </w:r>
          </w:p>
        </w:tc>
        <w:tc>
          <w:tcPr>
            <w:tcW w:w="1548" w:type="dxa"/>
            <w:tcBorders>
              <w:top w:val="nil"/>
              <w:left w:val="nil"/>
              <w:bottom w:val="single" w:sz="4" w:space="0" w:color="auto"/>
              <w:right w:val="single" w:sz="4" w:space="0" w:color="auto"/>
            </w:tcBorders>
            <w:shd w:val="clear" w:color="auto" w:fill="auto"/>
            <w:vAlign w:val="center"/>
          </w:tcPr>
          <w:p w14:paraId="07F5492C"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-0.0264 </w:t>
            </w:r>
          </w:p>
        </w:tc>
      </w:tr>
      <w:tr w:rsidR="007F5495" w14:paraId="1E68F7BB"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1D871BFB"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社会经济发展状况</w:t>
            </w:r>
          </w:p>
        </w:tc>
        <w:tc>
          <w:tcPr>
            <w:tcW w:w="1548" w:type="dxa"/>
            <w:tcBorders>
              <w:top w:val="nil"/>
              <w:left w:val="nil"/>
              <w:bottom w:val="single" w:sz="4" w:space="0" w:color="auto"/>
              <w:right w:val="single" w:sz="4" w:space="0" w:color="auto"/>
            </w:tcBorders>
            <w:shd w:val="clear" w:color="auto" w:fill="auto"/>
            <w:vAlign w:val="center"/>
          </w:tcPr>
          <w:p w14:paraId="63491C23"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区域人口密度、经济产值高，人均建设用地多</w:t>
            </w:r>
          </w:p>
        </w:tc>
        <w:tc>
          <w:tcPr>
            <w:tcW w:w="1548" w:type="dxa"/>
            <w:tcBorders>
              <w:top w:val="nil"/>
              <w:left w:val="nil"/>
              <w:bottom w:val="single" w:sz="4" w:space="0" w:color="auto"/>
              <w:right w:val="single" w:sz="4" w:space="0" w:color="auto"/>
            </w:tcBorders>
            <w:shd w:val="clear" w:color="auto" w:fill="auto"/>
            <w:vAlign w:val="center"/>
          </w:tcPr>
          <w:p w14:paraId="06C94E26"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区域人口密度、经济产值较高，人均建设用地较多</w:t>
            </w:r>
          </w:p>
        </w:tc>
        <w:tc>
          <w:tcPr>
            <w:tcW w:w="1548" w:type="dxa"/>
            <w:tcBorders>
              <w:top w:val="nil"/>
              <w:left w:val="nil"/>
              <w:bottom w:val="single" w:sz="4" w:space="0" w:color="auto"/>
              <w:right w:val="single" w:sz="4" w:space="0" w:color="auto"/>
            </w:tcBorders>
            <w:shd w:val="clear" w:color="auto" w:fill="auto"/>
            <w:vAlign w:val="center"/>
          </w:tcPr>
          <w:p w14:paraId="73C7BCB4"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区域人口密度、经济产值一般，人均建设用地一般</w:t>
            </w:r>
          </w:p>
        </w:tc>
        <w:tc>
          <w:tcPr>
            <w:tcW w:w="1548" w:type="dxa"/>
            <w:tcBorders>
              <w:top w:val="nil"/>
              <w:left w:val="nil"/>
              <w:bottom w:val="single" w:sz="4" w:space="0" w:color="auto"/>
              <w:right w:val="single" w:sz="4" w:space="0" w:color="auto"/>
            </w:tcBorders>
            <w:shd w:val="clear" w:color="auto" w:fill="auto"/>
            <w:vAlign w:val="center"/>
          </w:tcPr>
          <w:p w14:paraId="509F285F"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区域人口密度、经济产值较低，人均建设用地较少</w:t>
            </w:r>
          </w:p>
        </w:tc>
        <w:tc>
          <w:tcPr>
            <w:tcW w:w="1548" w:type="dxa"/>
            <w:tcBorders>
              <w:top w:val="nil"/>
              <w:left w:val="nil"/>
              <w:bottom w:val="single" w:sz="4" w:space="0" w:color="auto"/>
              <w:right w:val="single" w:sz="4" w:space="0" w:color="auto"/>
            </w:tcBorders>
            <w:shd w:val="clear" w:color="auto" w:fill="auto"/>
            <w:vAlign w:val="center"/>
          </w:tcPr>
          <w:p w14:paraId="04DC9C68" w14:textId="77777777" w:rsidR="007F5495" w:rsidRDefault="007F5495" w:rsidP="00D76755">
            <w:pPr>
              <w:widowControl/>
              <w:spacing w:line="240" w:lineRule="auto"/>
              <w:jc w:val="center"/>
              <w:rPr>
                <w:rFonts w:eastAsia="仿宋_GB2312"/>
                <w:kern w:val="0"/>
                <w:szCs w:val="21"/>
              </w:rPr>
            </w:pPr>
            <w:r>
              <w:rPr>
                <w:rFonts w:eastAsia="仿宋_GB2312"/>
                <w:szCs w:val="21"/>
              </w:rPr>
              <w:t>区域人口密度、经济产值低，人均建设用地少</w:t>
            </w:r>
          </w:p>
        </w:tc>
      </w:tr>
      <w:tr w:rsidR="007F5495" w14:paraId="1C410B4A"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3BF49262"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48" w:type="dxa"/>
            <w:tcBorders>
              <w:top w:val="nil"/>
              <w:left w:val="nil"/>
              <w:bottom w:val="single" w:sz="4" w:space="0" w:color="auto"/>
              <w:right w:val="single" w:sz="4" w:space="0" w:color="auto"/>
            </w:tcBorders>
            <w:shd w:val="clear" w:color="auto" w:fill="auto"/>
            <w:vAlign w:val="center"/>
          </w:tcPr>
          <w:p w14:paraId="30A07E16"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0.0292 </w:t>
            </w:r>
          </w:p>
        </w:tc>
        <w:tc>
          <w:tcPr>
            <w:tcW w:w="1548" w:type="dxa"/>
            <w:tcBorders>
              <w:top w:val="nil"/>
              <w:left w:val="nil"/>
              <w:bottom w:val="single" w:sz="4" w:space="0" w:color="auto"/>
              <w:right w:val="single" w:sz="4" w:space="0" w:color="auto"/>
            </w:tcBorders>
            <w:shd w:val="clear" w:color="auto" w:fill="auto"/>
            <w:vAlign w:val="center"/>
          </w:tcPr>
          <w:p w14:paraId="1811EC95"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0.0146 </w:t>
            </w:r>
          </w:p>
        </w:tc>
        <w:tc>
          <w:tcPr>
            <w:tcW w:w="1548" w:type="dxa"/>
            <w:tcBorders>
              <w:top w:val="nil"/>
              <w:left w:val="nil"/>
              <w:bottom w:val="single" w:sz="4" w:space="0" w:color="auto"/>
              <w:right w:val="single" w:sz="4" w:space="0" w:color="auto"/>
            </w:tcBorders>
            <w:shd w:val="clear" w:color="auto" w:fill="auto"/>
            <w:vAlign w:val="center"/>
          </w:tcPr>
          <w:p w14:paraId="02ADDAC3"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 </w:t>
            </w:r>
          </w:p>
        </w:tc>
        <w:tc>
          <w:tcPr>
            <w:tcW w:w="1548" w:type="dxa"/>
            <w:tcBorders>
              <w:top w:val="nil"/>
              <w:left w:val="nil"/>
              <w:bottom w:val="single" w:sz="4" w:space="0" w:color="auto"/>
              <w:right w:val="single" w:sz="4" w:space="0" w:color="auto"/>
            </w:tcBorders>
            <w:shd w:val="clear" w:color="auto" w:fill="auto"/>
            <w:vAlign w:val="center"/>
          </w:tcPr>
          <w:p w14:paraId="62AE1B04"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-0.0138 </w:t>
            </w:r>
          </w:p>
        </w:tc>
        <w:tc>
          <w:tcPr>
            <w:tcW w:w="1548" w:type="dxa"/>
            <w:tcBorders>
              <w:top w:val="nil"/>
              <w:left w:val="nil"/>
              <w:bottom w:val="single" w:sz="4" w:space="0" w:color="auto"/>
              <w:right w:val="single" w:sz="4" w:space="0" w:color="auto"/>
            </w:tcBorders>
            <w:shd w:val="clear" w:color="auto" w:fill="auto"/>
            <w:vAlign w:val="center"/>
          </w:tcPr>
          <w:p w14:paraId="4C4F60CA"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-0.0276 </w:t>
            </w:r>
          </w:p>
        </w:tc>
      </w:tr>
      <w:tr w:rsidR="007F5495" w14:paraId="2C6374B4"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065ACA90"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繁华程度</w:t>
            </w:r>
          </w:p>
        </w:tc>
        <w:tc>
          <w:tcPr>
            <w:tcW w:w="1548" w:type="dxa"/>
            <w:tcBorders>
              <w:top w:val="nil"/>
              <w:left w:val="nil"/>
              <w:bottom w:val="single" w:sz="4" w:space="0" w:color="auto"/>
              <w:right w:val="single" w:sz="4" w:space="0" w:color="auto"/>
            </w:tcBorders>
            <w:shd w:val="clear" w:color="auto" w:fill="auto"/>
            <w:vAlign w:val="center"/>
          </w:tcPr>
          <w:p w14:paraId="64199E06"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近、区域商服繁华程度高，人流畅旺</w:t>
            </w:r>
          </w:p>
        </w:tc>
        <w:tc>
          <w:tcPr>
            <w:tcW w:w="1548" w:type="dxa"/>
            <w:tcBorders>
              <w:top w:val="nil"/>
              <w:left w:val="nil"/>
              <w:bottom w:val="single" w:sz="4" w:space="0" w:color="auto"/>
              <w:right w:val="single" w:sz="4" w:space="0" w:color="auto"/>
            </w:tcBorders>
            <w:shd w:val="clear" w:color="auto" w:fill="auto"/>
            <w:vAlign w:val="center"/>
          </w:tcPr>
          <w:p w14:paraId="45D0305C"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较近、区域商服繁华程度较高，人流较畅旺</w:t>
            </w:r>
          </w:p>
        </w:tc>
        <w:tc>
          <w:tcPr>
            <w:tcW w:w="1548" w:type="dxa"/>
            <w:tcBorders>
              <w:top w:val="nil"/>
              <w:left w:val="nil"/>
              <w:bottom w:val="single" w:sz="4" w:space="0" w:color="auto"/>
              <w:right w:val="single" w:sz="4" w:space="0" w:color="auto"/>
            </w:tcBorders>
            <w:shd w:val="clear" w:color="auto" w:fill="auto"/>
            <w:vAlign w:val="center"/>
          </w:tcPr>
          <w:p w14:paraId="5EDC0DA4"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有一定距离、区域商服繁华程度一般，人流一般</w:t>
            </w:r>
          </w:p>
        </w:tc>
        <w:tc>
          <w:tcPr>
            <w:tcW w:w="1548" w:type="dxa"/>
            <w:tcBorders>
              <w:top w:val="nil"/>
              <w:left w:val="nil"/>
              <w:bottom w:val="single" w:sz="4" w:space="0" w:color="auto"/>
              <w:right w:val="single" w:sz="4" w:space="0" w:color="auto"/>
            </w:tcBorders>
            <w:shd w:val="clear" w:color="auto" w:fill="auto"/>
            <w:vAlign w:val="center"/>
          </w:tcPr>
          <w:p w14:paraId="3B042CB6"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548" w:type="dxa"/>
            <w:tcBorders>
              <w:top w:val="nil"/>
              <w:left w:val="nil"/>
              <w:bottom w:val="single" w:sz="4" w:space="0" w:color="auto"/>
              <w:right w:val="single" w:sz="4" w:space="0" w:color="auto"/>
            </w:tcBorders>
            <w:shd w:val="clear" w:color="auto" w:fill="auto"/>
            <w:vAlign w:val="center"/>
          </w:tcPr>
          <w:p w14:paraId="2A341DAE" w14:textId="77777777" w:rsidR="007F5495" w:rsidRDefault="007F5495" w:rsidP="00D76755">
            <w:pPr>
              <w:widowControl/>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，独立、小型、零星的商业用地</w:t>
            </w:r>
          </w:p>
        </w:tc>
      </w:tr>
      <w:tr w:rsidR="007F5495" w14:paraId="0A906E1A"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7E80E4B8"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48" w:type="dxa"/>
            <w:tcBorders>
              <w:top w:val="nil"/>
              <w:left w:val="nil"/>
              <w:bottom w:val="single" w:sz="4" w:space="0" w:color="auto"/>
              <w:right w:val="single" w:sz="4" w:space="0" w:color="auto"/>
            </w:tcBorders>
            <w:shd w:val="clear" w:color="auto" w:fill="auto"/>
            <w:vAlign w:val="center"/>
          </w:tcPr>
          <w:p w14:paraId="31D3640D"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0.0308 </w:t>
            </w:r>
          </w:p>
        </w:tc>
        <w:tc>
          <w:tcPr>
            <w:tcW w:w="1548" w:type="dxa"/>
            <w:tcBorders>
              <w:top w:val="nil"/>
              <w:left w:val="nil"/>
              <w:bottom w:val="single" w:sz="4" w:space="0" w:color="auto"/>
              <w:right w:val="single" w:sz="4" w:space="0" w:color="auto"/>
            </w:tcBorders>
            <w:shd w:val="clear" w:color="auto" w:fill="auto"/>
            <w:vAlign w:val="center"/>
          </w:tcPr>
          <w:p w14:paraId="15B20E48"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0.0154 </w:t>
            </w:r>
          </w:p>
        </w:tc>
        <w:tc>
          <w:tcPr>
            <w:tcW w:w="1548" w:type="dxa"/>
            <w:tcBorders>
              <w:top w:val="nil"/>
              <w:left w:val="nil"/>
              <w:bottom w:val="single" w:sz="4" w:space="0" w:color="auto"/>
              <w:right w:val="single" w:sz="4" w:space="0" w:color="auto"/>
            </w:tcBorders>
            <w:shd w:val="clear" w:color="auto" w:fill="auto"/>
            <w:vAlign w:val="center"/>
          </w:tcPr>
          <w:p w14:paraId="6ADAA58A"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 </w:t>
            </w:r>
          </w:p>
        </w:tc>
        <w:tc>
          <w:tcPr>
            <w:tcW w:w="1548" w:type="dxa"/>
            <w:tcBorders>
              <w:top w:val="nil"/>
              <w:left w:val="nil"/>
              <w:bottom w:val="single" w:sz="4" w:space="0" w:color="auto"/>
              <w:right w:val="single" w:sz="4" w:space="0" w:color="auto"/>
            </w:tcBorders>
            <w:shd w:val="clear" w:color="auto" w:fill="auto"/>
            <w:vAlign w:val="center"/>
          </w:tcPr>
          <w:p w14:paraId="610D809D"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-0.0145 </w:t>
            </w:r>
          </w:p>
        </w:tc>
        <w:tc>
          <w:tcPr>
            <w:tcW w:w="1548" w:type="dxa"/>
            <w:tcBorders>
              <w:top w:val="nil"/>
              <w:left w:val="nil"/>
              <w:bottom w:val="single" w:sz="4" w:space="0" w:color="auto"/>
              <w:right w:val="single" w:sz="4" w:space="0" w:color="auto"/>
            </w:tcBorders>
            <w:shd w:val="clear" w:color="auto" w:fill="auto"/>
            <w:vAlign w:val="center"/>
          </w:tcPr>
          <w:p w14:paraId="5E0BED03"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-0.0290 </w:t>
            </w:r>
          </w:p>
        </w:tc>
      </w:tr>
      <w:tr w:rsidR="007F5495" w14:paraId="51E99C8C"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61DC7F09"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交通条件</w:t>
            </w:r>
          </w:p>
        </w:tc>
        <w:tc>
          <w:tcPr>
            <w:tcW w:w="1548" w:type="dxa"/>
            <w:tcBorders>
              <w:top w:val="nil"/>
              <w:left w:val="nil"/>
              <w:bottom w:val="single" w:sz="4" w:space="0" w:color="auto"/>
              <w:right w:val="single" w:sz="4" w:space="0" w:color="auto"/>
            </w:tcBorders>
            <w:shd w:val="clear" w:color="auto" w:fill="auto"/>
            <w:vAlign w:val="center"/>
          </w:tcPr>
          <w:p w14:paraId="630260D2"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道路通达度高、距长途汽车站交通设施近，交通方便</w:t>
            </w:r>
          </w:p>
        </w:tc>
        <w:tc>
          <w:tcPr>
            <w:tcW w:w="1548" w:type="dxa"/>
            <w:tcBorders>
              <w:top w:val="nil"/>
              <w:left w:val="nil"/>
              <w:bottom w:val="single" w:sz="4" w:space="0" w:color="auto"/>
              <w:right w:val="single" w:sz="4" w:space="0" w:color="auto"/>
            </w:tcBorders>
            <w:shd w:val="clear" w:color="auto" w:fill="auto"/>
            <w:vAlign w:val="center"/>
          </w:tcPr>
          <w:p w14:paraId="6D494F59"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道路通达度较高、距长途汽车站等交通设施较近，交通较方便</w:t>
            </w:r>
          </w:p>
        </w:tc>
        <w:tc>
          <w:tcPr>
            <w:tcW w:w="1548" w:type="dxa"/>
            <w:tcBorders>
              <w:top w:val="nil"/>
              <w:left w:val="nil"/>
              <w:bottom w:val="single" w:sz="4" w:space="0" w:color="auto"/>
              <w:right w:val="single" w:sz="4" w:space="0" w:color="auto"/>
            </w:tcBorders>
            <w:shd w:val="clear" w:color="auto" w:fill="auto"/>
            <w:vAlign w:val="center"/>
          </w:tcPr>
          <w:p w14:paraId="3075FB39"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道路通达度一般、距长途汽车站等交通设施距离一般，交通一般</w:t>
            </w:r>
          </w:p>
        </w:tc>
        <w:tc>
          <w:tcPr>
            <w:tcW w:w="1548" w:type="dxa"/>
            <w:tcBorders>
              <w:top w:val="nil"/>
              <w:left w:val="nil"/>
              <w:bottom w:val="single" w:sz="4" w:space="0" w:color="auto"/>
              <w:right w:val="single" w:sz="4" w:space="0" w:color="auto"/>
            </w:tcBorders>
            <w:shd w:val="clear" w:color="auto" w:fill="auto"/>
            <w:vAlign w:val="center"/>
          </w:tcPr>
          <w:p w14:paraId="39339725"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道路通达度较低、距长途汽车站等交通设施较远，交通较差</w:t>
            </w:r>
          </w:p>
        </w:tc>
        <w:tc>
          <w:tcPr>
            <w:tcW w:w="1548" w:type="dxa"/>
            <w:tcBorders>
              <w:top w:val="nil"/>
              <w:left w:val="nil"/>
              <w:bottom w:val="single" w:sz="4" w:space="0" w:color="auto"/>
              <w:right w:val="single" w:sz="4" w:space="0" w:color="auto"/>
            </w:tcBorders>
            <w:shd w:val="clear" w:color="auto" w:fill="auto"/>
            <w:vAlign w:val="center"/>
          </w:tcPr>
          <w:p w14:paraId="0B3A2D54"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道路通达度低、距长途汽车站等交通设施远，交通不方便</w:t>
            </w:r>
          </w:p>
        </w:tc>
      </w:tr>
      <w:tr w:rsidR="007F5495" w14:paraId="2122D6DB"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0A278712"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48" w:type="dxa"/>
            <w:tcBorders>
              <w:top w:val="nil"/>
              <w:left w:val="nil"/>
              <w:bottom w:val="single" w:sz="4" w:space="0" w:color="auto"/>
              <w:right w:val="single" w:sz="4" w:space="0" w:color="auto"/>
            </w:tcBorders>
            <w:shd w:val="clear" w:color="auto" w:fill="auto"/>
            <w:vAlign w:val="center"/>
          </w:tcPr>
          <w:p w14:paraId="297579B5"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0.0238 </w:t>
            </w:r>
          </w:p>
        </w:tc>
        <w:tc>
          <w:tcPr>
            <w:tcW w:w="1548" w:type="dxa"/>
            <w:tcBorders>
              <w:top w:val="nil"/>
              <w:left w:val="nil"/>
              <w:bottom w:val="single" w:sz="4" w:space="0" w:color="auto"/>
              <w:right w:val="single" w:sz="4" w:space="0" w:color="auto"/>
            </w:tcBorders>
            <w:shd w:val="clear" w:color="auto" w:fill="auto"/>
            <w:vAlign w:val="center"/>
          </w:tcPr>
          <w:p w14:paraId="1ACAE920"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0.0119 </w:t>
            </w:r>
          </w:p>
        </w:tc>
        <w:tc>
          <w:tcPr>
            <w:tcW w:w="1548" w:type="dxa"/>
            <w:tcBorders>
              <w:top w:val="nil"/>
              <w:left w:val="nil"/>
              <w:bottom w:val="single" w:sz="4" w:space="0" w:color="auto"/>
              <w:right w:val="single" w:sz="4" w:space="0" w:color="auto"/>
            </w:tcBorders>
            <w:shd w:val="clear" w:color="auto" w:fill="auto"/>
            <w:vAlign w:val="center"/>
          </w:tcPr>
          <w:p w14:paraId="755E3854"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 </w:t>
            </w:r>
          </w:p>
        </w:tc>
        <w:tc>
          <w:tcPr>
            <w:tcW w:w="1548" w:type="dxa"/>
            <w:tcBorders>
              <w:top w:val="nil"/>
              <w:left w:val="nil"/>
              <w:bottom w:val="single" w:sz="4" w:space="0" w:color="auto"/>
              <w:right w:val="single" w:sz="4" w:space="0" w:color="auto"/>
            </w:tcBorders>
            <w:shd w:val="clear" w:color="auto" w:fill="auto"/>
            <w:vAlign w:val="center"/>
          </w:tcPr>
          <w:p w14:paraId="3AA3E833"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-0.0113 </w:t>
            </w:r>
          </w:p>
        </w:tc>
        <w:tc>
          <w:tcPr>
            <w:tcW w:w="1548" w:type="dxa"/>
            <w:tcBorders>
              <w:top w:val="nil"/>
              <w:left w:val="nil"/>
              <w:bottom w:val="single" w:sz="4" w:space="0" w:color="auto"/>
              <w:right w:val="single" w:sz="4" w:space="0" w:color="auto"/>
            </w:tcBorders>
            <w:shd w:val="clear" w:color="auto" w:fill="auto"/>
            <w:vAlign w:val="center"/>
          </w:tcPr>
          <w:p w14:paraId="3D0FC5C4"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-0.0226 </w:t>
            </w:r>
          </w:p>
        </w:tc>
      </w:tr>
      <w:tr w:rsidR="007F5495" w14:paraId="3A1CA729"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5099638D"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基本设施状况</w:t>
            </w:r>
          </w:p>
        </w:tc>
        <w:tc>
          <w:tcPr>
            <w:tcW w:w="1548" w:type="dxa"/>
            <w:tcBorders>
              <w:top w:val="nil"/>
              <w:left w:val="nil"/>
              <w:bottom w:val="single" w:sz="4" w:space="0" w:color="auto"/>
              <w:right w:val="single" w:sz="4" w:space="0" w:color="auto"/>
            </w:tcBorders>
            <w:shd w:val="clear" w:color="auto" w:fill="auto"/>
            <w:vAlign w:val="center"/>
          </w:tcPr>
          <w:p w14:paraId="278D09D1"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548" w:type="dxa"/>
            <w:tcBorders>
              <w:top w:val="nil"/>
              <w:left w:val="nil"/>
              <w:bottom w:val="single" w:sz="4" w:space="0" w:color="auto"/>
              <w:right w:val="single" w:sz="4" w:space="0" w:color="auto"/>
            </w:tcBorders>
            <w:shd w:val="clear" w:color="auto" w:fill="auto"/>
            <w:vAlign w:val="center"/>
          </w:tcPr>
          <w:p w14:paraId="68BE587C"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548" w:type="dxa"/>
            <w:tcBorders>
              <w:top w:val="nil"/>
              <w:left w:val="nil"/>
              <w:bottom w:val="single" w:sz="4" w:space="0" w:color="auto"/>
              <w:right w:val="single" w:sz="4" w:space="0" w:color="auto"/>
            </w:tcBorders>
            <w:shd w:val="clear" w:color="auto" w:fill="auto"/>
            <w:vAlign w:val="center"/>
          </w:tcPr>
          <w:p w14:paraId="69558AC6"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548" w:type="dxa"/>
            <w:tcBorders>
              <w:top w:val="nil"/>
              <w:left w:val="nil"/>
              <w:bottom w:val="single" w:sz="4" w:space="0" w:color="auto"/>
              <w:right w:val="single" w:sz="4" w:space="0" w:color="auto"/>
            </w:tcBorders>
            <w:shd w:val="clear" w:color="auto" w:fill="auto"/>
            <w:vAlign w:val="center"/>
          </w:tcPr>
          <w:p w14:paraId="11B9C631"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548" w:type="dxa"/>
            <w:tcBorders>
              <w:top w:val="nil"/>
              <w:left w:val="nil"/>
              <w:bottom w:val="single" w:sz="4" w:space="0" w:color="auto"/>
              <w:right w:val="single" w:sz="4" w:space="0" w:color="auto"/>
            </w:tcBorders>
            <w:shd w:val="clear" w:color="auto" w:fill="auto"/>
            <w:vAlign w:val="center"/>
          </w:tcPr>
          <w:p w14:paraId="1EF50DBC"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7F5495" w14:paraId="5CD05841"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78459CC5" w14:textId="77777777" w:rsidR="007F5495" w:rsidRDefault="007F5495" w:rsidP="00D76755">
            <w:pPr>
              <w:widowControl/>
              <w:spacing w:line="240" w:lineRule="auto"/>
              <w:jc w:val="center"/>
              <w:rPr>
                <w:rFonts w:eastAsia="仿宋_GB2312"/>
                <w:b/>
                <w:bCs/>
                <w:kern w:val="0"/>
                <w:szCs w:val="21"/>
              </w:rPr>
            </w:pPr>
            <w:r>
              <w:rPr>
                <w:rFonts w:eastAsia="仿宋_GB2312"/>
                <w:b/>
                <w:bCs/>
                <w:color w:val="000000"/>
                <w:szCs w:val="21"/>
              </w:rPr>
              <w:t>修正系数</w:t>
            </w:r>
          </w:p>
        </w:tc>
        <w:tc>
          <w:tcPr>
            <w:tcW w:w="1548" w:type="dxa"/>
            <w:tcBorders>
              <w:top w:val="nil"/>
              <w:left w:val="nil"/>
              <w:bottom w:val="single" w:sz="4" w:space="0" w:color="auto"/>
              <w:right w:val="single" w:sz="4" w:space="0" w:color="auto"/>
            </w:tcBorders>
            <w:shd w:val="clear" w:color="auto" w:fill="auto"/>
            <w:vAlign w:val="center"/>
          </w:tcPr>
          <w:p w14:paraId="219C1958"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0.0234 </w:t>
            </w:r>
          </w:p>
        </w:tc>
        <w:tc>
          <w:tcPr>
            <w:tcW w:w="1548" w:type="dxa"/>
            <w:tcBorders>
              <w:top w:val="nil"/>
              <w:left w:val="nil"/>
              <w:bottom w:val="single" w:sz="4" w:space="0" w:color="auto"/>
              <w:right w:val="single" w:sz="4" w:space="0" w:color="auto"/>
            </w:tcBorders>
            <w:shd w:val="clear" w:color="auto" w:fill="auto"/>
            <w:vAlign w:val="center"/>
          </w:tcPr>
          <w:p w14:paraId="7C850E78"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0.0117 </w:t>
            </w:r>
          </w:p>
        </w:tc>
        <w:tc>
          <w:tcPr>
            <w:tcW w:w="1548" w:type="dxa"/>
            <w:tcBorders>
              <w:top w:val="nil"/>
              <w:left w:val="nil"/>
              <w:bottom w:val="single" w:sz="4" w:space="0" w:color="auto"/>
              <w:right w:val="single" w:sz="4" w:space="0" w:color="auto"/>
            </w:tcBorders>
            <w:shd w:val="clear" w:color="auto" w:fill="auto"/>
            <w:vAlign w:val="center"/>
          </w:tcPr>
          <w:p w14:paraId="17891911"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 </w:t>
            </w:r>
          </w:p>
        </w:tc>
        <w:tc>
          <w:tcPr>
            <w:tcW w:w="1548" w:type="dxa"/>
            <w:tcBorders>
              <w:top w:val="nil"/>
              <w:left w:val="nil"/>
              <w:bottom w:val="single" w:sz="4" w:space="0" w:color="auto"/>
              <w:right w:val="single" w:sz="4" w:space="0" w:color="auto"/>
            </w:tcBorders>
            <w:shd w:val="clear" w:color="auto" w:fill="auto"/>
            <w:vAlign w:val="center"/>
          </w:tcPr>
          <w:p w14:paraId="0193643E"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-0.0111 </w:t>
            </w:r>
          </w:p>
        </w:tc>
        <w:tc>
          <w:tcPr>
            <w:tcW w:w="1548" w:type="dxa"/>
            <w:tcBorders>
              <w:top w:val="nil"/>
              <w:left w:val="nil"/>
              <w:bottom w:val="single" w:sz="4" w:space="0" w:color="auto"/>
              <w:right w:val="single" w:sz="4" w:space="0" w:color="auto"/>
            </w:tcBorders>
            <w:shd w:val="clear" w:color="auto" w:fill="auto"/>
            <w:vAlign w:val="center"/>
          </w:tcPr>
          <w:p w14:paraId="0E794172"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-0.0222 </w:t>
            </w:r>
          </w:p>
        </w:tc>
      </w:tr>
      <w:tr w:rsidR="007F5495" w14:paraId="08130B5D"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3FD6908A"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环境条件</w:t>
            </w:r>
          </w:p>
        </w:tc>
        <w:tc>
          <w:tcPr>
            <w:tcW w:w="1548" w:type="dxa"/>
            <w:tcBorders>
              <w:top w:val="nil"/>
              <w:left w:val="nil"/>
              <w:bottom w:val="single" w:sz="4" w:space="0" w:color="auto"/>
              <w:right w:val="single" w:sz="4" w:space="0" w:color="auto"/>
            </w:tcBorders>
            <w:shd w:val="clear" w:color="auto" w:fill="auto"/>
            <w:vAlign w:val="center"/>
          </w:tcPr>
          <w:p w14:paraId="2573D4E7"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地形、地貌、地质等情况好</w:t>
            </w:r>
          </w:p>
        </w:tc>
        <w:tc>
          <w:tcPr>
            <w:tcW w:w="1548" w:type="dxa"/>
            <w:tcBorders>
              <w:top w:val="nil"/>
              <w:left w:val="nil"/>
              <w:bottom w:val="single" w:sz="4" w:space="0" w:color="auto"/>
              <w:right w:val="single" w:sz="4" w:space="0" w:color="auto"/>
            </w:tcBorders>
            <w:shd w:val="clear" w:color="auto" w:fill="auto"/>
            <w:vAlign w:val="center"/>
          </w:tcPr>
          <w:p w14:paraId="67BB626E"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地形、地貌、地质等情况较好</w:t>
            </w:r>
          </w:p>
        </w:tc>
        <w:tc>
          <w:tcPr>
            <w:tcW w:w="1548" w:type="dxa"/>
            <w:tcBorders>
              <w:top w:val="nil"/>
              <w:left w:val="nil"/>
              <w:bottom w:val="single" w:sz="4" w:space="0" w:color="auto"/>
              <w:right w:val="single" w:sz="4" w:space="0" w:color="auto"/>
            </w:tcBorders>
            <w:shd w:val="clear" w:color="auto" w:fill="auto"/>
            <w:vAlign w:val="center"/>
          </w:tcPr>
          <w:p w14:paraId="1ABBFEDD"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地形、地貌、地质等情况一般</w:t>
            </w:r>
          </w:p>
        </w:tc>
        <w:tc>
          <w:tcPr>
            <w:tcW w:w="1548" w:type="dxa"/>
            <w:tcBorders>
              <w:top w:val="nil"/>
              <w:left w:val="nil"/>
              <w:bottom w:val="single" w:sz="4" w:space="0" w:color="auto"/>
              <w:right w:val="single" w:sz="4" w:space="0" w:color="auto"/>
            </w:tcBorders>
            <w:shd w:val="clear" w:color="auto" w:fill="auto"/>
            <w:vAlign w:val="center"/>
          </w:tcPr>
          <w:p w14:paraId="392D2327"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地形、地貌、地质等情况较差</w:t>
            </w:r>
          </w:p>
        </w:tc>
        <w:tc>
          <w:tcPr>
            <w:tcW w:w="1548" w:type="dxa"/>
            <w:tcBorders>
              <w:top w:val="nil"/>
              <w:left w:val="nil"/>
              <w:bottom w:val="single" w:sz="4" w:space="0" w:color="auto"/>
              <w:right w:val="single" w:sz="4" w:space="0" w:color="auto"/>
            </w:tcBorders>
            <w:shd w:val="clear" w:color="auto" w:fill="auto"/>
            <w:vAlign w:val="center"/>
          </w:tcPr>
          <w:p w14:paraId="13AA51DB"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地形、地貌、地质等情况差</w:t>
            </w:r>
          </w:p>
        </w:tc>
      </w:tr>
      <w:tr w:rsidR="007F5495" w14:paraId="6C611F27"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5DA7A93A"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szCs w:val="21"/>
              </w:rPr>
              <w:t>修正系数</w:t>
            </w:r>
          </w:p>
        </w:tc>
        <w:tc>
          <w:tcPr>
            <w:tcW w:w="1548" w:type="dxa"/>
            <w:tcBorders>
              <w:top w:val="nil"/>
              <w:left w:val="nil"/>
              <w:bottom w:val="single" w:sz="4" w:space="0" w:color="auto"/>
              <w:right w:val="single" w:sz="4" w:space="0" w:color="auto"/>
            </w:tcBorders>
            <w:shd w:val="clear" w:color="auto" w:fill="auto"/>
            <w:vAlign w:val="center"/>
          </w:tcPr>
          <w:p w14:paraId="041409FD"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0.0202 </w:t>
            </w:r>
          </w:p>
        </w:tc>
        <w:tc>
          <w:tcPr>
            <w:tcW w:w="1548" w:type="dxa"/>
            <w:tcBorders>
              <w:top w:val="nil"/>
              <w:left w:val="nil"/>
              <w:bottom w:val="single" w:sz="4" w:space="0" w:color="auto"/>
              <w:right w:val="single" w:sz="4" w:space="0" w:color="auto"/>
            </w:tcBorders>
            <w:shd w:val="clear" w:color="auto" w:fill="auto"/>
            <w:vAlign w:val="center"/>
          </w:tcPr>
          <w:p w14:paraId="0FCFE250"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0.0101 </w:t>
            </w:r>
          </w:p>
        </w:tc>
        <w:tc>
          <w:tcPr>
            <w:tcW w:w="1548" w:type="dxa"/>
            <w:tcBorders>
              <w:top w:val="nil"/>
              <w:left w:val="nil"/>
              <w:bottom w:val="single" w:sz="4" w:space="0" w:color="auto"/>
              <w:right w:val="single" w:sz="4" w:space="0" w:color="auto"/>
            </w:tcBorders>
            <w:shd w:val="clear" w:color="auto" w:fill="auto"/>
            <w:vAlign w:val="center"/>
          </w:tcPr>
          <w:p w14:paraId="3529E1C4"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 </w:t>
            </w:r>
          </w:p>
        </w:tc>
        <w:tc>
          <w:tcPr>
            <w:tcW w:w="1548" w:type="dxa"/>
            <w:tcBorders>
              <w:top w:val="nil"/>
              <w:left w:val="nil"/>
              <w:bottom w:val="single" w:sz="4" w:space="0" w:color="auto"/>
              <w:right w:val="single" w:sz="4" w:space="0" w:color="auto"/>
            </w:tcBorders>
            <w:shd w:val="clear" w:color="auto" w:fill="auto"/>
            <w:vAlign w:val="center"/>
          </w:tcPr>
          <w:p w14:paraId="22C6F9B7"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-0.0096 </w:t>
            </w:r>
          </w:p>
        </w:tc>
        <w:tc>
          <w:tcPr>
            <w:tcW w:w="1548" w:type="dxa"/>
            <w:tcBorders>
              <w:top w:val="nil"/>
              <w:left w:val="nil"/>
              <w:bottom w:val="single" w:sz="4" w:space="0" w:color="auto"/>
              <w:right w:val="single" w:sz="4" w:space="0" w:color="auto"/>
            </w:tcBorders>
            <w:shd w:val="clear" w:color="auto" w:fill="auto"/>
            <w:vAlign w:val="center"/>
          </w:tcPr>
          <w:p w14:paraId="4666AF55"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-0.0192 </w:t>
            </w:r>
          </w:p>
        </w:tc>
      </w:tr>
      <w:tr w:rsidR="007F5495" w14:paraId="7E8C663F"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64F4FBC0"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区域规划</w:t>
            </w:r>
          </w:p>
        </w:tc>
        <w:tc>
          <w:tcPr>
            <w:tcW w:w="1548" w:type="dxa"/>
            <w:tcBorders>
              <w:top w:val="nil"/>
              <w:left w:val="nil"/>
              <w:bottom w:val="single" w:sz="4" w:space="0" w:color="auto"/>
              <w:right w:val="single" w:sz="4" w:space="0" w:color="auto"/>
            </w:tcBorders>
            <w:shd w:val="clear" w:color="auto" w:fill="auto"/>
            <w:vAlign w:val="center"/>
          </w:tcPr>
          <w:p w14:paraId="256AD3D6"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近期重点规划区</w:t>
            </w:r>
          </w:p>
        </w:tc>
        <w:tc>
          <w:tcPr>
            <w:tcW w:w="1548" w:type="dxa"/>
            <w:tcBorders>
              <w:top w:val="nil"/>
              <w:left w:val="nil"/>
              <w:bottom w:val="single" w:sz="4" w:space="0" w:color="auto"/>
              <w:right w:val="single" w:sz="4" w:space="0" w:color="auto"/>
            </w:tcBorders>
            <w:shd w:val="clear" w:color="auto" w:fill="auto"/>
            <w:vAlign w:val="center"/>
          </w:tcPr>
          <w:p w14:paraId="0E4D7F7A"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近期次重点规划区</w:t>
            </w:r>
          </w:p>
        </w:tc>
        <w:tc>
          <w:tcPr>
            <w:tcW w:w="1548" w:type="dxa"/>
            <w:tcBorders>
              <w:top w:val="nil"/>
              <w:left w:val="nil"/>
              <w:bottom w:val="single" w:sz="4" w:space="0" w:color="auto"/>
              <w:right w:val="single" w:sz="4" w:space="0" w:color="auto"/>
            </w:tcBorders>
            <w:shd w:val="clear" w:color="auto" w:fill="auto"/>
            <w:vAlign w:val="center"/>
          </w:tcPr>
          <w:p w14:paraId="4E2030C7"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一般规划区</w:t>
            </w:r>
          </w:p>
        </w:tc>
        <w:tc>
          <w:tcPr>
            <w:tcW w:w="1548" w:type="dxa"/>
            <w:tcBorders>
              <w:top w:val="nil"/>
              <w:left w:val="nil"/>
              <w:bottom w:val="single" w:sz="4" w:space="0" w:color="auto"/>
              <w:right w:val="single" w:sz="4" w:space="0" w:color="auto"/>
            </w:tcBorders>
            <w:shd w:val="clear" w:color="auto" w:fill="auto"/>
            <w:vAlign w:val="center"/>
          </w:tcPr>
          <w:p w14:paraId="43FC2ABE"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中期规划区</w:t>
            </w:r>
          </w:p>
        </w:tc>
        <w:tc>
          <w:tcPr>
            <w:tcW w:w="1548" w:type="dxa"/>
            <w:tcBorders>
              <w:top w:val="nil"/>
              <w:left w:val="nil"/>
              <w:bottom w:val="single" w:sz="4" w:space="0" w:color="auto"/>
              <w:right w:val="single" w:sz="4" w:space="0" w:color="auto"/>
            </w:tcBorders>
            <w:shd w:val="clear" w:color="auto" w:fill="auto"/>
            <w:vAlign w:val="center"/>
          </w:tcPr>
          <w:p w14:paraId="3C009CCE" w14:textId="77777777" w:rsidR="007F5495" w:rsidRDefault="007F5495" w:rsidP="00D76755">
            <w:pPr>
              <w:widowControl/>
              <w:spacing w:line="240" w:lineRule="auto"/>
              <w:jc w:val="center"/>
              <w:rPr>
                <w:rFonts w:eastAsia="仿宋_GB2312"/>
                <w:color w:val="000000"/>
                <w:kern w:val="0"/>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7F5495" w14:paraId="11561C43" w14:textId="77777777" w:rsidTr="00D76755">
        <w:trPr>
          <w:trHeight w:val="23"/>
          <w:jc w:val="center"/>
        </w:trPr>
        <w:tc>
          <w:tcPr>
            <w:tcW w:w="1548" w:type="dxa"/>
            <w:tcBorders>
              <w:top w:val="nil"/>
              <w:left w:val="single" w:sz="4" w:space="0" w:color="auto"/>
              <w:bottom w:val="single" w:sz="4" w:space="0" w:color="auto"/>
              <w:right w:val="single" w:sz="4" w:space="0" w:color="auto"/>
            </w:tcBorders>
            <w:shd w:val="clear" w:color="auto" w:fill="auto"/>
            <w:vAlign w:val="center"/>
          </w:tcPr>
          <w:p w14:paraId="6B3B6FCD" w14:textId="77777777" w:rsidR="007F5495" w:rsidRDefault="007F5495" w:rsidP="00D76755">
            <w:pPr>
              <w:widowControl/>
              <w:spacing w:line="240" w:lineRule="auto"/>
              <w:jc w:val="center"/>
              <w:rPr>
                <w:rFonts w:eastAsia="仿宋_GB2312"/>
                <w:b/>
                <w:bCs/>
                <w:color w:val="000000"/>
                <w:kern w:val="0"/>
                <w:szCs w:val="21"/>
              </w:rPr>
            </w:pPr>
            <w:r>
              <w:rPr>
                <w:rFonts w:eastAsia="仿宋_GB2312"/>
                <w:b/>
                <w:bCs/>
                <w:color w:val="000000"/>
                <w:szCs w:val="21"/>
              </w:rPr>
              <w:t>修正系数</w:t>
            </w:r>
          </w:p>
        </w:tc>
        <w:tc>
          <w:tcPr>
            <w:tcW w:w="1548" w:type="dxa"/>
            <w:tcBorders>
              <w:top w:val="nil"/>
              <w:left w:val="nil"/>
              <w:bottom w:val="single" w:sz="4" w:space="0" w:color="auto"/>
              <w:right w:val="single" w:sz="4" w:space="0" w:color="auto"/>
            </w:tcBorders>
            <w:shd w:val="clear" w:color="auto" w:fill="auto"/>
            <w:vAlign w:val="center"/>
          </w:tcPr>
          <w:p w14:paraId="623D017C"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0.0192 </w:t>
            </w:r>
          </w:p>
        </w:tc>
        <w:tc>
          <w:tcPr>
            <w:tcW w:w="1548" w:type="dxa"/>
            <w:tcBorders>
              <w:top w:val="nil"/>
              <w:left w:val="nil"/>
              <w:bottom w:val="single" w:sz="4" w:space="0" w:color="auto"/>
              <w:right w:val="single" w:sz="4" w:space="0" w:color="auto"/>
            </w:tcBorders>
            <w:shd w:val="clear" w:color="auto" w:fill="auto"/>
            <w:vAlign w:val="center"/>
          </w:tcPr>
          <w:p w14:paraId="596ECF2E"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0.0096 </w:t>
            </w:r>
          </w:p>
        </w:tc>
        <w:tc>
          <w:tcPr>
            <w:tcW w:w="1548" w:type="dxa"/>
            <w:tcBorders>
              <w:top w:val="nil"/>
              <w:left w:val="nil"/>
              <w:bottom w:val="single" w:sz="4" w:space="0" w:color="auto"/>
              <w:right w:val="single" w:sz="4" w:space="0" w:color="auto"/>
            </w:tcBorders>
            <w:shd w:val="clear" w:color="auto" w:fill="auto"/>
            <w:vAlign w:val="center"/>
          </w:tcPr>
          <w:p w14:paraId="0B0F0F73"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 </w:t>
            </w:r>
          </w:p>
        </w:tc>
        <w:tc>
          <w:tcPr>
            <w:tcW w:w="1548" w:type="dxa"/>
            <w:tcBorders>
              <w:top w:val="nil"/>
              <w:left w:val="nil"/>
              <w:bottom w:val="single" w:sz="4" w:space="0" w:color="auto"/>
              <w:right w:val="single" w:sz="4" w:space="0" w:color="auto"/>
            </w:tcBorders>
            <w:shd w:val="clear" w:color="auto" w:fill="auto"/>
            <w:vAlign w:val="center"/>
          </w:tcPr>
          <w:p w14:paraId="5BD06C4B"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-0.0091 </w:t>
            </w:r>
          </w:p>
        </w:tc>
        <w:tc>
          <w:tcPr>
            <w:tcW w:w="1548" w:type="dxa"/>
            <w:tcBorders>
              <w:top w:val="nil"/>
              <w:left w:val="nil"/>
              <w:bottom w:val="single" w:sz="4" w:space="0" w:color="auto"/>
              <w:right w:val="single" w:sz="4" w:space="0" w:color="auto"/>
            </w:tcBorders>
            <w:shd w:val="clear" w:color="auto" w:fill="auto"/>
            <w:vAlign w:val="center"/>
          </w:tcPr>
          <w:p w14:paraId="65D757F4" w14:textId="77777777" w:rsidR="007F5495" w:rsidRDefault="007F5495" w:rsidP="00D76755">
            <w:pPr>
              <w:widowControl/>
              <w:spacing w:line="240" w:lineRule="auto"/>
              <w:jc w:val="center"/>
              <w:rPr>
                <w:rFonts w:eastAsia="仿宋_GB2312"/>
                <w:kern w:val="0"/>
                <w:szCs w:val="21"/>
              </w:rPr>
            </w:pPr>
            <w:r>
              <w:rPr>
                <w:rFonts w:eastAsia="仿宋_GB2312"/>
                <w:sz w:val="22"/>
                <w:szCs w:val="22"/>
              </w:rPr>
              <w:t xml:space="preserve">-0.0182 </w:t>
            </w:r>
          </w:p>
        </w:tc>
      </w:tr>
    </w:tbl>
    <w:p w14:paraId="65CD6835" w14:textId="77777777" w:rsidR="007F5495" w:rsidRDefault="007F5495" w:rsidP="00823836">
      <w:pPr>
        <w:autoSpaceDE w:val="0"/>
        <w:autoSpaceDN w:val="0"/>
        <w:adjustRightInd w:val="0"/>
        <w:snapToGrid w:val="0"/>
        <w:spacing w:beforeLines="50" w:before="156" w:line="312" w:lineRule="auto"/>
        <w:rPr>
          <w:rFonts w:eastAsia="仿宋_GB2312"/>
          <w:b/>
          <w:sz w:val="28"/>
          <w:szCs w:val="28"/>
        </w:rPr>
      </w:pPr>
    </w:p>
    <w:p w14:paraId="37A3054B" w14:textId="77777777" w:rsidR="007F5495" w:rsidRDefault="007F5495">
      <w:pPr>
        <w:widowControl/>
        <w:spacing w:line="240" w:lineRule="auto"/>
        <w:jc w:val="left"/>
        <w:rPr>
          <w:rFonts w:eastAsia="仿宋_GB2312"/>
          <w:b/>
          <w:sz w:val="28"/>
          <w:szCs w:val="28"/>
        </w:rPr>
      </w:pPr>
      <w:r>
        <w:rPr>
          <w:rFonts w:eastAsia="仿宋_GB2312"/>
          <w:b/>
          <w:sz w:val="28"/>
          <w:szCs w:val="28"/>
        </w:rPr>
        <w:br w:type="page"/>
      </w:r>
    </w:p>
    <w:p w14:paraId="0A60C278" w14:textId="1423ACA5"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lastRenderedPageBreak/>
        <w:t>（</w:t>
      </w:r>
      <w:r>
        <w:rPr>
          <w:rFonts w:eastAsia="仿宋_GB2312" w:hint="eastAsia"/>
          <w:b/>
          <w:sz w:val="28"/>
          <w:szCs w:val="28"/>
        </w:rPr>
        <w:t>2</w:t>
      </w:r>
      <w:r>
        <w:rPr>
          <w:rFonts w:eastAsia="仿宋_GB2312" w:hint="eastAsia"/>
          <w:b/>
          <w:sz w:val="28"/>
          <w:szCs w:val="28"/>
        </w:rPr>
        <w:t>）容积率修正</w:t>
      </w:r>
    </w:p>
    <w:p w14:paraId="3D113549" w14:textId="77777777" w:rsidR="00307C5A" w:rsidRDefault="00851F8D">
      <w:pPr>
        <w:keepNext/>
        <w:widowControl/>
        <w:spacing w:line="312" w:lineRule="auto"/>
        <w:jc w:val="center"/>
        <w:rPr>
          <w:rFonts w:eastAsia="仿宋_GB2312"/>
          <w:b/>
          <w:sz w:val="24"/>
        </w:rPr>
      </w:pPr>
      <w:r>
        <w:rPr>
          <w:rFonts w:eastAsia="仿宋_GB2312" w:hint="eastAsia"/>
          <w:b/>
          <w:sz w:val="24"/>
        </w:rPr>
        <w:t>表</w:t>
      </w:r>
      <w:r>
        <w:rPr>
          <w:rFonts w:eastAsia="仿宋_GB2312"/>
          <w:b/>
          <w:sz w:val="24"/>
        </w:rPr>
        <w:t>5-5</w:t>
      </w:r>
      <w:r>
        <w:rPr>
          <w:rFonts w:eastAsia="仿宋_GB2312" w:hint="eastAsia"/>
          <w:b/>
          <w:sz w:val="24"/>
        </w:rPr>
        <w:t>集体商服用地单位面积地价容积率修正系数表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1"/>
        <w:gridCol w:w="990"/>
        <w:gridCol w:w="991"/>
        <w:gridCol w:w="991"/>
        <w:gridCol w:w="991"/>
        <w:gridCol w:w="991"/>
        <w:gridCol w:w="991"/>
        <w:gridCol w:w="991"/>
        <w:gridCol w:w="985"/>
      </w:tblGrid>
      <w:tr w:rsidR="00307C5A" w14:paraId="6FABBC96" w14:textId="77777777">
        <w:trPr>
          <w:trHeight w:val="283"/>
          <w:jc w:val="center"/>
        </w:trPr>
        <w:tc>
          <w:tcPr>
            <w:tcW w:w="1321" w:type="dxa"/>
            <w:shd w:val="clear" w:color="auto" w:fill="auto"/>
            <w:vAlign w:val="center"/>
          </w:tcPr>
          <w:p w14:paraId="5835F421"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容积率</w:t>
            </w:r>
          </w:p>
        </w:tc>
        <w:tc>
          <w:tcPr>
            <w:tcW w:w="990" w:type="dxa"/>
            <w:shd w:val="clear" w:color="auto" w:fill="auto"/>
            <w:vAlign w:val="center"/>
          </w:tcPr>
          <w:p w14:paraId="28E38230" w14:textId="77777777" w:rsidR="00307C5A" w:rsidRDefault="00851F8D">
            <w:pPr>
              <w:adjustRightInd w:val="0"/>
              <w:snapToGrid w:val="0"/>
              <w:spacing w:line="240" w:lineRule="auto"/>
              <w:jc w:val="center"/>
              <w:rPr>
                <w:rFonts w:eastAsia="仿宋_GB2312"/>
                <w:color w:val="000000"/>
                <w:kern w:val="0"/>
                <w:sz w:val="24"/>
              </w:rPr>
            </w:pPr>
            <w:r>
              <w:rPr>
                <w:color w:val="000000"/>
                <w:sz w:val="24"/>
              </w:rPr>
              <w:t>≤0.5</w:t>
            </w:r>
          </w:p>
        </w:tc>
        <w:tc>
          <w:tcPr>
            <w:tcW w:w="991" w:type="dxa"/>
            <w:shd w:val="clear" w:color="auto" w:fill="auto"/>
            <w:vAlign w:val="center"/>
          </w:tcPr>
          <w:p w14:paraId="3B062A01" w14:textId="77777777" w:rsidR="00307C5A" w:rsidRDefault="00851F8D">
            <w:pPr>
              <w:adjustRightInd w:val="0"/>
              <w:snapToGrid w:val="0"/>
              <w:spacing w:line="240" w:lineRule="auto"/>
              <w:jc w:val="center"/>
              <w:rPr>
                <w:rFonts w:eastAsia="仿宋_GB2312"/>
                <w:color w:val="000000"/>
                <w:kern w:val="0"/>
                <w:sz w:val="24"/>
              </w:rPr>
            </w:pPr>
            <w:r>
              <w:rPr>
                <w:color w:val="000000"/>
                <w:sz w:val="24"/>
              </w:rPr>
              <w:t>0.6</w:t>
            </w:r>
          </w:p>
        </w:tc>
        <w:tc>
          <w:tcPr>
            <w:tcW w:w="991" w:type="dxa"/>
            <w:shd w:val="clear" w:color="auto" w:fill="auto"/>
            <w:vAlign w:val="center"/>
          </w:tcPr>
          <w:p w14:paraId="76863589" w14:textId="77777777" w:rsidR="00307C5A" w:rsidRDefault="00851F8D">
            <w:pPr>
              <w:adjustRightInd w:val="0"/>
              <w:snapToGrid w:val="0"/>
              <w:spacing w:line="240" w:lineRule="auto"/>
              <w:jc w:val="center"/>
              <w:rPr>
                <w:rFonts w:eastAsia="仿宋_GB2312"/>
                <w:color w:val="000000"/>
                <w:kern w:val="0"/>
                <w:sz w:val="24"/>
              </w:rPr>
            </w:pPr>
            <w:r>
              <w:rPr>
                <w:color w:val="000000"/>
                <w:sz w:val="24"/>
              </w:rPr>
              <w:t>0.7</w:t>
            </w:r>
          </w:p>
        </w:tc>
        <w:tc>
          <w:tcPr>
            <w:tcW w:w="991" w:type="dxa"/>
            <w:shd w:val="clear" w:color="auto" w:fill="auto"/>
            <w:vAlign w:val="center"/>
          </w:tcPr>
          <w:p w14:paraId="15C0CC6C" w14:textId="77777777" w:rsidR="00307C5A" w:rsidRDefault="00851F8D">
            <w:pPr>
              <w:adjustRightInd w:val="0"/>
              <w:snapToGrid w:val="0"/>
              <w:spacing w:line="240" w:lineRule="auto"/>
              <w:jc w:val="center"/>
              <w:rPr>
                <w:rFonts w:eastAsia="仿宋_GB2312"/>
                <w:color w:val="000000"/>
                <w:kern w:val="0"/>
                <w:sz w:val="24"/>
              </w:rPr>
            </w:pPr>
            <w:r>
              <w:rPr>
                <w:color w:val="000000"/>
                <w:sz w:val="24"/>
              </w:rPr>
              <w:t>0.8</w:t>
            </w:r>
          </w:p>
        </w:tc>
        <w:tc>
          <w:tcPr>
            <w:tcW w:w="991" w:type="dxa"/>
            <w:shd w:val="clear" w:color="auto" w:fill="auto"/>
            <w:vAlign w:val="center"/>
          </w:tcPr>
          <w:p w14:paraId="206F0442" w14:textId="77777777" w:rsidR="00307C5A" w:rsidRDefault="00851F8D">
            <w:pPr>
              <w:adjustRightInd w:val="0"/>
              <w:snapToGrid w:val="0"/>
              <w:spacing w:line="240" w:lineRule="auto"/>
              <w:jc w:val="center"/>
              <w:rPr>
                <w:rFonts w:eastAsia="仿宋_GB2312"/>
                <w:color w:val="000000"/>
                <w:kern w:val="0"/>
                <w:sz w:val="24"/>
              </w:rPr>
            </w:pPr>
            <w:r>
              <w:rPr>
                <w:color w:val="000000"/>
                <w:sz w:val="24"/>
              </w:rPr>
              <w:t>0.9</w:t>
            </w:r>
          </w:p>
        </w:tc>
        <w:tc>
          <w:tcPr>
            <w:tcW w:w="991" w:type="dxa"/>
            <w:shd w:val="clear" w:color="auto" w:fill="auto"/>
            <w:vAlign w:val="center"/>
          </w:tcPr>
          <w:p w14:paraId="5E031438" w14:textId="77777777" w:rsidR="00307C5A" w:rsidRDefault="00851F8D">
            <w:pPr>
              <w:adjustRightInd w:val="0"/>
              <w:snapToGrid w:val="0"/>
              <w:spacing w:line="240" w:lineRule="auto"/>
              <w:jc w:val="center"/>
              <w:rPr>
                <w:rFonts w:eastAsia="仿宋_GB2312"/>
                <w:color w:val="000000"/>
                <w:kern w:val="0"/>
                <w:sz w:val="24"/>
              </w:rPr>
            </w:pPr>
            <w:r>
              <w:rPr>
                <w:color w:val="000000"/>
                <w:sz w:val="24"/>
              </w:rPr>
              <w:t>1</w:t>
            </w:r>
          </w:p>
        </w:tc>
        <w:tc>
          <w:tcPr>
            <w:tcW w:w="991" w:type="dxa"/>
            <w:shd w:val="clear" w:color="auto" w:fill="auto"/>
            <w:vAlign w:val="center"/>
          </w:tcPr>
          <w:p w14:paraId="372B83AF" w14:textId="77777777" w:rsidR="00307C5A" w:rsidRDefault="00851F8D">
            <w:pPr>
              <w:adjustRightInd w:val="0"/>
              <w:snapToGrid w:val="0"/>
              <w:spacing w:line="240" w:lineRule="auto"/>
              <w:jc w:val="center"/>
              <w:rPr>
                <w:rFonts w:eastAsia="仿宋_GB2312"/>
                <w:color w:val="000000"/>
                <w:kern w:val="0"/>
                <w:sz w:val="24"/>
              </w:rPr>
            </w:pPr>
            <w:r>
              <w:rPr>
                <w:color w:val="000000"/>
                <w:sz w:val="24"/>
              </w:rPr>
              <w:t>1.1</w:t>
            </w:r>
          </w:p>
        </w:tc>
        <w:tc>
          <w:tcPr>
            <w:tcW w:w="985" w:type="dxa"/>
            <w:shd w:val="clear" w:color="auto" w:fill="auto"/>
            <w:vAlign w:val="center"/>
          </w:tcPr>
          <w:p w14:paraId="1B679429" w14:textId="77777777" w:rsidR="00307C5A" w:rsidRDefault="00851F8D">
            <w:pPr>
              <w:adjustRightInd w:val="0"/>
              <w:snapToGrid w:val="0"/>
              <w:spacing w:line="240" w:lineRule="auto"/>
              <w:jc w:val="center"/>
              <w:rPr>
                <w:rFonts w:eastAsia="仿宋_GB2312"/>
                <w:color w:val="000000"/>
                <w:kern w:val="0"/>
                <w:sz w:val="24"/>
              </w:rPr>
            </w:pPr>
            <w:r>
              <w:rPr>
                <w:color w:val="000000"/>
                <w:sz w:val="24"/>
              </w:rPr>
              <w:t>1.2</w:t>
            </w:r>
          </w:p>
        </w:tc>
      </w:tr>
      <w:tr w:rsidR="00307C5A" w14:paraId="67ABDEA8" w14:textId="77777777">
        <w:trPr>
          <w:trHeight w:val="283"/>
          <w:jc w:val="center"/>
        </w:trPr>
        <w:tc>
          <w:tcPr>
            <w:tcW w:w="1321" w:type="dxa"/>
            <w:shd w:val="clear" w:color="auto" w:fill="auto"/>
            <w:vAlign w:val="center"/>
          </w:tcPr>
          <w:p w14:paraId="2A6EC293"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990" w:type="dxa"/>
            <w:shd w:val="clear" w:color="auto" w:fill="auto"/>
            <w:vAlign w:val="center"/>
          </w:tcPr>
          <w:p w14:paraId="762B5372" w14:textId="77777777" w:rsidR="00307C5A" w:rsidRDefault="00851F8D">
            <w:pPr>
              <w:adjustRightInd w:val="0"/>
              <w:snapToGrid w:val="0"/>
              <w:spacing w:line="240" w:lineRule="auto"/>
              <w:jc w:val="center"/>
              <w:rPr>
                <w:rFonts w:eastAsia="仿宋_GB2312"/>
                <w:color w:val="000000"/>
                <w:kern w:val="0"/>
                <w:sz w:val="24"/>
              </w:rPr>
            </w:pPr>
            <w:r>
              <w:rPr>
                <w:sz w:val="24"/>
              </w:rPr>
              <w:t>0.6783</w:t>
            </w:r>
          </w:p>
        </w:tc>
        <w:tc>
          <w:tcPr>
            <w:tcW w:w="991" w:type="dxa"/>
            <w:shd w:val="clear" w:color="auto" w:fill="auto"/>
            <w:vAlign w:val="center"/>
          </w:tcPr>
          <w:p w14:paraId="772D38A4" w14:textId="77777777" w:rsidR="00307C5A" w:rsidRDefault="00851F8D">
            <w:pPr>
              <w:adjustRightInd w:val="0"/>
              <w:snapToGrid w:val="0"/>
              <w:spacing w:line="240" w:lineRule="auto"/>
              <w:jc w:val="center"/>
              <w:rPr>
                <w:rFonts w:eastAsia="仿宋_GB2312"/>
                <w:color w:val="000000"/>
                <w:kern w:val="0"/>
                <w:sz w:val="24"/>
              </w:rPr>
            </w:pPr>
            <w:r>
              <w:rPr>
                <w:sz w:val="24"/>
              </w:rPr>
              <w:t>0.7138</w:t>
            </w:r>
          </w:p>
        </w:tc>
        <w:tc>
          <w:tcPr>
            <w:tcW w:w="991" w:type="dxa"/>
            <w:shd w:val="clear" w:color="auto" w:fill="auto"/>
            <w:vAlign w:val="center"/>
          </w:tcPr>
          <w:p w14:paraId="1CE2F214" w14:textId="77777777" w:rsidR="00307C5A" w:rsidRDefault="00851F8D">
            <w:pPr>
              <w:adjustRightInd w:val="0"/>
              <w:snapToGrid w:val="0"/>
              <w:spacing w:line="240" w:lineRule="auto"/>
              <w:jc w:val="center"/>
              <w:rPr>
                <w:rFonts w:eastAsia="仿宋_GB2312"/>
                <w:color w:val="000000"/>
                <w:kern w:val="0"/>
                <w:sz w:val="24"/>
              </w:rPr>
            </w:pPr>
            <w:r>
              <w:rPr>
                <w:sz w:val="24"/>
              </w:rPr>
              <w:t>0.7453</w:t>
            </w:r>
          </w:p>
        </w:tc>
        <w:tc>
          <w:tcPr>
            <w:tcW w:w="991" w:type="dxa"/>
            <w:shd w:val="clear" w:color="auto" w:fill="auto"/>
            <w:vAlign w:val="center"/>
          </w:tcPr>
          <w:p w14:paraId="496D9E8A" w14:textId="77777777" w:rsidR="00307C5A" w:rsidRDefault="00851F8D">
            <w:pPr>
              <w:adjustRightInd w:val="0"/>
              <w:snapToGrid w:val="0"/>
              <w:spacing w:line="240" w:lineRule="auto"/>
              <w:jc w:val="center"/>
              <w:rPr>
                <w:rFonts w:eastAsia="仿宋_GB2312"/>
                <w:color w:val="000000"/>
                <w:kern w:val="0"/>
                <w:sz w:val="24"/>
              </w:rPr>
            </w:pPr>
            <w:r>
              <w:rPr>
                <w:sz w:val="24"/>
              </w:rPr>
              <w:t>0.7737</w:t>
            </w:r>
          </w:p>
        </w:tc>
        <w:tc>
          <w:tcPr>
            <w:tcW w:w="991" w:type="dxa"/>
            <w:shd w:val="clear" w:color="auto" w:fill="auto"/>
            <w:vAlign w:val="center"/>
          </w:tcPr>
          <w:p w14:paraId="0D67F398" w14:textId="77777777" w:rsidR="00307C5A" w:rsidRDefault="00851F8D">
            <w:pPr>
              <w:adjustRightInd w:val="0"/>
              <w:snapToGrid w:val="0"/>
              <w:spacing w:line="240" w:lineRule="auto"/>
              <w:jc w:val="center"/>
              <w:rPr>
                <w:rFonts w:eastAsia="仿宋_GB2312"/>
                <w:color w:val="000000"/>
                <w:kern w:val="0"/>
                <w:sz w:val="24"/>
              </w:rPr>
            </w:pPr>
            <w:r>
              <w:rPr>
                <w:sz w:val="24"/>
              </w:rPr>
              <w:t>0.7996</w:t>
            </w:r>
          </w:p>
        </w:tc>
        <w:tc>
          <w:tcPr>
            <w:tcW w:w="991" w:type="dxa"/>
            <w:shd w:val="clear" w:color="auto" w:fill="auto"/>
            <w:vAlign w:val="center"/>
          </w:tcPr>
          <w:p w14:paraId="67F8D16D" w14:textId="77777777" w:rsidR="00307C5A" w:rsidRDefault="00851F8D">
            <w:pPr>
              <w:adjustRightInd w:val="0"/>
              <w:snapToGrid w:val="0"/>
              <w:spacing w:line="240" w:lineRule="auto"/>
              <w:jc w:val="center"/>
              <w:rPr>
                <w:rFonts w:eastAsia="仿宋_GB2312"/>
                <w:color w:val="000000"/>
                <w:kern w:val="0"/>
                <w:sz w:val="24"/>
              </w:rPr>
            </w:pPr>
            <w:r>
              <w:rPr>
                <w:sz w:val="24"/>
              </w:rPr>
              <w:t>0.8236</w:t>
            </w:r>
          </w:p>
        </w:tc>
        <w:tc>
          <w:tcPr>
            <w:tcW w:w="991" w:type="dxa"/>
            <w:shd w:val="clear" w:color="auto" w:fill="auto"/>
            <w:vAlign w:val="center"/>
          </w:tcPr>
          <w:p w14:paraId="4F87402D" w14:textId="77777777" w:rsidR="00307C5A" w:rsidRDefault="00851F8D">
            <w:pPr>
              <w:adjustRightInd w:val="0"/>
              <w:snapToGrid w:val="0"/>
              <w:spacing w:line="240" w:lineRule="auto"/>
              <w:jc w:val="center"/>
              <w:rPr>
                <w:rFonts w:eastAsia="仿宋_GB2312"/>
                <w:color w:val="000000"/>
                <w:kern w:val="0"/>
                <w:sz w:val="24"/>
              </w:rPr>
            </w:pPr>
            <w:r>
              <w:rPr>
                <w:sz w:val="24"/>
              </w:rPr>
              <w:t>0.8459</w:t>
            </w:r>
          </w:p>
        </w:tc>
        <w:tc>
          <w:tcPr>
            <w:tcW w:w="985" w:type="dxa"/>
            <w:shd w:val="clear" w:color="auto" w:fill="auto"/>
            <w:vAlign w:val="center"/>
          </w:tcPr>
          <w:p w14:paraId="12B5E8AD" w14:textId="77777777" w:rsidR="00307C5A" w:rsidRDefault="00851F8D">
            <w:pPr>
              <w:adjustRightInd w:val="0"/>
              <w:snapToGrid w:val="0"/>
              <w:spacing w:line="240" w:lineRule="auto"/>
              <w:jc w:val="center"/>
              <w:rPr>
                <w:rFonts w:eastAsia="仿宋_GB2312"/>
                <w:color w:val="000000"/>
                <w:kern w:val="0"/>
                <w:sz w:val="24"/>
              </w:rPr>
            </w:pPr>
            <w:r>
              <w:rPr>
                <w:sz w:val="24"/>
              </w:rPr>
              <w:t>0.8667</w:t>
            </w:r>
          </w:p>
        </w:tc>
      </w:tr>
      <w:tr w:rsidR="00307C5A" w14:paraId="15148417" w14:textId="77777777">
        <w:trPr>
          <w:trHeight w:val="283"/>
          <w:jc w:val="center"/>
        </w:trPr>
        <w:tc>
          <w:tcPr>
            <w:tcW w:w="1321" w:type="dxa"/>
            <w:shd w:val="clear" w:color="auto" w:fill="auto"/>
            <w:vAlign w:val="center"/>
          </w:tcPr>
          <w:p w14:paraId="4789BA82"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容积率</w:t>
            </w:r>
          </w:p>
        </w:tc>
        <w:tc>
          <w:tcPr>
            <w:tcW w:w="990" w:type="dxa"/>
            <w:shd w:val="clear" w:color="auto" w:fill="auto"/>
            <w:vAlign w:val="center"/>
          </w:tcPr>
          <w:p w14:paraId="09C4E126" w14:textId="77777777" w:rsidR="00307C5A" w:rsidRDefault="00851F8D">
            <w:pPr>
              <w:adjustRightInd w:val="0"/>
              <w:snapToGrid w:val="0"/>
              <w:spacing w:line="240" w:lineRule="auto"/>
              <w:jc w:val="center"/>
              <w:rPr>
                <w:rFonts w:eastAsia="仿宋_GB2312"/>
                <w:color w:val="000000"/>
                <w:kern w:val="0"/>
                <w:sz w:val="24"/>
              </w:rPr>
            </w:pPr>
            <w:r>
              <w:rPr>
                <w:sz w:val="24"/>
              </w:rPr>
              <w:t>1.3</w:t>
            </w:r>
          </w:p>
        </w:tc>
        <w:tc>
          <w:tcPr>
            <w:tcW w:w="991" w:type="dxa"/>
            <w:shd w:val="clear" w:color="auto" w:fill="auto"/>
            <w:vAlign w:val="center"/>
          </w:tcPr>
          <w:p w14:paraId="60FE3310" w14:textId="77777777" w:rsidR="00307C5A" w:rsidRDefault="00851F8D">
            <w:pPr>
              <w:adjustRightInd w:val="0"/>
              <w:snapToGrid w:val="0"/>
              <w:spacing w:line="240" w:lineRule="auto"/>
              <w:jc w:val="center"/>
              <w:rPr>
                <w:rFonts w:eastAsia="仿宋_GB2312"/>
                <w:color w:val="000000"/>
                <w:kern w:val="0"/>
                <w:sz w:val="24"/>
              </w:rPr>
            </w:pPr>
            <w:r>
              <w:rPr>
                <w:sz w:val="24"/>
              </w:rPr>
              <w:t>1.4</w:t>
            </w:r>
          </w:p>
        </w:tc>
        <w:tc>
          <w:tcPr>
            <w:tcW w:w="991" w:type="dxa"/>
            <w:shd w:val="clear" w:color="auto" w:fill="auto"/>
            <w:vAlign w:val="center"/>
          </w:tcPr>
          <w:p w14:paraId="12F9D8DD" w14:textId="77777777" w:rsidR="00307C5A" w:rsidRDefault="00851F8D">
            <w:pPr>
              <w:adjustRightInd w:val="0"/>
              <w:snapToGrid w:val="0"/>
              <w:spacing w:line="240" w:lineRule="auto"/>
              <w:jc w:val="center"/>
              <w:rPr>
                <w:rFonts w:eastAsia="仿宋_GB2312"/>
                <w:color w:val="000000"/>
                <w:kern w:val="0"/>
                <w:sz w:val="24"/>
              </w:rPr>
            </w:pPr>
            <w:r>
              <w:rPr>
                <w:sz w:val="24"/>
              </w:rPr>
              <w:t>1.5</w:t>
            </w:r>
          </w:p>
        </w:tc>
        <w:tc>
          <w:tcPr>
            <w:tcW w:w="991" w:type="dxa"/>
            <w:shd w:val="clear" w:color="auto" w:fill="auto"/>
            <w:vAlign w:val="center"/>
          </w:tcPr>
          <w:p w14:paraId="160146EB" w14:textId="77777777" w:rsidR="00307C5A" w:rsidRDefault="00851F8D">
            <w:pPr>
              <w:adjustRightInd w:val="0"/>
              <w:snapToGrid w:val="0"/>
              <w:spacing w:line="240" w:lineRule="auto"/>
              <w:jc w:val="center"/>
              <w:rPr>
                <w:rFonts w:eastAsia="仿宋_GB2312"/>
                <w:color w:val="000000"/>
                <w:kern w:val="0"/>
                <w:sz w:val="24"/>
              </w:rPr>
            </w:pPr>
            <w:r>
              <w:rPr>
                <w:sz w:val="24"/>
              </w:rPr>
              <w:t>1.6</w:t>
            </w:r>
          </w:p>
        </w:tc>
        <w:tc>
          <w:tcPr>
            <w:tcW w:w="991" w:type="dxa"/>
            <w:shd w:val="clear" w:color="auto" w:fill="auto"/>
            <w:vAlign w:val="center"/>
          </w:tcPr>
          <w:p w14:paraId="4A0A546D" w14:textId="77777777" w:rsidR="00307C5A" w:rsidRDefault="00851F8D">
            <w:pPr>
              <w:adjustRightInd w:val="0"/>
              <w:snapToGrid w:val="0"/>
              <w:spacing w:line="240" w:lineRule="auto"/>
              <w:jc w:val="center"/>
              <w:rPr>
                <w:rFonts w:eastAsia="仿宋_GB2312"/>
                <w:color w:val="000000"/>
                <w:kern w:val="0"/>
                <w:sz w:val="24"/>
              </w:rPr>
            </w:pPr>
            <w:r>
              <w:rPr>
                <w:sz w:val="24"/>
              </w:rPr>
              <w:t>1.7</w:t>
            </w:r>
          </w:p>
        </w:tc>
        <w:tc>
          <w:tcPr>
            <w:tcW w:w="991" w:type="dxa"/>
            <w:shd w:val="clear" w:color="auto" w:fill="auto"/>
            <w:vAlign w:val="center"/>
          </w:tcPr>
          <w:p w14:paraId="0955B623" w14:textId="77777777" w:rsidR="00307C5A" w:rsidRDefault="00851F8D">
            <w:pPr>
              <w:adjustRightInd w:val="0"/>
              <w:snapToGrid w:val="0"/>
              <w:spacing w:line="240" w:lineRule="auto"/>
              <w:jc w:val="center"/>
              <w:rPr>
                <w:rFonts w:eastAsia="仿宋_GB2312"/>
                <w:color w:val="000000"/>
                <w:kern w:val="0"/>
                <w:sz w:val="24"/>
              </w:rPr>
            </w:pPr>
            <w:r>
              <w:rPr>
                <w:sz w:val="24"/>
              </w:rPr>
              <w:t>1.8</w:t>
            </w:r>
          </w:p>
        </w:tc>
        <w:tc>
          <w:tcPr>
            <w:tcW w:w="991" w:type="dxa"/>
            <w:shd w:val="clear" w:color="auto" w:fill="auto"/>
            <w:vAlign w:val="center"/>
          </w:tcPr>
          <w:p w14:paraId="38391CB4" w14:textId="77777777" w:rsidR="00307C5A" w:rsidRDefault="00851F8D">
            <w:pPr>
              <w:adjustRightInd w:val="0"/>
              <w:snapToGrid w:val="0"/>
              <w:spacing w:line="240" w:lineRule="auto"/>
              <w:jc w:val="center"/>
              <w:rPr>
                <w:rFonts w:eastAsia="仿宋_GB2312"/>
                <w:color w:val="000000"/>
                <w:kern w:val="0"/>
                <w:sz w:val="24"/>
              </w:rPr>
            </w:pPr>
            <w:r>
              <w:rPr>
                <w:sz w:val="24"/>
              </w:rPr>
              <w:t>1.9</w:t>
            </w:r>
          </w:p>
        </w:tc>
        <w:tc>
          <w:tcPr>
            <w:tcW w:w="985" w:type="dxa"/>
            <w:shd w:val="clear" w:color="auto" w:fill="auto"/>
            <w:vAlign w:val="center"/>
          </w:tcPr>
          <w:p w14:paraId="020F03E1" w14:textId="77777777" w:rsidR="00307C5A" w:rsidRDefault="00851F8D">
            <w:pPr>
              <w:adjustRightInd w:val="0"/>
              <w:snapToGrid w:val="0"/>
              <w:spacing w:line="240" w:lineRule="auto"/>
              <w:jc w:val="center"/>
              <w:rPr>
                <w:rFonts w:eastAsia="仿宋_GB2312"/>
                <w:color w:val="000000"/>
                <w:kern w:val="0"/>
                <w:sz w:val="24"/>
              </w:rPr>
            </w:pPr>
            <w:r>
              <w:rPr>
                <w:sz w:val="24"/>
              </w:rPr>
              <w:t>2</w:t>
            </w:r>
          </w:p>
        </w:tc>
      </w:tr>
      <w:tr w:rsidR="00307C5A" w14:paraId="4E245B2C" w14:textId="77777777">
        <w:trPr>
          <w:trHeight w:val="283"/>
          <w:jc w:val="center"/>
        </w:trPr>
        <w:tc>
          <w:tcPr>
            <w:tcW w:w="1321" w:type="dxa"/>
            <w:shd w:val="clear" w:color="auto" w:fill="auto"/>
            <w:vAlign w:val="center"/>
          </w:tcPr>
          <w:p w14:paraId="4F1C266C"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990" w:type="dxa"/>
            <w:shd w:val="clear" w:color="auto" w:fill="auto"/>
            <w:vAlign w:val="center"/>
          </w:tcPr>
          <w:p w14:paraId="05FAD355" w14:textId="77777777" w:rsidR="00307C5A" w:rsidRDefault="00851F8D">
            <w:pPr>
              <w:adjustRightInd w:val="0"/>
              <w:snapToGrid w:val="0"/>
              <w:spacing w:line="240" w:lineRule="auto"/>
              <w:jc w:val="center"/>
              <w:rPr>
                <w:rFonts w:eastAsia="仿宋_GB2312"/>
                <w:color w:val="000000"/>
                <w:kern w:val="0"/>
                <w:sz w:val="24"/>
              </w:rPr>
            </w:pPr>
            <w:r>
              <w:rPr>
                <w:sz w:val="24"/>
              </w:rPr>
              <w:t>0.8864</w:t>
            </w:r>
          </w:p>
        </w:tc>
        <w:tc>
          <w:tcPr>
            <w:tcW w:w="991" w:type="dxa"/>
            <w:shd w:val="clear" w:color="auto" w:fill="auto"/>
            <w:vAlign w:val="center"/>
          </w:tcPr>
          <w:p w14:paraId="028A0C0B" w14:textId="77777777" w:rsidR="00307C5A" w:rsidRDefault="00851F8D">
            <w:pPr>
              <w:adjustRightInd w:val="0"/>
              <w:snapToGrid w:val="0"/>
              <w:spacing w:line="240" w:lineRule="auto"/>
              <w:jc w:val="center"/>
              <w:rPr>
                <w:rFonts w:eastAsia="仿宋_GB2312"/>
                <w:color w:val="000000"/>
                <w:kern w:val="0"/>
                <w:sz w:val="24"/>
              </w:rPr>
            </w:pPr>
            <w:r>
              <w:rPr>
                <w:sz w:val="24"/>
              </w:rPr>
              <w:t>0.9050</w:t>
            </w:r>
          </w:p>
        </w:tc>
        <w:tc>
          <w:tcPr>
            <w:tcW w:w="991" w:type="dxa"/>
            <w:shd w:val="clear" w:color="auto" w:fill="auto"/>
            <w:vAlign w:val="center"/>
          </w:tcPr>
          <w:p w14:paraId="04FCC343" w14:textId="77777777" w:rsidR="00307C5A" w:rsidRDefault="00851F8D">
            <w:pPr>
              <w:adjustRightInd w:val="0"/>
              <w:snapToGrid w:val="0"/>
              <w:spacing w:line="240" w:lineRule="auto"/>
              <w:jc w:val="center"/>
              <w:rPr>
                <w:rFonts w:eastAsia="仿宋_GB2312"/>
                <w:color w:val="000000"/>
                <w:kern w:val="0"/>
                <w:sz w:val="24"/>
              </w:rPr>
            </w:pPr>
            <w:r>
              <w:rPr>
                <w:sz w:val="24"/>
              </w:rPr>
              <w:t>0.9226</w:t>
            </w:r>
          </w:p>
        </w:tc>
        <w:tc>
          <w:tcPr>
            <w:tcW w:w="991" w:type="dxa"/>
            <w:shd w:val="clear" w:color="auto" w:fill="auto"/>
            <w:vAlign w:val="center"/>
          </w:tcPr>
          <w:p w14:paraId="6FDB9CD5" w14:textId="77777777" w:rsidR="00307C5A" w:rsidRDefault="00851F8D">
            <w:pPr>
              <w:adjustRightInd w:val="0"/>
              <w:snapToGrid w:val="0"/>
              <w:spacing w:line="240" w:lineRule="auto"/>
              <w:jc w:val="center"/>
              <w:rPr>
                <w:rFonts w:eastAsia="仿宋_GB2312"/>
                <w:color w:val="000000"/>
                <w:kern w:val="0"/>
                <w:sz w:val="24"/>
              </w:rPr>
            </w:pPr>
            <w:r>
              <w:rPr>
                <w:sz w:val="24"/>
              </w:rPr>
              <w:t>0.9394</w:t>
            </w:r>
          </w:p>
        </w:tc>
        <w:tc>
          <w:tcPr>
            <w:tcW w:w="991" w:type="dxa"/>
            <w:shd w:val="clear" w:color="auto" w:fill="auto"/>
            <w:vAlign w:val="center"/>
          </w:tcPr>
          <w:p w14:paraId="571C90C1" w14:textId="77777777" w:rsidR="00307C5A" w:rsidRDefault="00851F8D">
            <w:pPr>
              <w:adjustRightInd w:val="0"/>
              <w:snapToGrid w:val="0"/>
              <w:spacing w:line="240" w:lineRule="auto"/>
              <w:jc w:val="center"/>
              <w:rPr>
                <w:rFonts w:eastAsia="仿宋_GB2312"/>
                <w:color w:val="000000"/>
                <w:kern w:val="0"/>
                <w:sz w:val="24"/>
              </w:rPr>
            </w:pPr>
            <w:r>
              <w:rPr>
                <w:sz w:val="24"/>
              </w:rPr>
              <w:t>0.9555</w:t>
            </w:r>
          </w:p>
        </w:tc>
        <w:tc>
          <w:tcPr>
            <w:tcW w:w="991" w:type="dxa"/>
            <w:shd w:val="clear" w:color="auto" w:fill="auto"/>
            <w:vAlign w:val="center"/>
          </w:tcPr>
          <w:p w14:paraId="7DEA10B4" w14:textId="77777777" w:rsidR="00307C5A" w:rsidRDefault="00851F8D">
            <w:pPr>
              <w:adjustRightInd w:val="0"/>
              <w:snapToGrid w:val="0"/>
              <w:spacing w:line="240" w:lineRule="auto"/>
              <w:jc w:val="center"/>
              <w:rPr>
                <w:rFonts w:eastAsia="仿宋_GB2312"/>
                <w:color w:val="000000"/>
                <w:kern w:val="0"/>
                <w:sz w:val="24"/>
              </w:rPr>
            </w:pPr>
            <w:r>
              <w:rPr>
                <w:sz w:val="24"/>
              </w:rPr>
              <w:t>0.9709</w:t>
            </w:r>
          </w:p>
        </w:tc>
        <w:tc>
          <w:tcPr>
            <w:tcW w:w="991" w:type="dxa"/>
            <w:shd w:val="clear" w:color="auto" w:fill="auto"/>
            <w:vAlign w:val="center"/>
          </w:tcPr>
          <w:p w14:paraId="178FCC5E" w14:textId="77777777" w:rsidR="00307C5A" w:rsidRDefault="00851F8D">
            <w:pPr>
              <w:adjustRightInd w:val="0"/>
              <w:snapToGrid w:val="0"/>
              <w:spacing w:line="240" w:lineRule="auto"/>
              <w:jc w:val="center"/>
              <w:rPr>
                <w:rFonts w:eastAsia="仿宋_GB2312"/>
                <w:color w:val="000000"/>
                <w:kern w:val="0"/>
                <w:sz w:val="24"/>
              </w:rPr>
            </w:pPr>
            <w:r>
              <w:rPr>
                <w:sz w:val="24"/>
              </w:rPr>
              <w:t>0.9707</w:t>
            </w:r>
          </w:p>
        </w:tc>
        <w:tc>
          <w:tcPr>
            <w:tcW w:w="985" w:type="dxa"/>
            <w:shd w:val="clear" w:color="auto" w:fill="auto"/>
            <w:vAlign w:val="center"/>
          </w:tcPr>
          <w:p w14:paraId="029FF91C" w14:textId="77777777" w:rsidR="00307C5A" w:rsidRDefault="00851F8D">
            <w:pPr>
              <w:adjustRightInd w:val="0"/>
              <w:snapToGrid w:val="0"/>
              <w:spacing w:line="240" w:lineRule="auto"/>
              <w:jc w:val="center"/>
              <w:rPr>
                <w:rFonts w:eastAsia="仿宋_GB2312"/>
                <w:color w:val="000000"/>
                <w:kern w:val="0"/>
                <w:sz w:val="24"/>
              </w:rPr>
            </w:pPr>
            <w:r>
              <w:rPr>
                <w:sz w:val="24"/>
              </w:rPr>
              <w:t>1.0000</w:t>
            </w:r>
          </w:p>
        </w:tc>
      </w:tr>
      <w:tr w:rsidR="00307C5A" w14:paraId="28208E36" w14:textId="77777777">
        <w:trPr>
          <w:trHeight w:val="283"/>
          <w:jc w:val="center"/>
        </w:trPr>
        <w:tc>
          <w:tcPr>
            <w:tcW w:w="1321" w:type="dxa"/>
            <w:shd w:val="clear" w:color="auto" w:fill="auto"/>
            <w:vAlign w:val="center"/>
          </w:tcPr>
          <w:p w14:paraId="63CA8312"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容积率</w:t>
            </w:r>
          </w:p>
        </w:tc>
        <w:tc>
          <w:tcPr>
            <w:tcW w:w="990" w:type="dxa"/>
            <w:shd w:val="clear" w:color="auto" w:fill="auto"/>
            <w:vAlign w:val="center"/>
          </w:tcPr>
          <w:p w14:paraId="6B134372" w14:textId="77777777" w:rsidR="00307C5A" w:rsidRDefault="00851F8D">
            <w:pPr>
              <w:adjustRightInd w:val="0"/>
              <w:snapToGrid w:val="0"/>
              <w:spacing w:line="240" w:lineRule="auto"/>
              <w:jc w:val="center"/>
              <w:rPr>
                <w:rFonts w:eastAsia="仿宋_GB2312"/>
                <w:color w:val="000000"/>
                <w:kern w:val="0"/>
                <w:sz w:val="24"/>
              </w:rPr>
            </w:pPr>
            <w:r>
              <w:rPr>
                <w:sz w:val="24"/>
              </w:rPr>
              <w:t>2.1</w:t>
            </w:r>
          </w:p>
        </w:tc>
        <w:tc>
          <w:tcPr>
            <w:tcW w:w="991" w:type="dxa"/>
            <w:shd w:val="clear" w:color="auto" w:fill="auto"/>
            <w:vAlign w:val="center"/>
          </w:tcPr>
          <w:p w14:paraId="5D0F5A8F" w14:textId="77777777" w:rsidR="00307C5A" w:rsidRDefault="00851F8D">
            <w:pPr>
              <w:adjustRightInd w:val="0"/>
              <w:snapToGrid w:val="0"/>
              <w:spacing w:line="240" w:lineRule="auto"/>
              <w:jc w:val="center"/>
              <w:rPr>
                <w:rFonts w:eastAsia="仿宋_GB2312"/>
                <w:color w:val="000000"/>
                <w:kern w:val="0"/>
                <w:sz w:val="24"/>
              </w:rPr>
            </w:pPr>
            <w:r>
              <w:rPr>
                <w:sz w:val="24"/>
              </w:rPr>
              <w:t>2.2</w:t>
            </w:r>
          </w:p>
        </w:tc>
        <w:tc>
          <w:tcPr>
            <w:tcW w:w="991" w:type="dxa"/>
            <w:shd w:val="clear" w:color="auto" w:fill="auto"/>
            <w:vAlign w:val="center"/>
          </w:tcPr>
          <w:p w14:paraId="3111FA64" w14:textId="77777777" w:rsidR="00307C5A" w:rsidRDefault="00851F8D">
            <w:pPr>
              <w:adjustRightInd w:val="0"/>
              <w:snapToGrid w:val="0"/>
              <w:spacing w:line="240" w:lineRule="auto"/>
              <w:jc w:val="center"/>
              <w:rPr>
                <w:rFonts w:eastAsia="仿宋_GB2312"/>
                <w:color w:val="000000"/>
                <w:kern w:val="0"/>
                <w:sz w:val="24"/>
              </w:rPr>
            </w:pPr>
            <w:r>
              <w:rPr>
                <w:sz w:val="24"/>
              </w:rPr>
              <w:t>2.3</w:t>
            </w:r>
          </w:p>
        </w:tc>
        <w:tc>
          <w:tcPr>
            <w:tcW w:w="991" w:type="dxa"/>
            <w:shd w:val="clear" w:color="auto" w:fill="auto"/>
            <w:vAlign w:val="center"/>
          </w:tcPr>
          <w:p w14:paraId="19BF8B06" w14:textId="77777777" w:rsidR="00307C5A" w:rsidRDefault="00851F8D">
            <w:pPr>
              <w:adjustRightInd w:val="0"/>
              <w:snapToGrid w:val="0"/>
              <w:spacing w:line="240" w:lineRule="auto"/>
              <w:jc w:val="center"/>
              <w:rPr>
                <w:rFonts w:eastAsia="仿宋_GB2312"/>
                <w:color w:val="000000"/>
                <w:kern w:val="0"/>
                <w:sz w:val="24"/>
              </w:rPr>
            </w:pPr>
            <w:r>
              <w:rPr>
                <w:sz w:val="24"/>
              </w:rPr>
              <w:t>2.4</w:t>
            </w:r>
          </w:p>
        </w:tc>
        <w:tc>
          <w:tcPr>
            <w:tcW w:w="991" w:type="dxa"/>
            <w:shd w:val="clear" w:color="auto" w:fill="auto"/>
            <w:vAlign w:val="center"/>
          </w:tcPr>
          <w:p w14:paraId="64451D99" w14:textId="77777777" w:rsidR="00307C5A" w:rsidRDefault="00851F8D">
            <w:pPr>
              <w:adjustRightInd w:val="0"/>
              <w:snapToGrid w:val="0"/>
              <w:spacing w:line="240" w:lineRule="auto"/>
              <w:jc w:val="center"/>
              <w:rPr>
                <w:rFonts w:eastAsia="仿宋_GB2312"/>
                <w:color w:val="000000"/>
                <w:kern w:val="0"/>
                <w:sz w:val="24"/>
              </w:rPr>
            </w:pPr>
            <w:r>
              <w:rPr>
                <w:sz w:val="24"/>
              </w:rPr>
              <w:t>2.5</w:t>
            </w:r>
          </w:p>
        </w:tc>
        <w:tc>
          <w:tcPr>
            <w:tcW w:w="991" w:type="dxa"/>
            <w:shd w:val="clear" w:color="auto" w:fill="auto"/>
            <w:vAlign w:val="center"/>
          </w:tcPr>
          <w:p w14:paraId="4A8D6E2B" w14:textId="77777777" w:rsidR="00307C5A" w:rsidRDefault="00851F8D">
            <w:pPr>
              <w:adjustRightInd w:val="0"/>
              <w:snapToGrid w:val="0"/>
              <w:spacing w:line="240" w:lineRule="auto"/>
              <w:jc w:val="center"/>
              <w:rPr>
                <w:rFonts w:eastAsia="仿宋_GB2312"/>
                <w:color w:val="000000"/>
                <w:kern w:val="0"/>
                <w:sz w:val="24"/>
              </w:rPr>
            </w:pPr>
            <w:r>
              <w:rPr>
                <w:sz w:val="24"/>
              </w:rPr>
              <w:t>2.6</w:t>
            </w:r>
          </w:p>
        </w:tc>
        <w:tc>
          <w:tcPr>
            <w:tcW w:w="991" w:type="dxa"/>
            <w:shd w:val="clear" w:color="auto" w:fill="auto"/>
            <w:vAlign w:val="center"/>
          </w:tcPr>
          <w:p w14:paraId="2EC83D91" w14:textId="77777777" w:rsidR="00307C5A" w:rsidRDefault="00851F8D">
            <w:pPr>
              <w:adjustRightInd w:val="0"/>
              <w:snapToGrid w:val="0"/>
              <w:spacing w:line="240" w:lineRule="auto"/>
              <w:jc w:val="center"/>
              <w:rPr>
                <w:rFonts w:eastAsia="仿宋_GB2312"/>
                <w:color w:val="000000"/>
                <w:kern w:val="0"/>
                <w:sz w:val="24"/>
              </w:rPr>
            </w:pPr>
            <w:r>
              <w:rPr>
                <w:sz w:val="24"/>
              </w:rPr>
              <w:t>2.7</w:t>
            </w:r>
          </w:p>
        </w:tc>
        <w:tc>
          <w:tcPr>
            <w:tcW w:w="985" w:type="dxa"/>
            <w:shd w:val="clear" w:color="auto" w:fill="auto"/>
            <w:vAlign w:val="center"/>
          </w:tcPr>
          <w:p w14:paraId="52EEA443" w14:textId="77777777" w:rsidR="00307C5A" w:rsidRDefault="00851F8D">
            <w:pPr>
              <w:adjustRightInd w:val="0"/>
              <w:snapToGrid w:val="0"/>
              <w:spacing w:line="240" w:lineRule="auto"/>
              <w:jc w:val="center"/>
              <w:rPr>
                <w:rFonts w:eastAsia="仿宋_GB2312"/>
                <w:color w:val="000000"/>
                <w:kern w:val="0"/>
                <w:sz w:val="24"/>
              </w:rPr>
            </w:pPr>
            <w:r>
              <w:rPr>
                <w:sz w:val="24"/>
              </w:rPr>
              <w:t>2.8</w:t>
            </w:r>
          </w:p>
        </w:tc>
      </w:tr>
      <w:tr w:rsidR="00307C5A" w14:paraId="355791C9" w14:textId="77777777">
        <w:trPr>
          <w:trHeight w:val="283"/>
          <w:jc w:val="center"/>
        </w:trPr>
        <w:tc>
          <w:tcPr>
            <w:tcW w:w="1321" w:type="dxa"/>
            <w:shd w:val="clear" w:color="auto" w:fill="auto"/>
            <w:vAlign w:val="center"/>
          </w:tcPr>
          <w:p w14:paraId="03FC685D"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990" w:type="dxa"/>
            <w:shd w:val="clear" w:color="auto" w:fill="auto"/>
            <w:vAlign w:val="center"/>
          </w:tcPr>
          <w:p w14:paraId="053C7ADA" w14:textId="77777777" w:rsidR="00307C5A" w:rsidRDefault="00851F8D">
            <w:pPr>
              <w:adjustRightInd w:val="0"/>
              <w:snapToGrid w:val="0"/>
              <w:spacing w:line="240" w:lineRule="auto"/>
              <w:jc w:val="center"/>
              <w:rPr>
                <w:rFonts w:eastAsia="仿宋_GB2312"/>
                <w:color w:val="000000"/>
                <w:kern w:val="0"/>
                <w:sz w:val="24"/>
              </w:rPr>
            </w:pPr>
            <w:r>
              <w:rPr>
                <w:sz w:val="24"/>
              </w:rPr>
              <w:t>1.0287</w:t>
            </w:r>
          </w:p>
        </w:tc>
        <w:tc>
          <w:tcPr>
            <w:tcW w:w="991" w:type="dxa"/>
            <w:shd w:val="clear" w:color="auto" w:fill="auto"/>
            <w:vAlign w:val="center"/>
          </w:tcPr>
          <w:p w14:paraId="7C41A01C" w14:textId="77777777" w:rsidR="00307C5A" w:rsidRDefault="00851F8D">
            <w:pPr>
              <w:adjustRightInd w:val="0"/>
              <w:snapToGrid w:val="0"/>
              <w:spacing w:line="240" w:lineRule="auto"/>
              <w:jc w:val="center"/>
              <w:rPr>
                <w:rFonts w:eastAsia="仿宋_GB2312"/>
                <w:color w:val="000000"/>
                <w:kern w:val="0"/>
                <w:sz w:val="24"/>
              </w:rPr>
            </w:pPr>
            <w:r>
              <w:rPr>
                <w:sz w:val="24"/>
              </w:rPr>
              <w:t>1.0568</w:t>
            </w:r>
          </w:p>
        </w:tc>
        <w:tc>
          <w:tcPr>
            <w:tcW w:w="991" w:type="dxa"/>
            <w:shd w:val="clear" w:color="auto" w:fill="auto"/>
            <w:vAlign w:val="center"/>
          </w:tcPr>
          <w:p w14:paraId="7CA844BC" w14:textId="77777777" w:rsidR="00307C5A" w:rsidRDefault="00851F8D">
            <w:pPr>
              <w:adjustRightInd w:val="0"/>
              <w:snapToGrid w:val="0"/>
              <w:spacing w:line="240" w:lineRule="auto"/>
              <w:jc w:val="center"/>
              <w:rPr>
                <w:rFonts w:eastAsia="仿宋_GB2312"/>
                <w:color w:val="000000"/>
                <w:kern w:val="0"/>
                <w:sz w:val="24"/>
              </w:rPr>
            </w:pPr>
            <w:r>
              <w:rPr>
                <w:sz w:val="24"/>
              </w:rPr>
              <w:t>1.0844</w:t>
            </w:r>
          </w:p>
        </w:tc>
        <w:tc>
          <w:tcPr>
            <w:tcW w:w="991" w:type="dxa"/>
            <w:shd w:val="clear" w:color="auto" w:fill="auto"/>
            <w:vAlign w:val="center"/>
          </w:tcPr>
          <w:p w14:paraId="5E61D628" w14:textId="77777777" w:rsidR="00307C5A" w:rsidRDefault="00851F8D">
            <w:pPr>
              <w:adjustRightInd w:val="0"/>
              <w:snapToGrid w:val="0"/>
              <w:spacing w:line="240" w:lineRule="auto"/>
              <w:jc w:val="center"/>
              <w:rPr>
                <w:rFonts w:eastAsia="仿宋_GB2312"/>
                <w:color w:val="000000"/>
                <w:kern w:val="0"/>
                <w:sz w:val="24"/>
              </w:rPr>
            </w:pPr>
            <w:r>
              <w:rPr>
                <w:sz w:val="24"/>
              </w:rPr>
              <w:t>1.1115</w:t>
            </w:r>
          </w:p>
        </w:tc>
        <w:tc>
          <w:tcPr>
            <w:tcW w:w="991" w:type="dxa"/>
            <w:shd w:val="clear" w:color="auto" w:fill="auto"/>
            <w:vAlign w:val="center"/>
          </w:tcPr>
          <w:p w14:paraId="6A61B217" w14:textId="77777777" w:rsidR="00307C5A" w:rsidRDefault="00851F8D">
            <w:pPr>
              <w:adjustRightInd w:val="0"/>
              <w:snapToGrid w:val="0"/>
              <w:spacing w:line="240" w:lineRule="auto"/>
              <w:jc w:val="center"/>
              <w:rPr>
                <w:rFonts w:eastAsia="仿宋_GB2312"/>
                <w:color w:val="000000"/>
                <w:kern w:val="0"/>
                <w:sz w:val="24"/>
              </w:rPr>
            </w:pPr>
            <w:r>
              <w:rPr>
                <w:sz w:val="24"/>
              </w:rPr>
              <w:t>1.1382</w:t>
            </w:r>
          </w:p>
        </w:tc>
        <w:tc>
          <w:tcPr>
            <w:tcW w:w="991" w:type="dxa"/>
            <w:shd w:val="clear" w:color="auto" w:fill="auto"/>
            <w:vAlign w:val="center"/>
          </w:tcPr>
          <w:p w14:paraId="40FA1C55" w14:textId="77777777" w:rsidR="00307C5A" w:rsidRDefault="00851F8D">
            <w:pPr>
              <w:adjustRightInd w:val="0"/>
              <w:snapToGrid w:val="0"/>
              <w:spacing w:line="240" w:lineRule="auto"/>
              <w:jc w:val="center"/>
              <w:rPr>
                <w:rFonts w:eastAsia="仿宋_GB2312"/>
                <w:color w:val="000000"/>
                <w:kern w:val="0"/>
                <w:sz w:val="24"/>
              </w:rPr>
            </w:pPr>
            <w:r>
              <w:rPr>
                <w:sz w:val="24"/>
              </w:rPr>
              <w:t>1.1644</w:t>
            </w:r>
          </w:p>
        </w:tc>
        <w:tc>
          <w:tcPr>
            <w:tcW w:w="991" w:type="dxa"/>
            <w:shd w:val="clear" w:color="auto" w:fill="auto"/>
            <w:vAlign w:val="center"/>
          </w:tcPr>
          <w:p w14:paraId="561DCC02" w14:textId="77777777" w:rsidR="00307C5A" w:rsidRDefault="00851F8D">
            <w:pPr>
              <w:adjustRightInd w:val="0"/>
              <w:snapToGrid w:val="0"/>
              <w:spacing w:line="240" w:lineRule="auto"/>
              <w:jc w:val="center"/>
              <w:rPr>
                <w:rFonts w:eastAsia="仿宋_GB2312"/>
                <w:color w:val="000000"/>
                <w:kern w:val="0"/>
                <w:sz w:val="24"/>
              </w:rPr>
            </w:pPr>
            <w:r>
              <w:rPr>
                <w:sz w:val="24"/>
              </w:rPr>
              <w:t>1.1901</w:t>
            </w:r>
          </w:p>
        </w:tc>
        <w:tc>
          <w:tcPr>
            <w:tcW w:w="985" w:type="dxa"/>
            <w:shd w:val="clear" w:color="auto" w:fill="auto"/>
            <w:vAlign w:val="center"/>
          </w:tcPr>
          <w:p w14:paraId="50284E7B" w14:textId="77777777" w:rsidR="00307C5A" w:rsidRDefault="00851F8D">
            <w:pPr>
              <w:adjustRightInd w:val="0"/>
              <w:snapToGrid w:val="0"/>
              <w:spacing w:line="240" w:lineRule="auto"/>
              <w:jc w:val="center"/>
              <w:rPr>
                <w:rFonts w:eastAsia="仿宋_GB2312"/>
                <w:color w:val="000000"/>
                <w:kern w:val="0"/>
                <w:sz w:val="24"/>
              </w:rPr>
            </w:pPr>
            <w:r>
              <w:rPr>
                <w:sz w:val="24"/>
              </w:rPr>
              <w:t>1.2155</w:t>
            </w:r>
          </w:p>
        </w:tc>
      </w:tr>
      <w:tr w:rsidR="00307C5A" w14:paraId="03D97D92" w14:textId="77777777">
        <w:trPr>
          <w:trHeight w:val="283"/>
          <w:jc w:val="center"/>
        </w:trPr>
        <w:tc>
          <w:tcPr>
            <w:tcW w:w="1321" w:type="dxa"/>
            <w:shd w:val="clear" w:color="auto" w:fill="auto"/>
            <w:vAlign w:val="center"/>
          </w:tcPr>
          <w:p w14:paraId="7B80A255"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容积率</w:t>
            </w:r>
          </w:p>
        </w:tc>
        <w:tc>
          <w:tcPr>
            <w:tcW w:w="990" w:type="dxa"/>
            <w:shd w:val="clear" w:color="auto" w:fill="auto"/>
            <w:vAlign w:val="center"/>
          </w:tcPr>
          <w:p w14:paraId="10E0A0AD" w14:textId="77777777" w:rsidR="00307C5A" w:rsidRDefault="00851F8D">
            <w:pPr>
              <w:adjustRightInd w:val="0"/>
              <w:snapToGrid w:val="0"/>
              <w:spacing w:line="240" w:lineRule="auto"/>
              <w:jc w:val="center"/>
              <w:rPr>
                <w:rFonts w:eastAsia="仿宋_GB2312"/>
                <w:color w:val="000000"/>
                <w:kern w:val="0"/>
                <w:sz w:val="24"/>
              </w:rPr>
            </w:pPr>
            <w:r>
              <w:rPr>
                <w:sz w:val="24"/>
              </w:rPr>
              <w:t>2.9</w:t>
            </w:r>
          </w:p>
        </w:tc>
        <w:tc>
          <w:tcPr>
            <w:tcW w:w="991" w:type="dxa"/>
            <w:shd w:val="clear" w:color="auto" w:fill="auto"/>
            <w:vAlign w:val="center"/>
          </w:tcPr>
          <w:p w14:paraId="1480C1D3" w14:textId="77777777" w:rsidR="00307C5A" w:rsidRDefault="00851F8D">
            <w:pPr>
              <w:adjustRightInd w:val="0"/>
              <w:snapToGrid w:val="0"/>
              <w:spacing w:line="240" w:lineRule="auto"/>
              <w:jc w:val="center"/>
              <w:rPr>
                <w:rFonts w:eastAsia="仿宋_GB2312"/>
                <w:color w:val="000000"/>
                <w:kern w:val="0"/>
                <w:sz w:val="24"/>
              </w:rPr>
            </w:pPr>
            <w:r>
              <w:rPr>
                <w:sz w:val="24"/>
              </w:rPr>
              <w:t>3.0</w:t>
            </w:r>
          </w:p>
        </w:tc>
        <w:tc>
          <w:tcPr>
            <w:tcW w:w="991" w:type="dxa"/>
            <w:shd w:val="clear" w:color="auto" w:fill="auto"/>
            <w:vAlign w:val="center"/>
          </w:tcPr>
          <w:p w14:paraId="2A987F3D" w14:textId="77777777" w:rsidR="00307C5A" w:rsidRDefault="00851F8D">
            <w:pPr>
              <w:adjustRightInd w:val="0"/>
              <w:snapToGrid w:val="0"/>
              <w:spacing w:line="240" w:lineRule="auto"/>
              <w:jc w:val="center"/>
              <w:rPr>
                <w:rFonts w:eastAsia="仿宋_GB2312"/>
                <w:color w:val="000000"/>
                <w:kern w:val="0"/>
                <w:sz w:val="24"/>
              </w:rPr>
            </w:pPr>
            <w:r>
              <w:rPr>
                <w:sz w:val="24"/>
              </w:rPr>
              <w:t>3.1</w:t>
            </w:r>
          </w:p>
        </w:tc>
        <w:tc>
          <w:tcPr>
            <w:tcW w:w="991" w:type="dxa"/>
            <w:shd w:val="clear" w:color="auto" w:fill="auto"/>
            <w:vAlign w:val="center"/>
          </w:tcPr>
          <w:p w14:paraId="37561ADB" w14:textId="77777777" w:rsidR="00307C5A" w:rsidRDefault="00851F8D">
            <w:pPr>
              <w:adjustRightInd w:val="0"/>
              <w:snapToGrid w:val="0"/>
              <w:spacing w:line="240" w:lineRule="auto"/>
              <w:jc w:val="center"/>
              <w:rPr>
                <w:rFonts w:eastAsia="仿宋_GB2312"/>
                <w:color w:val="000000"/>
                <w:kern w:val="0"/>
                <w:sz w:val="24"/>
              </w:rPr>
            </w:pPr>
            <w:r>
              <w:rPr>
                <w:sz w:val="24"/>
              </w:rPr>
              <w:t>3.2</w:t>
            </w:r>
          </w:p>
        </w:tc>
        <w:tc>
          <w:tcPr>
            <w:tcW w:w="991" w:type="dxa"/>
            <w:shd w:val="clear" w:color="auto" w:fill="auto"/>
            <w:vAlign w:val="center"/>
          </w:tcPr>
          <w:p w14:paraId="7D511946" w14:textId="77777777" w:rsidR="00307C5A" w:rsidRDefault="00851F8D">
            <w:pPr>
              <w:adjustRightInd w:val="0"/>
              <w:snapToGrid w:val="0"/>
              <w:spacing w:line="240" w:lineRule="auto"/>
              <w:jc w:val="center"/>
              <w:rPr>
                <w:rFonts w:eastAsia="仿宋_GB2312"/>
                <w:color w:val="000000"/>
                <w:kern w:val="0"/>
                <w:sz w:val="24"/>
              </w:rPr>
            </w:pPr>
            <w:r>
              <w:rPr>
                <w:sz w:val="24"/>
              </w:rPr>
              <w:t>3.3</w:t>
            </w:r>
          </w:p>
        </w:tc>
        <w:tc>
          <w:tcPr>
            <w:tcW w:w="991" w:type="dxa"/>
            <w:shd w:val="clear" w:color="auto" w:fill="auto"/>
            <w:vAlign w:val="center"/>
          </w:tcPr>
          <w:p w14:paraId="2B438AD7" w14:textId="77777777" w:rsidR="00307C5A" w:rsidRDefault="00851F8D">
            <w:pPr>
              <w:adjustRightInd w:val="0"/>
              <w:snapToGrid w:val="0"/>
              <w:spacing w:line="240" w:lineRule="auto"/>
              <w:jc w:val="center"/>
              <w:rPr>
                <w:rFonts w:eastAsia="仿宋_GB2312"/>
                <w:color w:val="000000"/>
                <w:kern w:val="0"/>
                <w:sz w:val="24"/>
              </w:rPr>
            </w:pPr>
            <w:r>
              <w:rPr>
                <w:sz w:val="24"/>
              </w:rPr>
              <w:t>3.4</w:t>
            </w:r>
          </w:p>
        </w:tc>
        <w:tc>
          <w:tcPr>
            <w:tcW w:w="991" w:type="dxa"/>
            <w:shd w:val="clear" w:color="auto" w:fill="auto"/>
            <w:vAlign w:val="center"/>
          </w:tcPr>
          <w:p w14:paraId="5932300C" w14:textId="77777777" w:rsidR="00307C5A" w:rsidRDefault="00851F8D">
            <w:pPr>
              <w:adjustRightInd w:val="0"/>
              <w:snapToGrid w:val="0"/>
              <w:spacing w:line="240" w:lineRule="auto"/>
              <w:jc w:val="center"/>
              <w:rPr>
                <w:rFonts w:eastAsia="仿宋_GB2312"/>
                <w:color w:val="000000"/>
                <w:kern w:val="0"/>
                <w:sz w:val="24"/>
              </w:rPr>
            </w:pPr>
            <w:r>
              <w:rPr>
                <w:sz w:val="24"/>
              </w:rPr>
              <w:t>3.5</w:t>
            </w:r>
          </w:p>
        </w:tc>
        <w:tc>
          <w:tcPr>
            <w:tcW w:w="985" w:type="dxa"/>
            <w:shd w:val="clear" w:color="auto" w:fill="auto"/>
            <w:vAlign w:val="center"/>
          </w:tcPr>
          <w:p w14:paraId="756A234F" w14:textId="77777777" w:rsidR="00307C5A" w:rsidRDefault="00851F8D">
            <w:pPr>
              <w:adjustRightInd w:val="0"/>
              <w:snapToGrid w:val="0"/>
              <w:spacing w:line="240" w:lineRule="auto"/>
              <w:jc w:val="center"/>
              <w:rPr>
                <w:rFonts w:eastAsia="仿宋_GB2312"/>
                <w:color w:val="000000"/>
                <w:kern w:val="0"/>
                <w:sz w:val="24"/>
              </w:rPr>
            </w:pPr>
            <w:r>
              <w:rPr>
                <w:sz w:val="24"/>
              </w:rPr>
              <w:t>3.6</w:t>
            </w:r>
          </w:p>
        </w:tc>
      </w:tr>
      <w:tr w:rsidR="00307C5A" w14:paraId="11EF84E0" w14:textId="77777777">
        <w:trPr>
          <w:trHeight w:val="283"/>
          <w:jc w:val="center"/>
        </w:trPr>
        <w:tc>
          <w:tcPr>
            <w:tcW w:w="1321" w:type="dxa"/>
            <w:shd w:val="clear" w:color="auto" w:fill="auto"/>
            <w:vAlign w:val="center"/>
          </w:tcPr>
          <w:p w14:paraId="49B304DC"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990" w:type="dxa"/>
            <w:shd w:val="clear" w:color="auto" w:fill="auto"/>
            <w:vAlign w:val="center"/>
          </w:tcPr>
          <w:p w14:paraId="73CE35F3" w14:textId="77777777" w:rsidR="00307C5A" w:rsidRDefault="00851F8D">
            <w:pPr>
              <w:adjustRightInd w:val="0"/>
              <w:snapToGrid w:val="0"/>
              <w:spacing w:line="240" w:lineRule="auto"/>
              <w:jc w:val="center"/>
              <w:rPr>
                <w:rFonts w:eastAsia="仿宋_GB2312"/>
                <w:color w:val="000000"/>
                <w:kern w:val="0"/>
                <w:sz w:val="24"/>
              </w:rPr>
            </w:pPr>
            <w:r>
              <w:rPr>
                <w:sz w:val="24"/>
              </w:rPr>
              <w:t>1.2405</w:t>
            </w:r>
          </w:p>
        </w:tc>
        <w:tc>
          <w:tcPr>
            <w:tcW w:w="991" w:type="dxa"/>
            <w:shd w:val="clear" w:color="auto" w:fill="auto"/>
            <w:vAlign w:val="center"/>
          </w:tcPr>
          <w:p w14:paraId="48F896CD" w14:textId="77777777" w:rsidR="00307C5A" w:rsidRDefault="00851F8D">
            <w:pPr>
              <w:adjustRightInd w:val="0"/>
              <w:snapToGrid w:val="0"/>
              <w:spacing w:line="240" w:lineRule="auto"/>
              <w:jc w:val="center"/>
              <w:rPr>
                <w:rFonts w:eastAsia="仿宋_GB2312"/>
                <w:color w:val="000000"/>
                <w:kern w:val="0"/>
                <w:sz w:val="24"/>
              </w:rPr>
            </w:pPr>
            <w:r>
              <w:rPr>
                <w:sz w:val="24"/>
              </w:rPr>
              <w:t>1.2651</w:t>
            </w:r>
          </w:p>
        </w:tc>
        <w:tc>
          <w:tcPr>
            <w:tcW w:w="991" w:type="dxa"/>
            <w:shd w:val="clear" w:color="auto" w:fill="auto"/>
            <w:vAlign w:val="center"/>
          </w:tcPr>
          <w:p w14:paraId="03BE0321" w14:textId="77777777" w:rsidR="00307C5A" w:rsidRDefault="00851F8D">
            <w:pPr>
              <w:adjustRightInd w:val="0"/>
              <w:snapToGrid w:val="0"/>
              <w:spacing w:line="240" w:lineRule="auto"/>
              <w:jc w:val="center"/>
              <w:rPr>
                <w:rFonts w:eastAsia="仿宋_GB2312"/>
                <w:color w:val="000000"/>
                <w:kern w:val="0"/>
                <w:sz w:val="24"/>
              </w:rPr>
            </w:pPr>
            <w:r>
              <w:rPr>
                <w:sz w:val="24"/>
              </w:rPr>
              <w:t>1.2894</w:t>
            </w:r>
          </w:p>
        </w:tc>
        <w:tc>
          <w:tcPr>
            <w:tcW w:w="991" w:type="dxa"/>
            <w:shd w:val="clear" w:color="auto" w:fill="auto"/>
            <w:vAlign w:val="center"/>
          </w:tcPr>
          <w:p w14:paraId="2B8AB57F" w14:textId="77777777" w:rsidR="00307C5A" w:rsidRDefault="00851F8D">
            <w:pPr>
              <w:adjustRightInd w:val="0"/>
              <w:snapToGrid w:val="0"/>
              <w:spacing w:line="240" w:lineRule="auto"/>
              <w:jc w:val="center"/>
              <w:rPr>
                <w:rFonts w:eastAsia="仿宋_GB2312"/>
                <w:color w:val="000000"/>
                <w:kern w:val="0"/>
                <w:sz w:val="24"/>
              </w:rPr>
            </w:pPr>
            <w:r>
              <w:rPr>
                <w:sz w:val="24"/>
              </w:rPr>
              <w:t>1.3134</w:t>
            </w:r>
          </w:p>
        </w:tc>
        <w:tc>
          <w:tcPr>
            <w:tcW w:w="991" w:type="dxa"/>
            <w:shd w:val="clear" w:color="auto" w:fill="auto"/>
            <w:vAlign w:val="center"/>
          </w:tcPr>
          <w:p w14:paraId="03619EEF" w14:textId="77777777" w:rsidR="00307C5A" w:rsidRDefault="00851F8D">
            <w:pPr>
              <w:adjustRightInd w:val="0"/>
              <w:snapToGrid w:val="0"/>
              <w:spacing w:line="240" w:lineRule="auto"/>
              <w:jc w:val="center"/>
              <w:rPr>
                <w:rFonts w:eastAsia="仿宋_GB2312"/>
                <w:color w:val="000000"/>
                <w:kern w:val="0"/>
                <w:sz w:val="24"/>
              </w:rPr>
            </w:pPr>
            <w:r>
              <w:rPr>
                <w:sz w:val="24"/>
              </w:rPr>
              <w:t>1.3370</w:t>
            </w:r>
          </w:p>
        </w:tc>
        <w:tc>
          <w:tcPr>
            <w:tcW w:w="991" w:type="dxa"/>
            <w:shd w:val="clear" w:color="auto" w:fill="auto"/>
            <w:vAlign w:val="center"/>
          </w:tcPr>
          <w:p w14:paraId="531AE97A" w14:textId="77777777" w:rsidR="00307C5A" w:rsidRDefault="00851F8D">
            <w:pPr>
              <w:adjustRightInd w:val="0"/>
              <w:snapToGrid w:val="0"/>
              <w:spacing w:line="240" w:lineRule="auto"/>
              <w:jc w:val="center"/>
              <w:rPr>
                <w:rFonts w:eastAsia="仿宋_GB2312"/>
                <w:color w:val="000000"/>
                <w:kern w:val="0"/>
                <w:sz w:val="24"/>
              </w:rPr>
            </w:pPr>
            <w:r>
              <w:rPr>
                <w:sz w:val="24"/>
              </w:rPr>
              <w:t>1.3604</w:t>
            </w:r>
          </w:p>
        </w:tc>
        <w:tc>
          <w:tcPr>
            <w:tcW w:w="991" w:type="dxa"/>
            <w:shd w:val="clear" w:color="auto" w:fill="auto"/>
            <w:vAlign w:val="center"/>
          </w:tcPr>
          <w:p w14:paraId="4A7BBF11" w14:textId="77777777" w:rsidR="00307C5A" w:rsidRDefault="00851F8D">
            <w:pPr>
              <w:adjustRightInd w:val="0"/>
              <w:snapToGrid w:val="0"/>
              <w:spacing w:line="240" w:lineRule="auto"/>
              <w:jc w:val="center"/>
              <w:rPr>
                <w:rFonts w:eastAsia="仿宋_GB2312"/>
                <w:color w:val="000000"/>
                <w:kern w:val="0"/>
                <w:sz w:val="24"/>
              </w:rPr>
            </w:pPr>
            <w:r>
              <w:rPr>
                <w:sz w:val="24"/>
              </w:rPr>
              <w:t>1.3834</w:t>
            </w:r>
          </w:p>
        </w:tc>
        <w:tc>
          <w:tcPr>
            <w:tcW w:w="985" w:type="dxa"/>
            <w:shd w:val="clear" w:color="auto" w:fill="auto"/>
            <w:vAlign w:val="center"/>
          </w:tcPr>
          <w:p w14:paraId="085DCF8A" w14:textId="77777777" w:rsidR="00307C5A" w:rsidRDefault="00851F8D">
            <w:pPr>
              <w:adjustRightInd w:val="0"/>
              <w:snapToGrid w:val="0"/>
              <w:spacing w:line="240" w:lineRule="auto"/>
              <w:jc w:val="center"/>
              <w:rPr>
                <w:rFonts w:eastAsia="仿宋_GB2312"/>
                <w:color w:val="000000"/>
                <w:kern w:val="0"/>
                <w:sz w:val="24"/>
              </w:rPr>
            </w:pPr>
            <w:r>
              <w:rPr>
                <w:sz w:val="24"/>
              </w:rPr>
              <w:t>1.4062</w:t>
            </w:r>
          </w:p>
        </w:tc>
      </w:tr>
      <w:tr w:rsidR="00307C5A" w14:paraId="02DE9284" w14:textId="77777777">
        <w:trPr>
          <w:trHeight w:val="283"/>
          <w:jc w:val="center"/>
        </w:trPr>
        <w:tc>
          <w:tcPr>
            <w:tcW w:w="1321" w:type="dxa"/>
            <w:shd w:val="clear" w:color="auto" w:fill="auto"/>
            <w:vAlign w:val="center"/>
          </w:tcPr>
          <w:p w14:paraId="2CC95181"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容积率</w:t>
            </w:r>
          </w:p>
        </w:tc>
        <w:tc>
          <w:tcPr>
            <w:tcW w:w="990" w:type="dxa"/>
            <w:shd w:val="clear" w:color="auto" w:fill="auto"/>
            <w:vAlign w:val="center"/>
          </w:tcPr>
          <w:p w14:paraId="42488A52" w14:textId="77777777" w:rsidR="00307C5A" w:rsidRDefault="00851F8D">
            <w:pPr>
              <w:adjustRightInd w:val="0"/>
              <w:snapToGrid w:val="0"/>
              <w:spacing w:line="240" w:lineRule="auto"/>
              <w:jc w:val="center"/>
              <w:rPr>
                <w:rFonts w:eastAsia="仿宋_GB2312"/>
                <w:sz w:val="24"/>
              </w:rPr>
            </w:pPr>
            <w:r>
              <w:rPr>
                <w:sz w:val="24"/>
              </w:rPr>
              <w:t>3.7</w:t>
            </w:r>
          </w:p>
        </w:tc>
        <w:tc>
          <w:tcPr>
            <w:tcW w:w="991" w:type="dxa"/>
            <w:shd w:val="clear" w:color="auto" w:fill="auto"/>
            <w:vAlign w:val="center"/>
          </w:tcPr>
          <w:p w14:paraId="73EF3810" w14:textId="77777777" w:rsidR="00307C5A" w:rsidRDefault="00851F8D">
            <w:pPr>
              <w:adjustRightInd w:val="0"/>
              <w:snapToGrid w:val="0"/>
              <w:spacing w:line="240" w:lineRule="auto"/>
              <w:jc w:val="center"/>
              <w:rPr>
                <w:rFonts w:eastAsia="仿宋_GB2312"/>
                <w:sz w:val="24"/>
              </w:rPr>
            </w:pPr>
            <w:r>
              <w:rPr>
                <w:sz w:val="24"/>
              </w:rPr>
              <w:t>3.8</w:t>
            </w:r>
          </w:p>
        </w:tc>
        <w:tc>
          <w:tcPr>
            <w:tcW w:w="991" w:type="dxa"/>
            <w:shd w:val="clear" w:color="auto" w:fill="auto"/>
            <w:vAlign w:val="center"/>
          </w:tcPr>
          <w:p w14:paraId="3B46BA92" w14:textId="77777777" w:rsidR="00307C5A" w:rsidRDefault="00851F8D">
            <w:pPr>
              <w:adjustRightInd w:val="0"/>
              <w:snapToGrid w:val="0"/>
              <w:spacing w:line="240" w:lineRule="auto"/>
              <w:jc w:val="center"/>
              <w:rPr>
                <w:rFonts w:eastAsia="仿宋_GB2312"/>
                <w:color w:val="000000"/>
                <w:kern w:val="0"/>
                <w:sz w:val="24"/>
              </w:rPr>
            </w:pPr>
            <w:r>
              <w:rPr>
                <w:sz w:val="24"/>
              </w:rPr>
              <w:t>3.9</w:t>
            </w:r>
          </w:p>
        </w:tc>
        <w:tc>
          <w:tcPr>
            <w:tcW w:w="991" w:type="dxa"/>
            <w:shd w:val="clear" w:color="auto" w:fill="auto"/>
            <w:vAlign w:val="center"/>
          </w:tcPr>
          <w:p w14:paraId="23703727" w14:textId="77777777" w:rsidR="00307C5A" w:rsidRDefault="00851F8D">
            <w:pPr>
              <w:adjustRightInd w:val="0"/>
              <w:snapToGrid w:val="0"/>
              <w:spacing w:line="240" w:lineRule="auto"/>
              <w:jc w:val="center"/>
              <w:rPr>
                <w:rFonts w:eastAsia="仿宋_GB2312"/>
                <w:color w:val="000000"/>
                <w:kern w:val="0"/>
                <w:sz w:val="24"/>
              </w:rPr>
            </w:pPr>
            <w:r>
              <w:rPr>
                <w:sz w:val="24"/>
              </w:rPr>
              <w:t>4.0</w:t>
            </w:r>
          </w:p>
        </w:tc>
        <w:tc>
          <w:tcPr>
            <w:tcW w:w="991" w:type="dxa"/>
            <w:shd w:val="clear" w:color="auto" w:fill="auto"/>
            <w:vAlign w:val="center"/>
          </w:tcPr>
          <w:p w14:paraId="23008AEB" w14:textId="77777777" w:rsidR="00307C5A" w:rsidRDefault="00851F8D">
            <w:pPr>
              <w:adjustRightInd w:val="0"/>
              <w:snapToGrid w:val="0"/>
              <w:spacing w:line="240" w:lineRule="auto"/>
              <w:jc w:val="center"/>
              <w:rPr>
                <w:rFonts w:eastAsia="仿宋_GB2312"/>
                <w:color w:val="000000"/>
                <w:kern w:val="0"/>
                <w:sz w:val="24"/>
              </w:rPr>
            </w:pPr>
            <w:r>
              <w:rPr>
                <w:sz w:val="24"/>
              </w:rPr>
              <w:t>4.1</w:t>
            </w:r>
          </w:p>
        </w:tc>
        <w:tc>
          <w:tcPr>
            <w:tcW w:w="991" w:type="dxa"/>
            <w:shd w:val="clear" w:color="auto" w:fill="auto"/>
            <w:vAlign w:val="center"/>
          </w:tcPr>
          <w:p w14:paraId="66DE123D" w14:textId="77777777" w:rsidR="00307C5A" w:rsidRDefault="00851F8D">
            <w:pPr>
              <w:adjustRightInd w:val="0"/>
              <w:snapToGrid w:val="0"/>
              <w:spacing w:line="240" w:lineRule="auto"/>
              <w:jc w:val="center"/>
              <w:rPr>
                <w:rFonts w:eastAsia="仿宋_GB2312"/>
                <w:color w:val="000000"/>
                <w:kern w:val="0"/>
                <w:sz w:val="24"/>
              </w:rPr>
            </w:pPr>
            <w:r>
              <w:rPr>
                <w:sz w:val="24"/>
              </w:rPr>
              <w:t>4.2</w:t>
            </w:r>
          </w:p>
        </w:tc>
        <w:tc>
          <w:tcPr>
            <w:tcW w:w="991" w:type="dxa"/>
            <w:shd w:val="clear" w:color="auto" w:fill="auto"/>
            <w:vAlign w:val="center"/>
          </w:tcPr>
          <w:p w14:paraId="706EA931" w14:textId="77777777" w:rsidR="00307C5A" w:rsidRDefault="00851F8D">
            <w:pPr>
              <w:adjustRightInd w:val="0"/>
              <w:snapToGrid w:val="0"/>
              <w:spacing w:line="240" w:lineRule="auto"/>
              <w:jc w:val="center"/>
              <w:rPr>
                <w:rFonts w:eastAsia="仿宋_GB2312"/>
                <w:color w:val="000000"/>
                <w:kern w:val="0"/>
                <w:sz w:val="24"/>
              </w:rPr>
            </w:pPr>
            <w:r>
              <w:rPr>
                <w:sz w:val="24"/>
              </w:rPr>
              <w:t>4.3</w:t>
            </w:r>
          </w:p>
        </w:tc>
        <w:tc>
          <w:tcPr>
            <w:tcW w:w="985" w:type="dxa"/>
            <w:shd w:val="clear" w:color="auto" w:fill="auto"/>
            <w:vAlign w:val="center"/>
          </w:tcPr>
          <w:p w14:paraId="605DA061" w14:textId="77777777" w:rsidR="00307C5A" w:rsidRDefault="00851F8D">
            <w:pPr>
              <w:adjustRightInd w:val="0"/>
              <w:snapToGrid w:val="0"/>
              <w:spacing w:line="240" w:lineRule="auto"/>
              <w:jc w:val="center"/>
              <w:rPr>
                <w:rFonts w:eastAsia="仿宋_GB2312"/>
                <w:color w:val="000000"/>
                <w:kern w:val="0"/>
                <w:sz w:val="24"/>
              </w:rPr>
            </w:pPr>
            <w:r>
              <w:rPr>
                <w:sz w:val="24"/>
              </w:rPr>
              <w:t>4.4</w:t>
            </w:r>
          </w:p>
        </w:tc>
      </w:tr>
      <w:tr w:rsidR="00307C5A" w14:paraId="6F5108B2" w14:textId="77777777">
        <w:trPr>
          <w:trHeight w:val="283"/>
          <w:jc w:val="center"/>
        </w:trPr>
        <w:tc>
          <w:tcPr>
            <w:tcW w:w="1321" w:type="dxa"/>
            <w:shd w:val="clear" w:color="auto" w:fill="auto"/>
            <w:vAlign w:val="center"/>
          </w:tcPr>
          <w:p w14:paraId="2FA78D4C"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990" w:type="dxa"/>
            <w:shd w:val="clear" w:color="auto" w:fill="auto"/>
            <w:vAlign w:val="center"/>
          </w:tcPr>
          <w:p w14:paraId="49E4710E" w14:textId="77777777" w:rsidR="00307C5A" w:rsidRDefault="00851F8D">
            <w:pPr>
              <w:adjustRightInd w:val="0"/>
              <w:snapToGrid w:val="0"/>
              <w:spacing w:line="240" w:lineRule="auto"/>
              <w:jc w:val="center"/>
              <w:rPr>
                <w:rFonts w:eastAsia="仿宋_GB2312"/>
                <w:sz w:val="24"/>
              </w:rPr>
            </w:pPr>
            <w:r>
              <w:rPr>
                <w:sz w:val="24"/>
              </w:rPr>
              <w:t>1.4288</w:t>
            </w:r>
          </w:p>
        </w:tc>
        <w:tc>
          <w:tcPr>
            <w:tcW w:w="991" w:type="dxa"/>
            <w:shd w:val="clear" w:color="auto" w:fill="auto"/>
            <w:vAlign w:val="center"/>
          </w:tcPr>
          <w:p w14:paraId="5BD20BC3" w14:textId="77777777" w:rsidR="00307C5A" w:rsidRDefault="00851F8D">
            <w:pPr>
              <w:adjustRightInd w:val="0"/>
              <w:snapToGrid w:val="0"/>
              <w:spacing w:line="240" w:lineRule="auto"/>
              <w:jc w:val="center"/>
              <w:rPr>
                <w:rFonts w:eastAsia="仿宋_GB2312"/>
                <w:sz w:val="24"/>
              </w:rPr>
            </w:pPr>
            <w:r>
              <w:rPr>
                <w:sz w:val="24"/>
              </w:rPr>
              <w:t>1.4510</w:t>
            </w:r>
          </w:p>
        </w:tc>
        <w:tc>
          <w:tcPr>
            <w:tcW w:w="991" w:type="dxa"/>
            <w:shd w:val="clear" w:color="auto" w:fill="auto"/>
            <w:vAlign w:val="center"/>
          </w:tcPr>
          <w:p w14:paraId="241A2457" w14:textId="77777777" w:rsidR="00307C5A" w:rsidRDefault="00851F8D">
            <w:pPr>
              <w:adjustRightInd w:val="0"/>
              <w:snapToGrid w:val="0"/>
              <w:spacing w:line="240" w:lineRule="auto"/>
              <w:jc w:val="center"/>
              <w:rPr>
                <w:rFonts w:eastAsia="仿宋_GB2312"/>
                <w:color w:val="000000"/>
                <w:kern w:val="0"/>
                <w:sz w:val="24"/>
              </w:rPr>
            </w:pPr>
            <w:r>
              <w:rPr>
                <w:sz w:val="24"/>
              </w:rPr>
              <w:t>1.4731</w:t>
            </w:r>
          </w:p>
        </w:tc>
        <w:tc>
          <w:tcPr>
            <w:tcW w:w="991" w:type="dxa"/>
            <w:shd w:val="clear" w:color="auto" w:fill="auto"/>
            <w:vAlign w:val="center"/>
          </w:tcPr>
          <w:p w14:paraId="19F0D1AF" w14:textId="77777777" w:rsidR="00307C5A" w:rsidRDefault="00851F8D">
            <w:pPr>
              <w:adjustRightInd w:val="0"/>
              <w:snapToGrid w:val="0"/>
              <w:spacing w:line="240" w:lineRule="auto"/>
              <w:jc w:val="center"/>
              <w:rPr>
                <w:rFonts w:eastAsia="仿宋_GB2312"/>
                <w:color w:val="000000"/>
                <w:kern w:val="0"/>
                <w:sz w:val="24"/>
              </w:rPr>
            </w:pPr>
            <w:r>
              <w:rPr>
                <w:sz w:val="24"/>
              </w:rPr>
              <w:t>1.4948</w:t>
            </w:r>
          </w:p>
        </w:tc>
        <w:tc>
          <w:tcPr>
            <w:tcW w:w="991" w:type="dxa"/>
            <w:shd w:val="clear" w:color="auto" w:fill="auto"/>
            <w:vAlign w:val="center"/>
          </w:tcPr>
          <w:p w14:paraId="46A8E344" w14:textId="77777777" w:rsidR="00307C5A" w:rsidRDefault="00851F8D">
            <w:pPr>
              <w:adjustRightInd w:val="0"/>
              <w:snapToGrid w:val="0"/>
              <w:spacing w:line="240" w:lineRule="auto"/>
              <w:jc w:val="center"/>
              <w:rPr>
                <w:rFonts w:eastAsia="仿宋_GB2312"/>
                <w:color w:val="000000"/>
                <w:kern w:val="0"/>
                <w:sz w:val="24"/>
              </w:rPr>
            </w:pPr>
            <w:r>
              <w:rPr>
                <w:sz w:val="24"/>
              </w:rPr>
              <w:t>1.5164</w:t>
            </w:r>
          </w:p>
        </w:tc>
        <w:tc>
          <w:tcPr>
            <w:tcW w:w="991" w:type="dxa"/>
            <w:shd w:val="clear" w:color="auto" w:fill="auto"/>
            <w:vAlign w:val="center"/>
          </w:tcPr>
          <w:p w14:paraId="5823867C" w14:textId="77777777" w:rsidR="00307C5A" w:rsidRDefault="00851F8D">
            <w:pPr>
              <w:adjustRightInd w:val="0"/>
              <w:snapToGrid w:val="0"/>
              <w:spacing w:line="240" w:lineRule="auto"/>
              <w:jc w:val="center"/>
              <w:rPr>
                <w:rFonts w:eastAsia="仿宋_GB2312"/>
                <w:color w:val="000000"/>
                <w:kern w:val="0"/>
                <w:sz w:val="24"/>
              </w:rPr>
            </w:pPr>
            <w:r>
              <w:rPr>
                <w:sz w:val="24"/>
              </w:rPr>
              <w:t>1.5378</w:t>
            </w:r>
          </w:p>
        </w:tc>
        <w:tc>
          <w:tcPr>
            <w:tcW w:w="991" w:type="dxa"/>
            <w:tcBorders>
              <w:bottom w:val="single" w:sz="4" w:space="0" w:color="auto"/>
            </w:tcBorders>
            <w:shd w:val="clear" w:color="auto" w:fill="auto"/>
            <w:vAlign w:val="center"/>
          </w:tcPr>
          <w:p w14:paraId="65EB3AA1" w14:textId="77777777" w:rsidR="00307C5A" w:rsidRDefault="00851F8D">
            <w:pPr>
              <w:adjustRightInd w:val="0"/>
              <w:snapToGrid w:val="0"/>
              <w:spacing w:line="240" w:lineRule="auto"/>
              <w:jc w:val="center"/>
              <w:rPr>
                <w:rFonts w:eastAsia="仿宋_GB2312"/>
                <w:color w:val="000000"/>
                <w:kern w:val="0"/>
                <w:sz w:val="24"/>
              </w:rPr>
            </w:pPr>
            <w:r>
              <w:rPr>
                <w:sz w:val="24"/>
              </w:rPr>
              <w:t>1.5589</w:t>
            </w:r>
          </w:p>
        </w:tc>
        <w:tc>
          <w:tcPr>
            <w:tcW w:w="985" w:type="dxa"/>
            <w:tcBorders>
              <w:bottom w:val="single" w:sz="4" w:space="0" w:color="auto"/>
            </w:tcBorders>
            <w:shd w:val="clear" w:color="auto" w:fill="auto"/>
            <w:vAlign w:val="center"/>
          </w:tcPr>
          <w:p w14:paraId="0C352ECC" w14:textId="77777777" w:rsidR="00307C5A" w:rsidRDefault="00851F8D">
            <w:pPr>
              <w:adjustRightInd w:val="0"/>
              <w:snapToGrid w:val="0"/>
              <w:spacing w:line="240" w:lineRule="auto"/>
              <w:jc w:val="center"/>
              <w:rPr>
                <w:rFonts w:eastAsia="仿宋_GB2312"/>
                <w:color w:val="000000"/>
                <w:kern w:val="0"/>
                <w:sz w:val="24"/>
              </w:rPr>
            </w:pPr>
            <w:r>
              <w:rPr>
                <w:sz w:val="24"/>
              </w:rPr>
              <w:t>1.5798</w:t>
            </w:r>
          </w:p>
        </w:tc>
      </w:tr>
      <w:tr w:rsidR="00307C5A" w14:paraId="357A5C30" w14:textId="77777777">
        <w:trPr>
          <w:trHeight w:val="283"/>
          <w:jc w:val="center"/>
        </w:trPr>
        <w:tc>
          <w:tcPr>
            <w:tcW w:w="1321" w:type="dxa"/>
            <w:shd w:val="clear" w:color="auto" w:fill="auto"/>
            <w:vAlign w:val="center"/>
          </w:tcPr>
          <w:p w14:paraId="12C78489"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容积率</w:t>
            </w:r>
          </w:p>
        </w:tc>
        <w:tc>
          <w:tcPr>
            <w:tcW w:w="990" w:type="dxa"/>
            <w:shd w:val="clear" w:color="auto" w:fill="auto"/>
            <w:vAlign w:val="center"/>
          </w:tcPr>
          <w:p w14:paraId="0B343697" w14:textId="77777777" w:rsidR="00307C5A" w:rsidRDefault="00851F8D">
            <w:pPr>
              <w:adjustRightInd w:val="0"/>
              <w:snapToGrid w:val="0"/>
              <w:spacing w:line="240" w:lineRule="auto"/>
              <w:jc w:val="center"/>
              <w:rPr>
                <w:rFonts w:eastAsia="仿宋_GB2312"/>
                <w:sz w:val="24"/>
              </w:rPr>
            </w:pPr>
            <w:r>
              <w:rPr>
                <w:sz w:val="24"/>
                <w:szCs w:val="32"/>
              </w:rPr>
              <w:t>4.5</w:t>
            </w:r>
          </w:p>
        </w:tc>
        <w:tc>
          <w:tcPr>
            <w:tcW w:w="991" w:type="dxa"/>
            <w:shd w:val="clear" w:color="auto" w:fill="auto"/>
            <w:vAlign w:val="center"/>
          </w:tcPr>
          <w:p w14:paraId="6D1F08E2" w14:textId="77777777" w:rsidR="00307C5A" w:rsidRDefault="00851F8D">
            <w:pPr>
              <w:adjustRightInd w:val="0"/>
              <w:snapToGrid w:val="0"/>
              <w:spacing w:line="240" w:lineRule="auto"/>
              <w:jc w:val="center"/>
              <w:rPr>
                <w:rFonts w:eastAsia="仿宋_GB2312"/>
                <w:sz w:val="24"/>
              </w:rPr>
            </w:pPr>
            <w:r>
              <w:rPr>
                <w:sz w:val="24"/>
                <w:szCs w:val="32"/>
              </w:rPr>
              <w:t>4.6</w:t>
            </w:r>
          </w:p>
        </w:tc>
        <w:tc>
          <w:tcPr>
            <w:tcW w:w="991" w:type="dxa"/>
            <w:shd w:val="clear" w:color="auto" w:fill="auto"/>
            <w:vAlign w:val="center"/>
          </w:tcPr>
          <w:p w14:paraId="5AA4B19F" w14:textId="77777777" w:rsidR="00307C5A" w:rsidRDefault="00851F8D">
            <w:pPr>
              <w:adjustRightInd w:val="0"/>
              <w:snapToGrid w:val="0"/>
              <w:spacing w:line="240" w:lineRule="auto"/>
              <w:jc w:val="center"/>
              <w:rPr>
                <w:rFonts w:eastAsia="仿宋_GB2312"/>
                <w:color w:val="000000"/>
                <w:kern w:val="0"/>
                <w:sz w:val="24"/>
              </w:rPr>
            </w:pPr>
            <w:r>
              <w:rPr>
                <w:sz w:val="24"/>
                <w:szCs w:val="32"/>
              </w:rPr>
              <w:t>4.7</w:t>
            </w:r>
          </w:p>
        </w:tc>
        <w:tc>
          <w:tcPr>
            <w:tcW w:w="991" w:type="dxa"/>
            <w:shd w:val="clear" w:color="auto" w:fill="auto"/>
            <w:vAlign w:val="center"/>
          </w:tcPr>
          <w:p w14:paraId="7B3F13C6" w14:textId="77777777" w:rsidR="00307C5A" w:rsidRDefault="00851F8D">
            <w:pPr>
              <w:adjustRightInd w:val="0"/>
              <w:snapToGrid w:val="0"/>
              <w:spacing w:line="240" w:lineRule="auto"/>
              <w:jc w:val="center"/>
              <w:rPr>
                <w:rFonts w:eastAsia="仿宋_GB2312"/>
                <w:color w:val="000000"/>
                <w:kern w:val="0"/>
                <w:sz w:val="24"/>
              </w:rPr>
            </w:pPr>
            <w:r>
              <w:rPr>
                <w:sz w:val="24"/>
                <w:szCs w:val="32"/>
              </w:rPr>
              <w:t>4.8</w:t>
            </w:r>
          </w:p>
        </w:tc>
        <w:tc>
          <w:tcPr>
            <w:tcW w:w="991" w:type="dxa"/>
            <w:shd w:val="clear" w:color="auto" w:fill="auto"/>
            <w:vAlign w:val="center"/>
          </w:tcPr>
          <w:p w14:paraId="3DE68C2A" w14:textId="77777777" w:rsidR="00307C5A" w:rsidRDefault="00851F8D">
            <w:pPr>
              <w:adjustRightInd w:val="0"/>
              <w:snapToGrid w:val="0"/>
              <w:spacing w:line="240" w:lineRule="auto"/>
              <w:jc w:val="center"/>
              <w:rPr>
                <w:rFonts w:eastAsia="仿宋_GB2312"/>
                <w:color w:val="000000"/>
                <w:kern w:val="0"/>
                <w:sz w:val="24"/>
              </w:rPr>
            </w:pPr>
            <w:r>
              <w:rPr>
                <w:sz w:val="24"/>
                <w:szCs w:val="32"/>
              </w:rPr>
              <w:t>4.9</w:t>
            </w:r>
          </w:p>
        </w:tc>
        <w:tc>
          <w:tcPr>
            <w:tcW w:w="991" w:type="dxa"/>
            <w:shd w:val="clear" w:color="auto" w:fill="auto"/>
            <w:vAlign w:val="center"/>
          </w:tcPr>
          <w:p w14:paraId="509BFD33" w14:textId="77777777" w:rsidR="00307C5A" w:rsidRDefault="00851F8D">
            <w:pPr>
              <w:adjustRightInd w:val="0"/>
              <w:snapToGrid w:val="0"/>
              <w:spacing w:line="240" w:lineRule="auto"/>
              <w:jc w:val="center"/>
              <w:rPr>
                <w:rFonts w:eastAsia="仿宋_GB2312"/>
                <w:color w:val="000000"/>
                <w:kern w:val="0"/>
                <w:sz w:val="24"/>
              </w:rPr>
            </w:pPr>
            <w:r>
              <w:rPr>
                <w:sz w:val="24"/>
                <w:szCs w:val="32"/>
              </w:rPr>
              <w:t>5.0</w:t>
            </w:r>
          </w:p>
        </w:tc>
        <w:tc>
          <w:tcPr>
            <w:tcW w:w="1976" w:type="dxa"/>
            <w:gridSpan w:val="2"/>
            <w:vMerge w:val="restart"/>
            <w:tcBorders>
              <w:tl2br w:val="single" w:sz="4" w:space="0" w:color="auto"/>
            </w:tcBorders>
            <w:shd w:val="clear" w:color="auto" w:fill="auto"/>
            <w:vAlign w:val="center"/>
          </w:tcPr>
          <w:p w14:paraId="0B4D747B" w14:textId="77777777" w:rsidR="00307C5A" w:rsidRDefault="00307C5A">
            <w:pPr>
              <w:adjustRightInd w:val="0"/>
              <w:snapToGrid w:val="0"/>
              <w:spacing w:line="240" w:lineRule="auto"/>
              <w:rPr>
                <w:rFonts w:eastAsia="仿宋_GB2312"/>
                <w:color w:val="000000"/>
                <w:kern w:val="0"/>
                <w:sz w:val="24"/>
              </w:rPr>
            </w:pPr>
          </w:p>
        </w:tc>
      </w:tr>
      <w:tr w:rsidR="00307C5A" w14:paraId="5D0B99D5" w14:textId="77777777">
        <w:trPr>
          <w:trHeight w:val="283"/>
          <w:jc w:val="center"/>
        </w:trPr>
        <w:tc>
          <w:tcPr>
            <w:tcW w:w="1321" w:type="dxa"/>
            <w:shd w:val="clear" w:color="auto" w:fill="auto"/>
            <w:vAlign w:val="center"/>
          </w:tcPr>
          <w:p w14:paraId="322F7E8C" w14:textId="77777777" w:rsidR="00307C5A" w:rsidRDefault="00851F8D">
            <w:pPr>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990" w:type="dxa"/>
            <w:shd w:val="clear" w:color="auto" w:fill="auto"/>
            <w:vAlign w:val="center"/>
          </w:tcPr>
          <w:p w14:paraId="631683EB" w14:textId="77777777" w:rsidR="00307C5A" w:rsidRDefault="00851F8D">
            <w:pPr>
              <w:adjustRightInd w:val="0"/>
              <w:snapToGrid w:val="0"/>
              <w:spacing w:line="240" w:lineRule="auto"/>
              <w:jc w:val="center"/>
              <w:rPr>
                <w:rFonts w:eastAsia="仿宋_GB2312"/>
                <w:sz w:val="24"/>
              </w:rPr>
            </w:pPr>
            <w:r>
              <w:rPr>
                <w:sz w:val="24"/>
                <w:szCs w:val="32"/>
              </w:rPr>
              <w:t>1.6005</w:t>
            </w:r>
          </w:p>
        </w:tc>
        <w:tc>
          <w:tcPr>
            <w:tcW w:w="991" w:type="dxa"/>
            <w:shd w:val="clear" w:color="auto" w:fill="auto"/>
            <w:vAlign w:val="center"/>
          </w:tcPr>
          <w:p w14:paraId="71CFBE03" w14:textId="77777777" w:rsidR="00307C5A" w:rsidRDefault="00851F8D">
            <w:pPr>
              <w:adjustRightInd w:val="0"/>
              <w:snapToGrid w:val="0"/>
              <w:spacing w:line="240" w:lineRule="auto"/>
              <w:jc w:val="center"/>
              <w:rPr>
                <w:rFonts w:eastAsia="仿宋_GB2312"/>
                <w:sz w:val="24"/>
              </w:rPr>
            </w:pPr>
            <w:r>
              <w:rPr>
                <w:sz w:val="24"/>
                <w:szCs w:val="32"/>
              </w:rPr>
              <w:t>1.6211</w:t>
            </w:r>
          </w:p>
        </w:tc>
        <w:tc>
          <w:tcPr>
            <w:tcW w:w="991" w:type="dxa"/>
            <w:shd w:val="clear" w:color="auto" w:fill="auto"/>
            <w:vAlign w:val="center"/>
          </w:tcPr>
          <w:p w14:paraId="49B96BA8" w14:textId="77777777" w:rsidR="00307C5A" w:rsidRDefault="00851F8D">
            <w:pPr>
              <w:adjustRightInd w:val="0"/>
              <w:snapToGrid w:val="0"/>
              <w:spacing w:line="240" w:lineRule="auto"/>
              <w:jc w:val="center"/>
              <w:rPr>
                <w:rFonts w:eastAsia="仿宋_GB2312"/>
                <w:color w:val="000000"/>
                <w:kern w:val="0"/>
                <w:sz w:val="24"/>
              </w:rPr>
            </w:pPr>
            <w:r>
              <w:rPr>
                <w:sz w:val="24"/>
                <w:szCs w:val="32"/>
              </w:rPr>
              <w:t>1.6414</w:t>
            </w:r>
          </w:p>
        </w:tc>
        <w:tc>
          <w:tcPr>
            <w:tcW w:w="991" w:type="dxa"/>
            <w:shd w:val="clear" w:color="auto" w:fill="auto"/>
            <w:vAlign w:val="center"/>
          </w:tcPr>
          <w:p w14:paraId="6963DB87" w14:textId="77777777" w:rsidR="00307C5A" w:rsidRDefault="00851F8D">
            <w:pPr>
              <w:adjustRightInd w:val="0"/>
              <w:snapToGrid w:val="0"/>
              <w:spacing w:line="240" w:lineRule="auto"/>
              <w:jc w:val="center"/>
              <w:rPr>
                <w:rFonts w:eastAsia="仿宋_GB2312"/>
                <w:color w:val="000000"/>
                <w:kern w:val="0"/>
                <w:sz w:val="24"/>
              </w:rPr>
            </w:pPr>
            <w:r>
              <w:rPr>
                <w:sz w:val="24"/>
                <w:szCs w:val="32"/>
              </w:rPr>
              <w:t>1.6616</w:t>
            </w:r>
          </w:p>
        </w:tc>
        <w:tc>
          <w:tcPr>
            <w:tcW w:w="991" w:type="dxa"/>
            <w:shd w:val="clear" w:color="auto" w:fill="auto"/>
            <w:vAlign w:val="center"/>
          </w:tcPr>
          <w:p w14:paraId="36E9BF88" w14:textId="77777777" w:rsidR="00307C5A" w:rsidRDefault="00851F8D">
            <w:pPr>
              <w:adjustRightInd w:val="0"/>
              <w:snapToGrid w:val="0"/>
              <w:spacing w:line="240" w:lineRule="auto"/>
              <w:jc w:val="center"/>
              <w:rPr>
                <w:rFonts w:eastAsia="仿宋_GB2312"/>
                <w:color w:val="000000"/>
                <w:kern w:val="0"/>
                <w:sz w:val="24"/>
              </w:rPr>
            </w:pPr>
            <w:r>
              <w:rPr>
                <w:sz w:val="24"/>
                <w:szCs w:val="32"/>
              </w:rPr>
              <w:t>1.6816</w:t>
            </w:r>
          </w:p>
        </w:tc>
        <w:tc>
          <w:tcPr>
            <w:tcW w:w="991" w:type="dxa"/>
            <w:shd w:val="clear" w:color="auto" w:fill="auto"/>
            <w:vAlign w:val="center"/>
          </w:tcPr>
          <w:p w14:paraId="4065970D" w14:textId="77777777" w:rsidR="00307C5A" w:rsidRDefault="00851F8D">
            <w:pPr>
              <w:adjustRightInd w:val="0"/>
              <w:snapToGrid w:val="0"/>
              <w:spacing w:line="240" w:lineRule="auto"/>
              <w:jc w:val="center"/>
              <w:rPr>
                <w:rFonts w:eastAsia="仿宋_GB2312"/>
                <w:color w:val="000000"/>
                <w:kern w:val="0"/>
                <w:sz w:val="24"/>
              </w:rPr>
            </w:pPr>
            <w:r>
              <w:rPr>
                <w:sz w:val="24"/>
                <w:szCs w:val="32"/>
              </w:rPr>
              <w:t>1.7014</w:t>
            </w:r>
          </w:p>
        </w:tc>
        <w:tc>
          <w:tcPr>
            <w:tcW w:w="1976" w:type="dxa"/>
            <w:gridSpan w:val="2"/>
            <w:vMerge/>
            <w:tcBorders>
              <w:tl2br w:val="single" w:sz="4" w:space="0" w:color="auto"/>
            </w:tcBorders>
            <w:shd w:val="clear" w:color="auto" w:fill="auto"/>
            <w:vAlign w:val="center"/>
          </w:tcPr>
          <w:p w14:paraId="1460B4FA" w14:textId="77777777" w:rsidR="00307C5A" w:rsidRDefault="00307C5A">
            <w:pPr>
              <w:adjustRightInd w:val="0"/>
              <w:snapToGrid w:val="0"/>
              <w:spacing w:line="240" w:lineRule="auto"/>
              <w:jc w:val="center"/>
              <w:rPr>
                <w:rFonts w:eastAsia="仿宋_GB2312"/>
                <w:color w:val="000000"/>
                <w:kern w:val="0"/>
                <w:sz w:val="24"/>
              </w:rPr>
            </w:pPr>
          </w:p>
        </w:tc>
      </w:tr>
    </w:tbl>
    <w:p w14:paraId="2119775E" w14:textId="77777777" w:rsidR="00307C5A" w:rsidRDefault="00851F8D">
      <w:pPr>
        <w:adjustRightInd w:val="0"/>
        <w:snapToGrid w:val="0"/>
        <w:spacing w:line="240" w:lineRule="auto"/>
        <w:ind w:firstLineChars="200" w:firstLine="420"/>
        <w:rPr>
          <w:rFonts w:eastAsia="仿宋_GB2312"/>
          <w:color w:val="000000"/>
          <w:szCs w:val="21"/>
        </w:rPr>
      </w:pPr>
      <w:r>
        <w:rPr>
          <w:rFonts w:eastAsia="仿宋_GB2312"/>
          <w:color w:val="000000"/>
          <w:szCs w:val="21"/>
        </w:rPr>
        <w:t>注：当宗地容积率在上述容积率之间时，容积率修正系数需根据上表有关数据线性内插计算得到。线性内插公式：当</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r>
        <w:rPr>
          <w:rFonts w:eastAsia="仿宋_GB2312"/>
          <w:color w:val="000000"/>
          <w:szCs w:val="21"/>
        </w:rPr>
        <w:t>r</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（即</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为修正系数表中</w:t>
      </w:r>
      <w:r>
        <w:rPr>
          <w:rFonts w:eastAsia="仿宋_GB2312"/>
          <w:color w:val="000000"/>
          <w:szCs w:val="21"/>
        </w:rPr>
        <w:t>r</w:t>
      </w:r>
      <w:r>
        <w:rPr>
          <w:rFonts w:eastAsia="仿宋_GB2312"/>
          <w:color w:val="000000"/>
          <w:szCs w:val="21"/>
        </w:rPr>
        <w:t>的相邻容积率）时，</w:t>
      </w:r>
      <w:r>
        <w:rPr>
          <w:rFonts w:eastAsia="仿宋_GB2312"/>
          <w:color w:val="000000"/>
          <w:szCs w:val="21"/>
        </w:rPr>
        <w:t>x</w:t>
      </w:r>
      <w:r>
        <w:rPr>
          <w:rFonts w:eastAsia="仿宋_GB2312"/>
          <w:color w:val="000000"/>
          <w:szCs w:val="21"/>
          <w:vertAlign w:val="subscript"/>
        </w:rPr>
        <w:t>1</w:t>
      </w:r>
      <w:r>
        <w:rPr>
          <w:rFonts w:eastAsia="仿宋_GB2312"/>
          <w:color w:val="000000"/>
          <w:szCs w:val="21"/>
        </w:rPr>
        <w:t>、</w:t>
      </w:r>
      <w:r>
        <w:rPr>
          <w:rFonts w:eastAsia="仿宋_GB2312"/>
          <w:color w:val="000000"/>
          <w:szCs w:val="21"/>
        </w:rPr>
        <w:t>x</w:t>
      </w:r>
      <w:r>
        <w:rPr>
          <w:rFonts w:eastAsia="仿宋_GB2312"/>
          <w:color w:val="000000"/>
          <w:szCs w:val="21"/>
          <w:vertAlign w:val="subscript"/>
        </w:rPr>
        <w:t>2</w:t>
      </w:r>
      <w:r>
        <w:rPr>
          <w:rFonts w:eastAsia="仿宋_GB2312"/>
          <w:color w:val="000000"/>
          <w:szCs w:val="21"/>
        </w:rPr>
        <w:t>为</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对应的容积率修正系数，容积率的修正系数：</w:t>
      </w:r>
      <w:r>
        <w:rPr>
          <w:rFonts w:eastAsia="仿宋_GB2312"/>
          <w:color w:val="000000"/>
          <w:szCs w:val="21"/>
        </w:rPr>
        <w:t>x=x</w:t>
      </w:r>
      <w:r>
        <w:rPr>
          <w:rFonts w:eastAsia="仿宋_GB2312"/>
          <w:color w:val="000000"/>
          <w:szCs w:val="21"/>
          <w:vertAlign w:val="subscript"/>
        </w:rPr>
        <w:t>1</w:t>
      </w:r>
      <w:r>
        <w:rPr>
          <w:rFonts w:eastAsia="仿宋_GB2312"/>
          <w:color w:val="000000"/>
          <w:szCs w:val="21"/>
        </w:rPr>
        <w:t>+</w:t>
      </w:r>
      <w:r>
        <w:rPr>
          <w:rFonts w:eastAsia="仿宋_GB2312"/>
          <w:color w:val="000000"/>
          <w:szCs w:val="21"/>
        </w:rPr>
        <w:t>（</w:t>
      </w:r>
      <w:r>
        <w:rPr>
          <w:rFonts w:eastAsia="仿宋_GB2312"/>
          <w:color w:val="000000"/>
          <w:szCs w:val="21"/>
        </w:rPr>
        <w:t>x</w:t>
      </w:r>
      <w:r>
        <w:rPr>
          <w:rFonts w:eastAsia="仿宋_GB2312"/>
          <w:color w:val="000000"/>
          <w:szCs w:val="21"/>
          <w:vertAlign w:val="subscript"/>
        </w:rPr>
        <w:t>2</w:t>
      </w:r>
      <w:r>
        <w:rPr>
          <w:rFonts w:eastAsia="仿宋_GB2312"/>
          <w:color w:val="000000"/>
          <w:szCs w:val="21"/>
        </w:rPr>
        <w:t>-x</w:t>
      </w:r>
      <w:r>
        <w:rPr>
          <w:rFonts w:eastAsia="仿宋_GB2312"/>
          <w:color w:val="000000"/>
          <w:szCs w:val="21"/>
          <w:vertAlign w:val="subscript"/>
        </w:rPr>
        <w:t>1</w:t>
      </w:r>
      <w:r>
        <w:rPr>
          <w:rFonts w:eastAsia="仿宋_GB2312"/>
          <w:color w:val="000000"/>
          <w:szCs w:val="21"/>
        </w:rPr>
        <w:t>）</w:t>
      </w:r>
      <w:r>
        <w:rPr>
          <w:rFonts w:eastAsia="仿宋_GB2312"/>
          <w:color w:val="000000"/>
          <w:szCs w:val="21"/>
        </w:rPr>
        <w:t>×</w:t>
      </w:r>
      <w:r>
        <w:rPr>
          <w:rFonts w:eastAsia="仿宋_GB2312"/>
          <w:color w:val="000000"/>
          <w:szCs w:val="21"/>
        </w:rPr>
        <w:t>（</w:t>
      </w:r>
      <w:r>
        <w:rPr>
          <w:rFonts w:eastAsia="仿宋_GB2312"/>
          <w:color w:val="000000"/>
          <w:szCs w:val="21"/>
        </w:rPr>
        <w:t>r-r</w:t>
      </w:r>
      <w:r>
        <w:rPr>
          <w:rFonts w:eastAsia="仿宋_GB2312"/>
          <w:color w:val="000000"/>
          <w:szCs w:val="21"/>
          <w:vertAlign w:val="subscript"/>
        </w:rPr>
        <w:t>1</w:t>
      </w:r>
      <w:r>
        <w:rPr>
          <w:rFonts w:eastAsia="仿宋_GB2312"/>
          <w:color w:val="000000"/>
          <w:szCs w:val="21"/>
        </w:rPr>
        <w:t>）</w:t>
      </w:r>
      <w:r>
        <w:rPr>
          <w:rFonts w:eastAsia="仿宋_GB2312"/>
          <w:color w:val="000000"/>
          <w:szCs w:val="21"/>
        </w:rPr>
        <w:t>/</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p>
    <w:p w14:paraId="690515B5"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3</w:t>
      </w:r>
      <w:r>
        <w:rPr>
          <w:rFonts w:eastAsia="仿宋_GB2312" w:hint="eastAsia"/>
          <w:b/>
          <w:sz w:val="28"/>
          <w:szCs w:val="28"/>
        </w:rPr>
        <w:t>）剩余</w:t>
      </w:r>
      <w:r>
        <w:rPr>
          <w:rFonts w:eastAsia="仿宋_GB2312"/>
          <w:b/>
          <w:sz w:val="28"/>
          <w:szCs w:val="28"/>
        </w:rPr>
        <w:t>使用年期修正</w:t>
      </w:r>
    </w:p>
    <w:p w14:paraId="031EA251" w14:textId="77777777" w:rsidR="00307C5A" w:rsidRDefault="00851F8D">
      <w:pPr>
        <w:adjustRightInd w:val="0"/>
        <w:snapToGrid w:val="0"/>
        <w:spacing w:line="360" w:lineRule="auto"/>
        <w:ind w:firstLineChars="200" w:firstLine="560"/>
        <w:rPr>
          <w:rFonts w:eastAsia="仿宋_GB2312"/>
          <w:kern w:val="0"/>
          <w:sz w:val="28"/>
          <w:szCs w:val="28"/>
        </w:rPr>
      </w:pPr>
      <w:r>
        <w:rPr>
          <w:rFonts w:eastAsia="仿宋_GB2312"/>
          <w:kern w:val="0"/>
          <w:sz w:val="28"/>
          <w:szCs w:val="28"/>
        </w:rPr>
        <w:t>使用按照土地还原利率为</w:t>
      </w:r>
      <w:r>
        <w:rPr>
          <w:rFonts w:eastAsia="仿宋_GB2312"/>
          <w:kern w:val="0"/>
          <w:sz w:val="28"/>
          <w:szCs w:val="28"/>
        </w:rPr>
        <w:t>6.65%</w:t>
      </w:r>
      <w:r>
        <w:rPr>
          <w:rFonts w:eastAsia="仿宋_GB2312"/>
          <w:kern w:val="0"/>
          <w:sz w:val="28"/>
          <w:szCs w:val="28"/>
        </w:rPr>
        <w:t>，法定最高出让年期为</w:t>
      </w:r>
      <w:r>
        <w:rPr>
          <w:rFonts w:eastAsia="仿宋_GB2312"/>
          <w:kern w:val="0"/>
          <w:sz w:val="28"/>
          <w:szCs w:val="28"/>
        </w:rPr>
        <w:t>40</w:t>
      </w:r>
      <w:r>
        <w:rPr>
          <w:rFonts w:eastAsia="仿宋_GB2312"/>
          <w:kern w:val="0"/>
          <w:sz w:val="28"/>
          <w:szCs w:val="28"/>
        </w:rPr>
        <w:t>年，计算集体商服用地使用年期修正系数。</w:t>
      </w:r>
      <w:r>
        <w:rPr>
          <w:rFonts w:eastAsia="仿宋_GB2312" w:hint="eastAsia"/>
          <w:kern w:val="0"/>
          <w:sz w:val="28"/>
          <w:szCs w:val="28"/>
        </w:rPr>
        <w:t>剩余</w:t>
      </w:r>
      <w:r>
        <w:rPr>
          <w:rFonts w:eastAsia="仿宋_GB2312"/>
          <w:kern w:val="0"/>
          <w:sz w:val="28"/>
          <w:szCs w:val="28"/>
        </w:rPr>
        <w:t>年期修正系数计算公式如下：</w:t>
      </w:r>
    </w:p>
    <w:p w14:paraId="49459D92" w14:textId="77777777" w:rsidR="00307C5A" w:rsidRDefault="00851F8D">
      <w:pPr>
        <w:adjustRightInd w:val="0"/>
        <w:snapToGrid w:val="0"/>
        <w:spacing w:line="312" w:lineRule="auto"/>
        <w:jc w:val="center"/>
        <w:rPr>
          <w:rFonts w:eastAsia="仿宋_GB2312"/>
          <w:i/>
          <w:color w:val="000000"/>
          <w:sz w:val="24"/>
        </w:rPr>
      </w:pPr>
      <w:r>
        <w:rPr>
          <w:rFonts w:eastAsia="仿宋_GB2312"/>
          <w:noProof/>
          <w:color w:val="000000"/>
          <w:position w:val="-30"/>
          <w:sz w:val="24"/>
        </w:rPr>
        <w:drawing>
          <wp:inline distT="0" distB="0" distL="0" distR="0" wp14:anchorId="6935BE21" wp14:editId="4DCBDE0A">
            <wp:extent cx="1331595" cy="476885"/>
            <wp:effectExtent l="0" t="0" r="0" b="0"/>
            <wp:docPr id="568" name="图片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56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31595" cy="476885"/>
                    </a:xfrm>
                    <a:prstGeom prst="rect">
                      <a:avLst/>
                    </a:prstGeom>
                    <a:noFill/>
                    <a:ln>
                      <a:noFill/>
                    </a:ln>
                  </pic:spPr>
                </pic:pic>
              </a:graphicData>
            </a:graphic>
          </wp:inline>
        </w:drawing>
      </w:r>
    </w:p>
    <w:p w14:paraId="0EBAC0F6" w14:textId="77777777" w:rsidR="00307C5A" w:rsidRDefault="00851F8D">
      <w:pPr>
        <w:adjustRightInd w:val="0"/>
        <w:snapToGrid w:val="0"/>
        <w:spacing w:line="312" w:lineRule="auto"/>
        <w:ind w:firstLineChars="200" w:firstLine="560"/>
        <w:rPr>
          <w:rFonts w:eastAsia="仿宋_GB2312"/>
          <w:sz w:val="28"/>
        </w:rPr>
      </w:pPr>
      <w:r>
        <w:rPr>
          <w:rFonts w:eastAsia="仿宋_GB2312"/>
          <w:sz w:val="28"/>
        </w:rPr>
        <w:t>式中：</w:t>
      </w:r>
    </w:p>
    <w:tbl>
      <w:tblPr>
        <w:tblW w:w="7020" w:type="dxa"/>
        <w:tblInd w:w="1008" w:type="dxa"/>
        <w:tblLook w:val="04A0" w:firstRow="1" w:lastRow="0" w:firstColumn="1" w:lastColumn="0" w:noHBand="0" w:noVBand="1"/>
      </w:tblPr>
      <w:tblGrid>
        <w:gridCol w:w="521"/>
        <w:gridCol w:w="696"/>
        <w:gridCol w:w="5803"/>
      </w:tblGrid>
      <w:tr w:rsidR="00307C5A" w14:paraId="42411F3F" w14:textId="77777777">
        <w:trPr>
          <w:trHeight w:val="340"/>
        </w:trPr>
        <w:tc>
          <w:tcPr>
            <w:tcW w:w="521" w:type="dxa"/>
            <w:shd w:val="clear" w:color="auto" w:fill="auto"/>
          </w:tcPr>
          <w:p w14:paraId="2D895C75" w14:textId="77777777" w:rsidR="00307C5A" w:rsidRDefault="00851F8D">
            <w:pPr>
              <w:adjustRightInd w:val="0"/>
              <w:snapToGrid w:val="0"/>
              <w:rPr>
                <w:rFonts w:eastAsia="仿宋_GB2312"/>
                <w:i/>
                <w:color w:val="000000"/>
                <w:sz w:val="24"/>
              </w:rPr>
            </w:pPr>
            <w:r>
              <w:rPr>
                <w:rFonts w:eastAsia="仿宋_GB2312"/>
                <w:i/>
                <w:color w:val="000000"/>
                <w:sz w:val="24"/>
              </w:rPr>
              <w:t>K</w:t>
            </w:r>
            <w:r>
              <w:rPr>
                <w:rFonts w:eastAsia="仿宋_GB2312"/>
                <w:i/>
                <w:color w:val="000000"/>
                <w:sz w:val="24"/>
                <w:vertAlign w:val="subscript"/>
              </w:rPr>
              <w:t>y</w:t>
            </w:r>
          </w:p>
        </w:tc>
        <w:tc>
          <w:tcPr>
            <w:tcW w:w="696" w:type="dxa"/>
            <w:shd w:val="clear" w:color="auto" w:fill="auto"/>
          </w:tcPr>
          <w:p w14:paraId="09ACCC19"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451E9B85" w14:textId="77777777" w:rsidR="00307C5A" w:rsidRDefault="00851F8D">
            <w:pPr>
              <w:adjustRightInd w:val="0"/>
              <w:snapToGrid w:val="0"/>
              <w:rPr>
                <w:rFonts w:eastAsia="仿宋_GB2312"/>
                <w:color w:val="000000"/>
                <w:sz w:val="24"/>
              </w:rPr>
            </w:pPr>
            <w:r>
              <w:rPr>
                <w:rFonts w:eastAsia="仿宋_GB2312" w:hint="eastAsia"/>
                <w:color w:val="000000"/>
                <w:sz w:val="24"/>
              </w:rPr>
              <w:t>剩余</w:t>
            </w:r>
            <w:r>
              <w:rPr>
                <w:rFonts w:eastAsia="仿宋_GB2312"/>
                <w:color w:val="000000"/>
                <w:sz w:val="24"/>
              </w:rPr>
              <w:t>使用年期修正系数</w:t>
            </w:r>
          </w:p>
        </w:tc>
      </w:tr>
      <w:tr w:rsidR="00307C5A" w14:paraId="6CA42A34" w14:textId="77777777">
        <w:trPr>
          <w:trHeight w:val="340"/>
        </w:trPr>
        <w:tc>
          <w:tcPr>
            <w:tcW w:w="521" w:type="dxa"/>
            <w:shd w:val="clear" w:color="auto" w:fill="auto"/>
          </w:tcPr>
          <w:p w14:paraId="57589D3C" w14:textId="77777777" w:rsidR="00307C5A" w:rsidRDefault="00851F8D">
            <w:pPr>
              <w:adjustRightInd w:val="0"/>
              <w:snapToGrid w:val="0"/>
              <w:rPr>
                <w:rFonts w:eastAsia="仿宋_GB2312"/>
                <w:i/>
                <w:color w:val="000000"/>
                <w:sz w:val="24"/>
              </w:rPr>
            </w:pPr>
            <w:r>
              <w:rPr>
                <w:rFonts w:eastAsia="仿宋_GB2312"/>
                <w:i/>
                <w:color w:val="000000"/>
                <w:sz w:val="24"/>
              </w:rPr>
              <w:t>ml</w:t>
            </w:r>
          </w:p>
        </w:tc>
        <w:tc>
          <w:tcPr>
            <w:tcW w:w="696" w:type="dxa"/>
            <w:shd w:val="clear" w:color="auto" w:fill="auto"/>
          </w:tcPr>
          <w:p w14:paraId="7D94EF78"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55B3C547" w14:textId="77777777" w:rsidR="00307C5A" w:rsidRDefault="00851F8D">
            <w:pPr>
              <w:adjustRightInd w:val="0"/>
              <w:snapToGrid w:val="0"/>
              <w:rPr>
                <w:rFonts w:eastAsia="仿宋_GB2312"/>
                <w:color w:val="000000"/>
                <w:sz w:val="24"/>
              </w:rPr>
            </w:pPr>
            <w:r>
              <w:rPr>
                <w:rFonts w:eastAsia="仿宋_GB2312"/>
                <w:color w:val="000000"/>
                <w:sz w:val="24"/>
              </w:rPr>
              <w:t>实际使用年期</w:t>
            </w:r>
          </w:p>
        </w:tc>
      </w:tr>
      <w:tr w:rsidR="00307C5A" w14:paraId="0D2CBA67" w14:textId="77777777">
        <w:trPr>
          <w:trHeight w:val="340"/>
        </w:trPr>
        <w:tc>
          <w:tcPr>
            <w:tcW w:w="521" w:type="dxa"/>
            <w:shd w:val="clear" w:color="auto" w:fill="auto"/>
          </w:tcPr>
          <w:p w14:paraId="70F3FEEE" w14:textId="77777777" w:rsidR="00307C5A" w:rsidRDefault="00851F8D">
            <w:pPr>
              <w:adjustRightInd w:val="0"/>
              <w:snapToGrid w:val="0"/>
              <w:rPr>
                <w:rFonts w:eastAsia="仿宋_GB2312"/>
                <w:i/>
                <w:color w:val="000000"/>
                <w:sz w:val="24"/>
              </w:rPr>
            </w:pPr>
            <w:r>
              <w:rPr>
                <w:rFonts w:eastAsia="仿宋_GB2312"/>
                <w:i/>
                <w:color w:val="000000"/>
                <w:sz w:val="24"/>
              </w:rPr>
              <w:t>m</w:t>
            </w:r>
          </w:p>
        </w:tc>
        <w:tc>
          <w:tcPr>
            <w:tcW w:w="696" w:type="dxa"/>
            <w:shd w:val="clear" w:color="auto" w:fill="auto"/>
          </w:tcPr>
          <w:p w14:paraId="5B87DBFB"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060F1F34" w14:textId="77777777" w:rsidR="00307C5A" w:rsidRDefault="00851F8D">
            <w:pPr>
              <w:adjustRightInd w:val="0"/>
              <w:snapToGrid w:val="0"/>
              <w:rPr>
                <w:rFonts w:eastAsia="仿宋_GB2312"/>
                <w:color w:val="000000"/>
                <w:sz w:val="24"/>
              </w:rPr>
            </w:pPr>
            <w:r>
              <w:rPr>
                <w:rFonts w:eastAsia="仿宋_GB2312"/>
                <w:color w:val="000000"/>
                <w:sz w:val="24"/>
              </w:rPr>
              <w:t>土地使用权法定最高出让年限</w:t>
            </w:r>
          </w:p>
        </w:tc>
      </w:tr>
      <w:tr w:rsidR="00307C5A" w14:paraId="25FCC120" w14:textId="77777777">
        <w:trPr>
          <w:trHeight w:val="340"/>
        </w:trPr>
        <w:tc>
          <w:tcPr>
            <w:tcW w:w="521" w:type="dxa"/>
            <w:shd w:val="clear" w:color="auto" w:fill="auto"/>
          </w:tcPr>
          <w:p w14:paraId="07F7B0DA" w14:textId="77777777" w:rsidR="00307C5A" w:rsidRDefault="00851F8D">
            <w:pPr>
              <w:adjustRightInd w:val="0"/>
              <w:snapToGrid w:val="0"/>
              <w:rPr>
                <w:rFonts w:eastAsia="仿宋_GB2312"/>
                <w:i/>
                <w:color w:val="000000"/>
                <w:sz w:val="24"/>
              </w:rPr>
            </w:pPr>
            <w:r>
              <w:rPr>
                <w:rFonts w:eastAsia="仿宋_GB2312"/>
                <w:i/>
                <w:color w:val="000000"/>
                <w:sz w:val="24"/>
              </w:rPr>
              <w:t>r</w:t>
            </w:r>
          </w:p>
        </w:tc>
        <w:tc>
          <w:tcPr>
            <w:tcW w:w="696" w:type="dxa"/>
            <w:shd w:val="clear" w:color="auto" w:fill="auto"/>
          </w:tcPr>
          <w:p w14:paraId="44484DD9"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24DF4F95" w14:textId="77777777" w:rsidR="00307C5A" w:rsidRDefault="00851F8D">
            <w:pPr>
              <w:adjustRightInd w:val="0"/>
              <w:snapToGrid w:val="0"/>
              <w:rPr>
                <w:rFonts w:eastAsia="仿宋_GB2312"/>
                <w:color w:val="000000"/>
                <w:sz w:val="24"/>
              </w:rPr>
            </w:pPr>
            <w:r>
              <w:rPr>
                <w:rFonts w:eastAsia="仿宋_GB2312"/>
                <w:color w:val="000000"/>
                <w:sz w:val="24"/>
              </w:rPr>
              <w:t>土地还原利率</w:t>
            </w:r>
          </w:p>
        </w:tc>
      </w:tr>
    </w:tbl>
    <w:p w14:paraId="6C89B2BA" w14:textId="77777777"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 xml:space="preserve">5-6  </w:t>
      </w:r>
      <w:r>
        <w:rPr>
          <w:rFonts w:eastAsia="仿宋_GB2312" w:hint="eastAsia"/>
          <w:b/>
          <w:sz w:val="24"/>
        </w:rPr>
        <w:t>集体</w:t>
      </w:r>
      <w:r>
        <w:rPr>
          <w:rFonts w:eastAsia="仿宋_GB2312"/>
          <w:b/>
          <w:sz w:val="24"/>
        </w:rPr>
        <w:t>商服用地</w:t>
      </w:r>
      <w:r>
        <w:rPr>
          <w:rFonts w:eastAsia="仿宋_GB2312" w:hint="eastAsia"/>
          <w:b/>
          <w:sz w:val="24"/>
        </w:rPr>
        <w:t>剩余</w:t>
      </w:r>
      <w:r>
        <w:rPr>
          <w:rFonts w:eastAsia="仿宋_GB2312"/>
          <w:b/>
          <w:sz w:val="24"/>
        </w:rPr>
        <w:t>使用年期修正系数表</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908"/>
        <w:gridCol w:w="908"/>
        <w:gridCol w:w="876"/>
        <w:gridCol w:w="876"/>
        <w:gridCol w:w="876"/>
        <w:gridCol w:w="876"/>
        <w:gridCol w:w="876"/>
        <w:gridCol w:w="876"/>
        <w:gridCol w:w="876"/>
        <w:gridCol w:w="876"/>
      </w:tblGrid>
      <w:tr w:rsidR="00307C5A" w14:paraId="557EF9E0" w14:textId="77777777">
        <w:trPr>
          <w:trHeight w:val="283"/>
          <w:jc w:val="center"/>
        </w:trPr>
        <w:tc>
          <w:tcPr>
            <w:tcW w:w="1207" w:type="dxa"/>
            <w:shd w:val="clear" w:color="auto" w:fill="auto"/>
            <w:vAlign w:val="center"/>
          </w:tcPr>
          <w:p w14:paraId="799A7C0F"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使用年限</w:t>
            </w:r>
          </w:p>
        </w:tc>
        <w:tc>
          <w:tcPr>
            <w:tcW w:w="908" w:type="dxa"/>
            <w:shd w:val="clear" w:color="auto" w:fill="auto"/>
            <w:vAlign w:val="center"/>
          </w:tcPr>
          <w:p w14:paraId="36963A45" w14:textId="77777777" w:rsidR="00307C5A" w:rsidRDefault="00851F8D">
            <w:pPr>
              <w:adjustRightInd w:val="0"/>
              <w:snapToGrid w:val="0"/>
              <w:spacing w:line="240" w:lineRule="auto"/>
              <w:jc w:val="center"/>
              <w:rPr>
                <w:rFonts w:eastAsia="仿宋_GB2312"/>
                <w:kern w:val="0"/>
                <w:sz w:val="24"/>
              </w:rPr>
            </w:pPr>
            <w:r>
              <w:rPr>
                <w:rFonts w:eastAsia="仿宋_GB2312"/>
                <w:sz w:val="24"/>
              </w:rPr>
              <w:t>1</w:t>
            </w:r>
          </w:p>
        </w:tc>
        <w:tc>
          <w:tcPr>
            <w:tcW w:w="908" w:type="dxa"/>
            <w:shd w:val="clear" w:color="auto" w:fill="auto"/>
            <w:vAlign w:val="center"/>
          </w:tcPr>
          <w:p w14:paraId="3C46356B" w14:textId="77777777" w:rsidR="00307C5A" w:rsidRDefault="00851F8D">
            <w:pPr>
              <w:adjustRightInd w:val="0"/>
              <w:snapToGrid w:val="0"/>
              <w:spacing w:line="240" w:lineRule="auto"/>
              <w:jc w:val="center"/>
              <w:rPr>
                <w:rFonts w:eastAsia="仿宋_GB2312"/>
                <w:kern w:val="0"/>
                <w:sz w:val="24"/>
              </w:rPr>
            </w:pPr>
            <w:r>
              <w:rPr>
                <w:rFonts w:eastAsia="仿宋_GB2312"/>
                <w:sz w:val="24"/>
              </w:rPr>
              <w:t>2</w:t>
            </w:r>
          </w:p>
        </w:tc>
        <w:tc>
          <w:tcPr>
            <w:tcW w:w="876" w:type="dxa"/>
            <w:shd w:val="clear" w:color="auto" w:fill="auto"/>
            <w:vAlign w:val="center"/>
          </w:tcPr>
          <w:p w14:paraId="6C7C273B" w14:textId="77777777" w:rsidR="00307C5A" w:rsidRDefault="00851F8D">
            <w:pPr>
              <w:adjustRightInd w:val="0"/>
              <w:snapToGrid w:val="0"/>
              <w:spacing w:line="240" w:lineRule="auto"/>
              <w:jc w:val="center"/>
              <w:rPr>
                <w:rFonts w:eastAsia="仿宋_GB2312"/>
                <w:kern w:val="0"/>
                <w:sz w:val="24"/>
              </w:rPr>
            </w:pPr>
            <w:r>
              <w:rPr>
                <w:rFonts w:eastAsia="仿宋_GB2312"/>
                <w:sz w:val="24"/>
              </w:rPr>
              <w:t>3</w:t>
            </w:r>
          </w:p>
        </w:tc>
        <w:tc>
          <w:tcPr>
            <w:tcW w:w="876" w:type="dxa"/>
            <w:shd w:val="clear" w:color="auto" w:fill="auto"/>
            <w:vAlign w:val="center"/>
          </w:tcPr>
          <w:p w14:paraId="71F9E8B5" w14:textId="77777777" w:rsidR="00307C5A" w:rsidRDefault="00851F8D">
            <w:pPr>
              <w:adjustRightInd w:val="0"/>
              <w:snapToGrid w:val="0"/>
              <w:spacing w:line="240" w:lineRule="auto"/>
              <w:jc w:val="center"/>
              <w:rPr>
                <w:rFonts w:eastAsia="仿宋_GB2312"/>
                <w:kern w:val="0"/>
                <w:sz w:val="24"/>
              </w:rPr>
            </w:pPr>
            <w:r>
              <w:rPr>
                <w:rFonts w:eastAsia="仿宋_GB2312"/>
                <w:sz w:val="24"/>
              </w:rPr>
              <w:t>4</w:t>
            </w:r>
          </w:p>
        </w:tc>
        <w:tc>
          <w:tcPr>
            <w:tcW w:w="876" w:type="dxa"/>
            <w:shd w:val="clear" w:color="auto" w:fill="auto"/>
            <w:vAlign w:val="center"/>
          </w:tcPr>
          <w:p w14:paraId="1B6165B6" w14:textId="77777777" w:rsidR="00307C5A" w:rsidRDefault="00851F8D">
            <w:pPr>
              <w:adjustRightInd w:val="0"/>
              <w:snapToGrid w:val="0"/>
              <w:spacing w:line="240" w:lineRule="auto"/>
              <w:jc w:val="center"/>
              <w:rPr>
                <w:rFonts w:eastAsia="仿宋_GB2312"/>
                <w:kern w:val="0"/>
                <w:sz w:val="24"/>
              </w:rPr>
            </w:pPr>
            <w:r>
              <w:rPr>
                <w:rFonts w:eastAsia="仿宋_GB2312"/>
                <w:sz w:val="24"/>
              </w:rPr>
              <w:t>5</w:t>
            </w:r>
          </w:p>
        </w:tc>
        <w:tc>
          <w:tcPr>
            <w:tcW w:w="876" w:type="dxa"/>
            <w:shd w:val="clear" w:color="auto" w:fill="auto"/>
            <w:vAlign w:val="center"/>
          </w:tcPr>
          <w:p w14:paraId="0287B7A2" w14:textId="77777777" w:rsidR="00307C5A" w:rsidRDefault="00851F8D">
            <w:pPr>
              <w:adjustRightInd w:val="0"/>
              <w:snapToGrid w:val="0"/>
              <w:spacing w:line="240" w:lineRule="auto"/>
              <w:jc w:val="center"/>
              <w:rPr>
                <w:rFonts w:eastAsia="仿宋_GB2312"/>
                <w:kern w:val="0"/>
                <w:sz w:val="24"/>
              </w:rPr>
            </w:pPr>
            <w:r>
              <w:rPr>
                <w:rFonts w:eastAsia="仿宋_GB2312"/>
                <w:sz w:val="24"/>
              </w:rPr>
              <w:t>6</w:t>
            </w:r>
          </w:p>
        </w:tc>
        <w:tc>
          <w:tcPr>
            <w:tcW w:w="876" w:type="dxa"/>
            <w:shd w:val="clear" w:color="auto" w:fill="auto"/>
            <w:vAlign w:val="center"/>
          </w:tcPr>
          <w:p w14:paraId="2B9C8464" w14:textId="77777777" w:rsidR="00307C5A" w:rsidRDefault="00851F8D">
            <w:pPr>
              <w:adjustRightInd w:val="0"/>
              <w:snapToGrid w:val="0"/>
              <w:spacing w:line="240" w:lineRule="auto"/>
              <w:jc w:val="center"/>
              <w:rPr>
                <w:rFonts w:eastAsia="仿宋_GB2312"/>
                <w:kern w:val="0"/>
                <w:sz w:val="24"/>
              </w:rPr>
            </w:pPr>
            <w:r>
              <w:rPr>
                <w:rFonts w:eastAsia="仿宋_GB2312"/>
                <w:sz w:val="24"/>
              </w:rPr>
              <w:t>7</w:t>
            </w:r>
          </w:p>
        </w:tc>
        <w:tc>
          <w:tcPr>
            <w:tcW w:w="876" w:type="dxa"/>
            <w:shd w:val="clear" w:color="auto" w:fill="auto"/>
            <w:vAlign w:val="center"/>
          </w:tcPr>
          <w:p w14:paraId="2E8FAF32" w14:textId="77777777" w:rsidR="00307C5A" w:rsidRDefault="00851F8D">
            <w:pPr>
              <w:adjustRightInd w:val="0"/>
              <w:snapToGrid w:val="0"/>
              <w:spacing w:line="240" w:lineRule="auto"/>
              <w:jc w:val="center"/>
              <w:rPr>
                <w:rFonts w:eastAsia="仿宋_GB2312"/>
                <w:kern w:val="0"/>
                <w:sz w:val="24"/>
              </w:rPr>
            </w:pPr>
            <w:r>
              <w:rPr>
                <w:rFonts w:eastAsia="仿宋_GB2312"/>
                <w:sz w:val="24"/>
              </w:rPr>
              <w:t>8</w:t>
            </w:r>
          </w:p>
        </w:tc>
        <w:tc>
          <w:tcPr>
            <w:tcW w:w="876" w:type="dxa"/>
            <w:shd w:val="clear" w:color="auto" w:fill="auto"/>
            <w:vAlign w:val="center"/>
          </w:tcPr>
          <w:p w14:paraId="5940EADA" w14:textId="77777777" w:rsidR="00307C5A" w:rsidRDefault="00851F8D">
            <w:pPr>
              <w:adjustRightInd w:val="0"/>
              <w:snapToGrid w:val="0"/>
              <w:spacing w:line="240" w:lineRule="auto"/>
              <w:jc w:val="center"/>
              <w:rPr>
                <w:rFonts w:eastAsia="仿宋_GB2312"/>
                <w:kern w:val="0"/>
                <w:sz w:val="24"/>
              </w:rPr>
            </w:pPr>
            <w:r>
              <w:rPr>
                <w:rFonts w:eastAsia="仿宋_GB2312"/>
                <w:sz w:val="24"/>
              </w:rPr>
              <w:t>9</w:t>
            </w:r>
          </w:p>
        </w:tc>
        <w:tc>
          <w:tcPr>
            <w:tcW w:w="876" w:type="dxa"/>
            <w:shd w:val="clear" w:color="auto" w:fill="auto"/>
            <w:vAlign w:val="center"/>
          </w:tcPr>
          <w:p w14:paraId="2A7E974C" w14:textId="77777777" w:rsidR="00307C5A" w:rsidRDefault="00851F8D">
            <w:pPr>
              <w:adjustRightInd w:val="0"/>
              <w:snapToGrid w:val="0"/>
              <w:spacing w:line="240" w:lineRule="auto"/>
              <w:jc w:val="center"/>
              <w:rPr>
                <w:rFonts w:eastAsia="仿宋_GB2312"/>
                <w:kern w:val="0"/>
                <w:sz w:val="24"/>
              </w:rPr>
            </w:pPr>
            <w:r>
              <w:rPr>
                <w:rFonts w:eastAsia="仿宋_GB2312"/>
                <w:sz w:val="24"/>
              </w:rPr>
              <w:t>10</w:t>
            </w:r>
          </w:p>
        </w:tc>
      </w:tr>
      <w:tr w:rsidR="00307C5A" w14:paraId="06229B53" w14:textId="77777777">
        <w:trPr>
          <w:trHeight w:val="283"/>
          <w:jc w:val="center"/>
        </w:trPr>
        <w:tc>
          <w:tcPr>
            <w:tcW w:w="1207" w:type="dxa"/>
            <w:shd w:val="clear" w:color="auto" w:fill="auto"/>
            <w:vAlign w:val="center"/>
          </w:tcPr>
          <w:p w14:paraId="0344FA38"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908" w:type="dxa"/>
            <w:shd w:val="clear" w:color="auto" w:fill="auto"/>
            <w:vAlign w:val="center"/>
          </w:tcPr>
          <w:p w14:paraId="083FE2C8" w14:textId="77777777" w:rsidR="00307C5A" w:rsidRDefault="00851F8D">
            <w:pPr>
              <w:adjustRightInd w:val="0"/>
              <w:snapToGrid w:val="0"/>
              <w:spacing w:line="240" w:lineRule="auto"/>
              <w:jc w:val="center"/>
              <w:rPr>
                <w:rFonts w:eastAsia="仿宋_GB2312"/>
                <w:kern w:val="0"/>
                <w:sz w:val="24"/>
              </w:rPr>
            </w:pPr>
            <w:r>
              <w:rPr>
                <w:rFonts w:eastAsia="仿宋_GB2312"/>
                <w:sz w:val="24"/>
              </w:rPr>
              <w:t>0.0675</w:t>
            </w:r>
          </w:p>
        </w:tc>
        <w:tc>
          <w:tcPr>
            <w:tcW w:w="908" w:type="dxa"/>
            <w:shd w:val="clear" w:color="auto" w:fill="auto"/>
            <w:vAlign w:val="center"/>
          </w:tcPr>
          <w:p w14:paraId="15EBBB1F" w14:textId="77777777" w:rsidR="00307C5A" w:rsidRDefault="00851F8D">
            <w:pPr>
              <w:adjustRightInd w:val="0"/>
              <w:snapToGrid w:val="0"/>
              <w:spacing w:line="240" w:lineRule="auto"/>
              <w:jc w:val="center"/>
              <w:rPr>
                <w:rFonts w:eastAsia="仿宋_GB2312"/>
                <w:kern w:val="0"/>
                <w:sz w:val="24"/>
              </w:rPr>
            </w:pPr>
            <w:r>
              <w:rPr>
                <w:rFonts w:eastAsia="仿宋_GB2312"/>
                <w:sz w:val="24"/>
              </w:rPr>
              <w:t>0.1308</w:t>
            </w:r>
          </w:p>
        </w:tc>
        <w:tc>
          <w:tcPr>
            <w:tcW w:w="876" w:type="dxa"/>
            <w:shd w:val="clear" w:color="auto" w:fill="auto"/>
            <w:vAlign w:val="center"/>
          </w:tcPr>
          <w:p w14:paraId="0F766208" w14:textId="77777777" w:rsidR="00307C5A" w:rsidRDefault="00851F8D">
            <w:pPr>
              <w:adjustRightInd w:val="0"/>
              <w:snapToGrid w:val="0"/>
              <w:spacing w:line="240" w:lineRule="auto"/>
              <w:jc w:val="center"/>
              <w:rPr>
                <w:rFonts w:eastAsia="仿宋_GB2312"/>
                <w:kern w:val="0"/>
                <w:sz w:val="24"/>
              </w:rPr>
            </w:pPr>
            <w:r>
              <w:rPr>
                <w:rFonts w:eastAsia="仿宋_GB2312"/>
                <w:sz w:val="24"/>
              </w:rPr>
              <w:t>0.1901</w:t>
            </w:r>
          </w:p>
        </w:tc>
        <w:tc>
          <w:tcPr>
            <w:tcW w:w="876" w:type="dxa"/>
            <w:shd w:val="clear" w:color="auto" w:fill="auto"/>
            <w:vAlign w:val="center"/>
          </w:tcPr>
          <w:p w14:paraId="4B9B85F7" w14:textId="77777777" w:rsidR="00307C5A" w:rsidRDefault="00851F8D">
            <w:pPr>
              <w:adjustRightInd w:val="0"/>
              <w:snapToGrid w:val="0"/>
              <w:spacing w:line="240" w:lineRule="auto"/>
              <w:jc w:val="center"/>
              <w:rPr>
                <w:rFonts w:eastAsia="仿宋_GB2312"/>
                <w:kern w:val="0"/>
                <w:sz w:val="24"/>
              </w:rPr>
            </w:pPr>
            <w:r>
              <w:rPr>
                <w:rFonts w:eastAsia="仿宋_GB2312"/>
                <w:sz w:val="24"/>
              </w:rPr>
              <w:t>0.2458</w:t>
            </w:r>
          </w:p>
        </w:tc>
        <w:tc>
          <w:tcPr>
            <w:tcW w:w="876" w:type="dxa"/>
            <w:shd w:val="clear" w:color="auto" w:fill="auto"/>
            <w:vAlign w:val="center"/>
          </w:tcPr>
          <w:p w14:paraId="286F27A4" w14:textId="77777777" w:rsidR="00307C5A" w:rsidRDefault="00851F8D">
            <w:pPr>
              <w:adjustRightInd w:val="0"/>
              <w:snapToGrid w:val="0"/>
              <w:spacing w:line="240" w:lineRule="auto"/>
              <w:jc w:val="center"/>
              <w:rPr>
                <w:rFonts w:eastAsia="仿宋_GB2312"/>
                <w:kern w:val="0"/>
                <w:sz w:val="24"/>
              </w:rPr>
            </w:pPr>
            <w:r>
              <w:rPr>
                <w:rFonts w:eastAsia="仿宋_GB2312"/>
                <w:sz w:val="24"/>
              </w:rPr>
              <w:t>0.2979</w:t>
            </w:r>
          </w:p>
        </w:tc>
        <w:tc>
          <w:tcPr>
            <w:tcW w:w="876" w:type="dxa"/>
            <w:shd w:val="clear" w:color="auto" w:fill="auto"/>
            <w:vAlign w:val="center"/>
          </w:tcPr>
          <w:p w14:paraId="4B5084B6" w14:textId="77777777" w:rsidR="00307C5A" w:rsidRDefault="00851F8D">
            <w:pPr>
              <w:adjustRightInd w:val="0"/>
              <w:snapToGrid w:val="0"/>
              <w:spacing w:line="240" w:lineRule="auto"/>
              <w:jc w:val="center"/>
              <w:rPr>
                <w:rFonts w:eastAsia="仿宋_GB2312"/>
                <w:kern w:val="0"/>
                <w:sz w:val="24"/>
              </w:rPr>
            </w:pPr>
            <w:r>
              <w:rPr>
                <w:rFonts w:eastAsia="仿宋_GB2312"/>
                <w:sz w:val="24"/>
              </w:rPr>
              <w:t>0.3468</w:t>
            </w:r>
          </w:p>
        </w:tc>
        <w:tc>
          <w:tcPr>
            <w:tcW w:w="876" w:type="dxa"/>
            <w:shd w:val="clear" w:color="auto" w:fill="auto"/>
            <w:vAlign w:val="center"/>
          </w:tcPr>
          <w:p w14:paraId="6B00148E" w14:textId="77777777" w:rsidR="00307C5A" w:rsidRDefault="00851F8D">
            <w:pPr>
              <w:adjustRightInd w:val="0"/>
              <w:snapToGrid w:val="0"/>
              <w:spacing w:line="240" w:lineRule="auto"/>
              <w:jc w:val="center"/>
              <w:rPr>
                <w:rFonts w:eastAsia="仿宋_GB2312"/>
                <w:kern w:val="0"/>
                <w:sz w:val="24"/>
              </w:rPr>
            </w:pPr>
            <w:r>
              <w:rPr>
                <w:rFonts w:eastAsia="仿宋_GB2312"/>
                <w:sz w:val="24"/>
              </w:rPr>
              <w:t>0.2458</w:t>
            </w:r>
          </w:p>
        </w:tc>
        <w:tc>
          <w:tcPr>
            <w:tcW w:w="876" w:type="dxa"/>
            <w:shd w:val="clear" w:color="auto" w:fill="auto"/>
            <w:vAlign w:val="center"/>
          </w:tcPr>
          <w:p w14:paraId="7D216EA3" w14:textId="77777777" w:rsidR="00307C5A" w:rsidRDefault="00851F8D">
            <w:pPr>
              <w:adjustRightInd w:val="0"/>
              <w:snapToGrid w:val="0"/>
              <w:spacing w:line="240" w:lineRule="auto"/>
              <w:jc w:val="center"/>
              <w:rPr>
                <w:rFonts w:eastAsia="仿宋_GB2312"/>
                <w:kern w:val="0"/>
                <w:sz w:val="24"/>
              </w:rPr>
            </w:pPr>
            <w:r>
              <w:rPr>
                <w:rFonts w:eastAsia="仿宋_GB2312"/>
                <w:sz w:val="24"/>
              </w:rPr>
              <w:t>0.4357</w:t>
            </w:r>
          </w:p>
        </w:tc>
        <w:tc>
          <w:tcPr>
            <w:tcW w:w="876" w:type="dxa"/>
            <w:shd w:val="clear" w:color="auto" w:fill="auto"/>
            <w:vAlign w:val="center"/>
          </w:tcPr>
          <w:p w14:paraId="069E6884" w14:textId="77777777" w:rsidR="00307C5A" w:rsidRDefault="00851F8D">
            <w:pPr>
              <w:adjustRightInd w:val="0"/>
              <w:snapToGrid w:val="0"/>
              <w:spacing w:line="240" w:lineRule="auto"/>
              <w:jc w:val="center"/>
              <w:rPr>
                <w:rFonts w:eastAsia="仿宋_GB2312"/>
                <w:kern w:val="0"/>
                <w:sz w:val="24"/>
              </w:rPr>
            </w:pPr>
            <w:r>
              <w:rPr>
                <w:rFonts w:eastAsia="仿宋_GB2312"/>
                <w:sz w:val="24"/>
              </w:rPr>
              <w:t>0.4760</w:t>
            </w:r>
          </w:p>
        </w:tc>
        <w:tc>
          <w:tcPr>
            <w:tcW w:w="876" w:type="dxa"/>
            <w:shd w:val="clear" w:color="auto" w:fill="auto"/>
            <w:vAlign w:val="center"/>
          </w:tcPr>
          <w:p w14:paraId="061C48D4" w14:textId="77777777" w:rsidR="00307C5A" w:rsidRDefault="00851F8D">
            <w:pPr>
              <w:adjustRightInd w:val="0"/>
              <w:snapToGrid w:val="0"/>
              <w:spacing w:line="240" w:lineRule="auto"/>
              <w:jc w:val="center"/>
              <w:rPr>
                <w:rFonts w:eastAsia="仿宋_GB2312"/>
                <w:kern w:val="0"/>
                <w:sz w:val="24"/>
              </w:rPr>
            </w:pPr>
            <w:r>
              <w:rPr>
                <w:rFonts w:eastAsia="仿宋_GB2312"/>
                <w:sz w:val="24"/>
              </w:rPr>
              <w:t>0.5138</w:t>
            </w:r>
          </w:p>
        </w:tc>
      </w:tr>
      <w:tr w:rsidR="00307C5A" w14:paraId="69A07CC1" w14:textId="77777777">
        <w:trPr>
          <w:trHeight w:val="283"/>
          <w:jc w:val="center"/>
        </w:trPr>
        <w:tc>
          <w:tcPr>
            <w:tcW w:w="1207" w:type="dxa"/>
            <w:shd w:val="clear" w:color="auto" w:fill="auto"/>
            <w:vAlign w:val="center"/>
          </w:tcPr>
          <w:p w14:paraId="78AD7C5E"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使用年限</w:t>
            </w:r>
          </w:p>
        </w:tc>
        <w:tc>
          <w:tcPr>
            <w:tcW w:w="908" w:type="dxa"/>
            <w:shd w:val="clear" w:color="auto" w:fill="auto"/>
            <w:vAlign w:val="center"/>
          </w:tcPr>
          <w:p w14:paraId="32890B59" w14:textId="77777777" w:rsidR="00307C5A" w:rsidRDefault="00851F8D">
            <w:pPr>
              <w:adjustRightInd w:val="0"/>
              <w:snapToGrid w:val="0"/>
              <w:spacing w:line="240" w:lineRule="auto"/>
              <w:jc w:val="center"/>
              <w:rPr>
                <w:rFonts w:eastAsia="仿宋_GB2312"/>
                <w:kern w:val="0"/>
                <w:sz w:val="24"/>
              </w:rPr>
            </w:pPr>
            <w:r>
              <w:rPr>
                <w:rFonts w:eastAsia="仿宋_GB2312"/>
                <w:sz w:val="24"/>
              </w:rPr>
              <w:t>11</w:t>
            </w:r>
          </w:p>
        </w:tc>
        <w:tc>
          <w:tcPr>
            <w:tcW w:w="908" w:type="dxa"/>
            <w:shd w:val="clear" w:color="auto" w:fill="auto"/>
            <w:vAlign w:val="center"/>
          </w:tcPr>
          <w:p w14:paraId="4E853012" w14:textId="77777777" w:rsidR="00307C5A" w:rsidRDefault="00851F8D">
            <w:pPr>
              <w:adjustRightInd w:val="0"/>
              <w:snapToGrid w:val="0"/>
              <w:spacing w:line="240" w:lineRule="auto"/>
              <w:jc w:val="center"/>
              <w:rPr>
                <w:rFonts w:eastAsia="仿宋_GB2312"/>
                <w:kern w:val="0"/>
                <w:sz w:val="24"/>
              </w:rPr>
            </w:pPr>
            <w:r>
              <w:rPr>
                <w:rFonts w:eastAsia="仿宋_GB2312"/>
                <w:sz w:val="24"/>
              </w:rPr>
              <w:t>12</w:t>
            </w:r>
          </w:p>
        </w:tc>
        <w:tc>
          <w:tcPr>
            <w:tcW w:w="876" w:type="dxa"/>
            <w:shd w:val="clear" w:color="auto" w:fill="auto"/>
            <w:vAlign w:val="center"/>
          </w:tcPr>
          <w:p w14:paraId="6691FB1A" w14:textId="77777777" w:rsidR="00307C5A" w:rsidRDefault="00851F8D">
            <w:pPr>
              <w:adjustRightInd w:val="0"/>
              <w:snapToGrid w:val="0"/>
              <w:spacing w:line="240" w:lineRule="auto"/>
              <w:jc w:val="center"/>
              <w:rPr>
                <w:rFonts w:eastAsia="仿宋_GB2312"/>
                <w:kern w:val="0"/>
                <w:sz w:val="24"/>
              </w:rPr>
            </w:pPr>
            <w:r>
              <w:rPr>
                <w:rFonts w:eastAsia="仿宋_GB2312"/>
                <w:sz w:val="24"/>
              </w:rPr>
              <w:t>13</w:t>
            </w:r>
          </w:p>
        </w:tc>
        <w:tc>
          <w:tcPr>
            <w:tcW w:w="876" w:type="dxa"/>
            <w:shd w:val="clear" w:color="auto" w:fill="auto"/>
            <w:vAlign w:val="center"/>
          </w:tcPr>
          <w:p w14:paraId="095B091D" w14:textId="77777777" w:rsidR="00307C5A" w:rsidRDefault="00851F8D">
            <w:pPr>
              <w:adjustRightInd w:val="0"/>
              <w:snapToGrid w:val="0"/>
              <w:spacing w:line="240" w:lineRule="auto"/>
              <w:jc w:val="center"/>
              <w:rPr>
                <w:rFonts w:eastAsia="仿宋_GB2312"/>
                <w:kern w:val="0"/>
                <w:sz w:val="24"/>
              </w:rPr>
            </w:pPr>
            <w:r>
              <w:rPr>
                <w:rFonts w:eastAsia="仿宋_GB2312"/>
                <w:sz w:val="24"/>
              </w:rPr>
              <w:t>14</w:t>
            </w:r>
          </w:p>
        </w:tc>
        <w:tc>
          <w:tcPr>
            <w:tcW w:w="876" w:type="dxa"/>
            <w:shd w:val="clear" w:color="auto" w:fill="auto"/>
            <w:vAlign w:val="center"/>
          </w:tcPr>
          <w:p w14:paraId="047949E6" w14:textId="77777777" w:rsidR="00307C5A" w:rsidRDefault="00851F8D">
            <w:pPr>
              <w:adjustRightInd w:val="0"/>
              <w:snapToGrid w:val="0"/>
              <w:spacing w:line="240" w:lineRule="auto"/>
              <w:jc w:val="center"/>
              <w:rPr>
                <w:rFonts w:eastAsia="仿宋_GB2312"/>
                <w:kern w:val="0"/>
                <w:sz w:val="24"/>
              </w:rPr>
            </w:pPr>
            <w:r>
              <w:rPr>
                <w:rFonts w:eastAsia="仿宋_GB2312"/>
                <w:sz w:val="24"/>
              </w:rPr>
              <w:t>15</w:t>
            </w:r>
          </w:p>
        </w:tc>
        <w:tc>
          <w:tcPr>
            <w:tcW w:w="876" w:type="dxa"/>
            <w:shd w:val="clear" w:color="auto" w:fill="auto"/>
            <w:vAlign w:val="center"/>
          </w:tcPr>
          <w:p w14:paraId="3C149E0C" w14:textId="77777777" w:rsidR="00307C5A" w:rsidRDefault="00851F8D">
            <w:pPr>
              <w:adjustRightInd w:val="0"/>
              <w:snapToGrid w:val="0"/>
              <w:spacing w:line="240" w:lineRule="auto"/>
              <w:jc w:val="center"/>
              <w:rPr>
                <w:rFonts w:eastAsia="仿宋_GB2312"/>
                <w:kern w:val="0"/>
                <w:sz w:val="24"/>
              </w:rPr>
            </w:pPr>
            <w:r>
              <w:rPr>
                <w:rFonts w:eastAsia="仿宋_GB2312"/>
                <w:sz w:val="24"/>
              </w:rPr>
              <w:t>16</w:t>
            </w:r>
          </w:p>
        </w:tc>
        <w:tc>
          <w:tcPr>
            <w:tcW w:w="876" w:type="dxa"/>
            <w:shd w:val="clear" w:color="auto" w:fill="auto"/>
            <w:vAlign w:val="center"/>
          </w:tcPr>
          <w:p w14:paraId="7E00139D" w14:textId="77777777" w:rsidR="00307C5A" w:rsidRDefault="00851F8D">
            <w:pPr>
              <w:adjustRightInd w:val="0"/>
              <w:snapToGrid w:val="0"/>
              <w:spacing w:line="240" w:lineRule="auto"/>
              <w:jc w:val="center"/>
              <w:rPr>
                <w:rFonts w:eastAsia="仿宋_GB2312"/>
                <w:kern w:val="0"/>
                <w:sz w:val="24"/>
              </w:rPr>
            </w:pPr>
            <w:r>
              <w:rPr>
                <w:rFonts w:eastAsia="仿宋_GB2312"/>
                <w:sz w:val="24"/>
              </w:rPr>
              <w:t>17</w:t>
            </w:r>
          </w:p>
        </w:tc>
        <w:tc>
          <w:tcPr>
            <w:tcW w:w="876" w:type="dxa"/>
            <w:shd w:val="clear" w:color="auto" w:fill="auto"/>
            <w:vAlign w:val="center"/>
          </w:tcPr>
          <w:p w14:paraId="63FD6565" w14:textId="77777777" w:rsidR="00307C5A" w:rsidRDefault="00851F8D">
            <w:pPr>
              <w:adjustRightInd w:val="0"/>
              <w:snapToGrid w:val="0"/>
              <w:spacing w:line="240" w:lineRule="auto"/>
              <w:jc w:val="center"/>
              <w:rPr>
                <w:rFonts w:eastAsia="仿宋_GB2312"/>
                <w:kern w:val="0"/>
                <w:sz w:val="24"/>
              </w:rPr>
            </w:pPr>
            <w:r>
              <w:rPr>
                <w:rFonts w:eastAsia="仿宋_GB2312"/>
                <w:sz w:val="24"/>
              </w:rPr>
              <w:t>18</w:t>
            </w:r>
          </w:p>
        </w:tc>
        <w:tc>
          <w:tcPr>
            <w:tcW w:w="876" w:type="dxa"/>
            <w:shd w:val="clear" w:color="auto" w:fill="auto"/>
            <w:vAlign w:val="center"/>
          </w:tcPr>
          <w:p w14:paraId="0B27BB2C" w14:textId="77777777" w:rsidR="00307C5A" w:rsidRDefault="00851F8D">
            <w:pPr>
              <w:adjustRightInd w:val="0"/>
              <w:snapToGrid w:val="0"/>
              <w:spacing w:line="240" w:lineRule="auto"/>
              <w:jc w:val="center"/>
              <w:rPr>
                <w:rFonts w:eastAsia="仿宋_GB2312"/>
                <w:kern w:val="0"/>
                <w:sz w:val="24"/>
              </w:rPr>
            </w:pPr>
            <w:r>
              <w:rPr>
                <w:rFonts w:eastAsia="仿宋_GB2312"/>
                <w:sz w:val="24"/>
              </w:rPr>
              <w:t>19</w:t>
            </w:r>
          </w:p>
        </w:tc>
        <w:tc>
          <w:tcPr>
            <w:tcW w:w="876" w:type="dxa"/>
            <w:shd w:val="clear" w:color="auto" w:fill="auto"/>
            <w:vAlign w:val="center"/>
          </w:tcPr>
          <w:p w14:paraId="0E44348B" w14:textId="77777777" w:rsidR="00307C5A" w:rsidRDefault="00851F8D">
            <w:pPr>
              <w:adjustRightInd w:val="0"/>
              <w:snapToGrid w:val="0"/>
              <w:spacing w:line="240" w:lineRule="auto"/>
              <w:jc w:val="center"/>
              <w:rPr>
                <w:rFonts w:eastAsia="仿宋_GB2312"/>
                <w:kern w:val="0"/>
                <w:sz w:val="24"/>
              </w:rPr>
            </w:pPr>
            <w:r>
              <w:rPr>
                <w:rFonts w:eastAsia="仿宋_GB2312"/>
                <w:sz w:val="24"/>
              </w:rPr>
              <w:t>20</w:t>
            </w:r>
          </w:p>
        </w:tc>
      </w:tr>
      <w:tr w:rsidR="00307C5A" w14:paraId="5A843A9E" w14:textId="77777777">
        <w:trPr>
          <w:trHeight w:val="283"/>
          <w:jc w:val="center"/>
        </w:trPr>
        <w:tc>
          <w:tcPr>
            <w:tcW w:w="1207" w:type="dxa"/>
            <w:shd w:val="clear" w:color="auto" w:fill="auto"/>
            <w:vAlign w:val="center"/>
          </w:tcPr>
          <w:p w14:paraId="4CDEE429"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908" w:type="dxa"/>
            <w:shd w:val="clear" w:color="auto" w:fill="auto"/>
            <w:vAlign w:val="center"/>
          </w:tcPr>
          <w:p w14:paraId="1DE3CFE4" w14:textId="77777777" w:rsidR="00307C5A" w:rsidRDefault="00851F8D">
            <w:pPr>
              <w:adjustRightInd w:val="0"/>
              <w:snapToGrid w:val="0"/>
              <w:spacing w:line="240" w:lineRule="auto"/>
              <w:jc w:val="center"/>
              <w:rPr>
                <w:rFonts w:eastAsia="仿宋_GB2312"/>
                <w:kern w:val="0"/>
                <w:sz w:val="24"/>
              </w:rPr>
            </w:pPr>
            <w:r>
              <w:rPr>
                <w:rFonts w:eastAsia="仿宋_GB2312"/>
                <w:sz w:val="24"/>
              </w:rPr>
              <w:t>0.5493</w:t>
            </w:r>
          </w:p>
        </w:tc>
        <w:tc>
          <w:tcPr>
            <w:tcW w:w="908" w:type="dxa"/>
            <w:shd w:val="clear" w:color="auto" w:fill="auto"/>
            <w:vAlign w:val="center"/>
          </w:tcPr>
          <w:p w14:paraId="47AB0CE2" w14:textId="77777777" w:rsidR="00307C5A" w:rsidRDefault="00851F8D">
            <w:pPr>
              <w:adjustRightInd w:val="0"/>
              <w:snapToGrid w:val="0"/>
              <w:spacing w:line="240" w:lineRule="auto"/>
              <w:jc w:val="center"/>
              <w:rPr>
                <w:rFonts w:eastAsia="仿宋_GB2312"/>
                <w:kern w:val="0"/>
                <w:sz w:val="24"/>
              </w:rPr>
            </w:pPr>
            <w:r>
              <w:rPr>
                <w:rFonts w:eastAsia="仿宋_GB2312"/>
                <w:sz w:val="24"/>
              </w:rPr>
              <w:t>0.5825</w:t>
            </w:r>
          </w:p>
        </w:tc>
        <w:tc>
          <w:tcPr>
            <w:tcW w:w="876" w:type="dxa"/>
            <w:shd w:val="clear" w:color="auto" w:fill="auto"/>
            <w:vAlign w:val="center"/>
          </w:tcPr>
          <w:p w14:paraId="081A16A4" w14:textId="77777777" w:rsidR="00307C5A" w:rsidRDefault="00851F8D">
            <w:pPr>
              <w:adjustRightInd w:val="0"/>
              <w:snapToGrid w:val="0"/>
              <w:spacing w:line="240" w:lineRule="auto"/>
              <w:jc w:val="center"/>
              <w:rPr>
                <w:rFonts w:eastAsia="仿宋_GB2312"/>
                <w:kern w:val="0"/>
                <w:sz w:val="24"/>
              </w:rPr>
            </w:pPr>
            <w:r>
              <w:rPr>
                <w:rFonts w:eastAsia="仿宋_GB2312"/>
                <w:sz w:val="24"/>
              </w:rPr>
              <w:t>0.6137</w:t>
            </w:r>
          </w:p>
        </w:tc>
        <w:tc>
          <w:tcPr>
            <w:tcW w:w="876" w:type="dxa"/>
            <w:shd w:val="clear" w:color="auto" w:fill="auto"/>
            <w:vAlign w:val="center"/>
          </w:tcPr>
          <w:p w14:paraId="6BE35191" w14:textId="77777777" w:rsidR="00307C5A" w:rsidRDefault="00851F8D">
            <w:pPr>
              <w:adjustRightInd w:val="0"/>
              <w:snapToGrid w:val="0"/>
              <w:spacing w:line="240" w:lineRule="auto"/>
              <w:jc w:val="center"/>
              <w:rPr>
                <w:rFonts w:eastAsia="仿宋_GB2312"/>
                <w:kern w:val="0"/>
                <w:sz w:val="24"/>
              </w:rPr>
            </w:pPr>
            <w:r>
              <w:rPr>
                <w:rFonts w:eastAsia="仿宋_GB2312"/>
                <w:sz w:val="24"/>
              </w:rPr>
              <w:t>0.6429</w:t>
            </w:r>
          </w:p>
        </w:tc>
        <w:tc>
          <w:tcPr>
            <w:tcW w:w="876" w:type="dxa"/>
            <w:shd w:val="clear" w:color="auto" w:fill="auto"/>
            <w:vAlign w:val="center"/>
          </w:tcPr>
          <w:p w14:paraId="0ABD062A" w14:textId="77777777" w:rsidR="00307C5A" w:rsidRDefault="00851F8D">
            <w:pPr>
              <w:adjustRightInd w:val="0"/>
              <w:snapToGrid w:val="0"/>
              <w:spacing w:line="240" w:lineRule="auto"/>
              <w:jc w:val="center"/>
              <w:rPr>
                <w:rFonts w:eastAsia="仿宋_GB2312"/>
                <w:kern w:val="0"/>
                <w:sz w:val="24"/>
              </w:rPr>
            </w:pPr>
            <w:r>
              <w:rPr>
                <w:rFonts w:eastAsia="仿宋_GB2312"/>
                <w:sz w:val="24"/>
              </w:rPr>
              <w:t>0.6703</w:t>
            </w:r>
          </w:p>
        </w:tc>
        <w:tc>
          <w:tcPr>
            <w:tcW w:w="876" w:type="dxa"/>
            <w:shd w:val="clear" w:color="auto" w:fill="auto"/>
            <w:vAlign w:val="center"/>
          </w:tcPr>
          <w:p w14:paraId="10A22EAF" w14:textId="77777777" w:rsidR="00307C5A" w:rsidRDefault="00851F8D">
            <w:pPr>
              <w:adjustRightInd w:val="0"/>
              <w:snapToGrid w:val="0"/>
              <w:spacing w:line="240" w:lineRule="auto"/>
              <w:jc w:val="center"/>
              <w:rPr>
                <w:rFonts w:eastAsia="仿宋_GB2312"/>
                <w:kern w:val="0"/>
                <w:sz w:val="24"/>
              </w:rPr>
            </w:pPr>
            <w:r>
              <w:rPr>
                <w:rFonts w:eastAsia="仿宋_GB2312"/>
                <w:sz w:val="24"/>
              </w:rPr>
              <w:t>0.6960</w:t>
            </w:r>
          </w:p>
        </w:tc>
        <w:tc>
          <w:tcPr>
            <w:tcW w:w="876" w:type="dxa"/>
            <w:shd w:val="clear" w:color="auto" w:fill="auto"/>
            <w:vAlign w:val="center"/>
          </w:tcPr>
          <w:p w14:paraId="38E5B69B" w14:textId="77777777" w:rsidR="00307C5A" w:rsidRDefault="00851F8D">
            <w:pPr>
              <w:adjustRightInd w:val="0"/>
              <w:snapToGrid w:val="0"/>
              <w:spacing w:line="240" w:lineRule="auto"/>
              <w:jc w:val="center"/>
              <w:rPr>
                <w:rFonts w:eastAsia="仿宋_GB2312"/>
                <w:kern w:val="0"/>
                <w:sz w:val="24"/>
              </w:rPr>
            </w:pPr>
            <w:r>
              <w:rPr>
                <w:rFonts w:eastAsia="仿宋_GB2312"/>
                <w:sz w:val="24"/>
              </w:rPr>
              <w:t>0.7201</w:t>
            </w:r>
          </w:p>
        </w:tc>
        <w:tc>
          <w:tcPr>
            <w:tcW w:w="876" w:type="dxa"/>
            <w:shd w:val="clear" w:color="auto" w:fill="auto"/>
            <w:vAlign w:val="center"/>
          </w:tcPr>
          <w:p w14:paraId="5F9B39A4" w14:textId="77777777" w:rsidR="00307C5A" w:rsidRDefault="00851F8D">
            <w:pPr>
              <w:adjustRightInd w:val="0"/>
              <w:snapToGrid w:val="0"/>
              <w:spacing w:line="240" w:lineRule="auto"/>
              <w:jc w:val="center"/>
              <w:rPr>
                <w:rFonts w:eastAsia="仿宋_GB2312"/>
                <w:kern w:val="0"/>
                <w:sz w:val="24"/>
              </w:rPr>
            </w:pPr>
            <w:r>
              <w:rPr>
                <w:rFonts w:eastAsia="仿宋_GB2312"/>
                <w:sz w:val="24"/>
              </w:rPr>
              <w:t>0.7427</w:t>
            </w:r>
          </w:p>
        </w:tc>
        <w:tc>
          <w:tcPr>
            <w:tcW w:w="876" w:type="dxa"/>
            <w:shd w:val="clear" w:color="auto" w:fill="auto"/>
            <w:vAlign w:val="center"/>
          </w:tcPr>
          <w:p w14:paraId="60FF208B" w14:textId="77777777" w:rsidR="00307C5A" w:rsidRDefault="00851F8D">
            <w:pPr>
              <w:adjustRightInd w:val="0"/>
              <w:snapToGrid w:val="0"/>
              <w:spacing w:line="240" w:lineRule="auto"/>
              <w:jc w:val="center"/>
              <w:rPr>
                <w:rFonts w:eastAsia="仿宋_GB2312"/>
                <w:kern w:val="0"/>
                <w:sz w:val="24"/>
              </w:rPr>
            </w:pPr>
            <w:r>
              <w:rPr>
                <w:rFonts w:eastAsia="仿宋_GB2312"/>
                <w:sz w:val="24"/>
              </w:rPr>
              <w:t>0.7639</w:t>
            </w:r>
          </w:p>
        </w:tc>
        <w:tc>
          <w:tcPr>
            <w:tcW w:w="876" w:type="dxa"/>
            <w:shd w:val="clear" w:color="auto" w:fill="auto"/>
            <w:vAlign w:val="center"/>
          </w:tcPr>
          <w:p w14:paraId="369057C7" w14:textId="77777777" w:rsidR="00307C5A" w:rsidRDefault="00851F8D">
            <w:pPr>
              <w:adjustRightInd w:val="0"/>
              <w:snapToGrid w:val="0"/>
              <w:spacing w:line="240" w:lineRule="auto"/>
              <w:jc w:val="center"/>
              <w:rPr>
                <w:rFonts w:eastAsia="仿宋_GB2312"/>
                <w:kern w:val="0"/>
                <w:sz w:val="24"/>
              </w:rPr>
            </w:pPr>
            <w:r>
              <w:rPr>
                <w:rFonts w:eastAsia="仿宋_GB2312"/>
                <w:sz w:val="24"/>
              </w:rPr>
              <w:t>0.7837</w:t>
            </w:r>
          </w:p>
        </w:tc>
      </w:tr>
      <w:tr w:rsidR="00307C5A" w14:paraId="1BE5D72A" w14:textId="77777777">
        <w:trPr>
          <w:trHeight w:val="283"/>
          <w:jc w:val="center"/>
        </w:trPr>
        <w:tc>
          <w:tcPr>
            <w:tcW w:w="1207" w:type="dxa"/>
            <w:shd w:val="clear" w:color="auto" w:fill="auto"/>
            <w:vAlign w:val="center"/>
          </w:tcPr>
          <w:p w14:paraId="1DC9AAA0"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使用年限</w:t>
            </w:r>
          </w:p>
        </w:tc>
        <w:tc>
          <w:tcPr>
            <w:tcW w:w="908" w:type="dxa"/>
            <w:shd w:val="clear" w:color="auto" w:fill="auto"/>
            <w:vAlign w:val="center"/>
          </w:tcPr>
          <w:p w14:paraId="5CA36CD4" w14:textId="77777777" w:rsidR="00307C5A" w:rsidRDefault="00851F8D">
            <w:pPr>
              <w:adjustRightInd w:val="0"/>
              <w:snapToGrid w:val="0"/>
              <w:spacing w:line="240" w:lineRule="auto"/>
              <w:jc w:val="center"/>
              <w:rPr>
                <w:rFonts w:eastAsia="仿宋_GB2312"/>
                <w:kern w:val="0"/>
                <w:sz w:val="24"/>
              </w:rPr>
            </w:pPr>
            <w:r>
              <w:rPr>
                <w:rFonts w:eastAsia="仿宋_GB2312"/>
                <w:sz w:val="24"/>
              </w:rPr>
              <w:t>21</w:t>
            </w:r>
          </w:p>
        </w:tc>
        <w:tc>
          <w:tcPr>
            <w:tcW w:w="908" w:type="dxa"/>
            <w:shd w:val="clear" w:color="auto" w:fill="auto"/>
            <w:vAlign w:val="center"/>
          </w:tcPr>
          <w:p w14:paraId="0492DD68" w14:textId="77777777" w:rsidR="00307C5A" w:rsidRDefault="00851F8D">
            <w:pPr>
              <w:adjustRightInd w:val="0"/>
              <w:snapToGrid w:val="0"/>
              <w:spacing w:line="240" w:lineRule="auto"/>
              <w:jc w:val="center"/>
              <w:rPr>
                <w:rFonts w:eastAsia="仿宋_GB2312"/>
                <w:kern w:val="0"/>
                <w:sz w:val="24"/>
              </w:rPr>
            </w:pPr>
            <w:r>
              <w:rPr>
                <w:rFonts w:eastAsia="仿宋_GB2312"/>
                <w:sz w:val="24"/>
              </w:rPr>
              <w:t>22</w:t>
            </w:r>
          </w:p>
        </w:tc>
        <w:tc>
          <w:tcPr>
            <w:tcW w:w="876" w:type="dxa"/>
            <w:shd w:val="clear" w:color="auto" w:fill="auto"/>
            <w:vAlign w:val="center"/>
          </w:tcPr>
          <w:p w14:paraId="114490D6" w14:textId="77777777" w:rsidR="00307C5A" w:rsidRDefault="00851F8D">
            <w:pPr>
              <w:adjustRightInd w:val="0"/>
              <w:snapToGrid w:val="0"/>
              <w:spacing w:line="240" w:lineRule="auto"/>
              <w:jc w:val="center"/>
              <w:rPr>
                <w:rFonts w:eastAsia="仿宋_GB2312"/>
                <w:kern w:val="0"/>
                <w:sz w:val="24"/>
              </w:rPr>
            </w:pPr>
            <w:r>
              <w:rPr>
                <w:rFonts w:eastAsia="仿宋_GB2312"/>
                <w:sz w:val="24"/>
              </w:rPr>
              <w:t>23</w:t>
            </w:r>
          </w:p>
        </w:tc>
        <w:tc>
          <w:tcPr>
            <w:tcW w:w="876" w:type="dxa"/>
            <w:shd w:val="clear" w:color="auto" w:fill="auto"/>
            <w:vAlign w:val="center"/>
          </w:tcPr>
          <w:p w14:paraId="0E75221C" w14:textId="77777777" w:rsidR="00307C5A" w:rsidRDefault="00851F8D">
            <w:pPr>
              <w:adjustRightInd w:val="0"/>
              <w:snapToGrid w:val="0"/>
              <w:spacing w:line="240" w:lineRule="auto"/>
              <w:jc w:val="center"/>
              <w:rPr>
                <w:rFonts w:eastAsia="仿宋_GB2312"/>
                <w:kern w:val="0"/>
                <w:sz w:val="24"/>
              </w:rPr>
            </w:pPr>
            <w:r>
              <w:rPr>
                <w:rFonts w:eastAsia="仿宋_GB2312"/>
                <w:sz w:val="24"/>
              </w:rPr>
              <w:t>24</w:t>
            </w:r>
          </w:p>
        </w:tc>
        <w:tc>
          <w:tcPr>
            <w:tcW w:w="876" w:type="dxa"/>
            <w:shd w:val="clear" w:color="auto" w:fill="auto"/>
            <w:vAlign w:val="center"/>
          </w:tcPr>
          <w:p w14:paraId="3EAA40C6" w14:textId="77777777" w:rsidR="00307C5A" w:rsidRDefault="00851F8D">
            <w:pPr>
              <w:adjustRightInd w:val="0"/>
              <w:snapToGrid w:val="0"/>
              <w:spacing w:line="240" w:lineRule="auto"/>
              <w:jc w:val="center"/>
              <w:rPr>
                <w:rFonts w:eastAsia="仿宋_GB2312"/>
                <w:kern w:val="0"/>
                <w:sz w:val="24"/>
              </w:rPr>
            </w:pPr>
            <w:r>
              <w:rPr>
                <w:rFonts w:eastAsia="仿宋_GB2312"/>
                <w:sz w:val="24"/>
              </w:rPr>
              <w:t>25</w:t>
            </w:r>
          </w:p>
        </w:tc>
        <w:tc>
          <w:tcPr>
            <w:tcW w:w="876" w:type="dxa"/>
            <w:shd w:val="clear" w:color="auto" w:fill="auto"/>
            <w:vAlign w:val="center"/>
          </w:tcPr>
          <w:p w14:paraId="2483B30A" w14:textId="77777777" w:rsidR="00307C5A" w:rsidRDefault="00851F8D">
            <w:pPr>
              <w:adjustRightInd w:val="0"/>
              <w:snapToGrid w:val="0"/>
              <w:spacing w:line="240" w:lineRule="auto"/>
              <w:jc w:val="center"/>
              <w:rPr>
                <w:rFonts w:eastAsia="仿宋_GB2312"/>
                <w:kern w:val="0"/>
                <w:sz w:val="24"/>
              </w:rPr>
            </w:pPr>
            <w:r>
              <w:rPr>
                <w:rFonts w:eastAsia="仿宋_GB2312"/>
                <w:sz w:val="24"/>
              </w:rPr>
              <w:t>26</w:t>
            </w:r>
          </w:p>
        </w:tc>
        <w:tc>
          <w:tcPr>
            <w:tcW w:w="876" w:type="dxa"/>
            <w:shd w:val="clear" w:color="auto" w:fill="auto"/>
            <w:vAlign w:val="center"/>
          </w:tcPr>
          <w:p w14:paraId="6B784891" w14:textId="77777777" w:rsidR="00307C5A" w:rsidRDefault="00851F8D">
            <w:pPr>
              <w:adjustRightInd w:val="0"/>
              <w:snapToGrid w:val="0"/>
              <w:spacing w:line="240" w:lineRule="auto"/>
              <w:jc w:val="center"/>
              <w:rPr>
                <w:rFonts w:eastAsia="仿宋_GB2312"/>
                <w:kern w:val="0"/>
                <w:sz w:val="24"/>
              </w:rPr>
            </w:pPr>
            <w:r>
              <w:rPr>
                <w:rFonts w:eastAsia="仿宋_GB2312"/>
                <w:sz w:val="24"/>
              </w:rPr>
              <w:t>27</w:t>
            </w:r>
          </w:p>
        </w:tc>
        <w:tc>
          <w:tcPr>
            <w:tcW w:w="876" w:type="dxa"/>
            <w:shd w:val="clear" w:color="auto" w:fill="auto"/>
            <w:vAlign w:val="center"/>
          </w:tcPr>
          <w:p w14:paraId="0084DCE3" w14:textId="77777777" w:rsidR="00307C5A" w:rsidRDefault="00851F8D">
            <w:pPr>
              <w:adjustRightInd w:val="0"/>
              <w:snapToGrid w:val="0"/>
              <w:spacing w:line="240" w:lineRule="auto"/>
              <w:jc w:val="center"/>
              <w:rPr>
                <w:rFonts w:eastAsia="仿宋_GB2312"/>
                <w:kern w:val="0"/>
                <w:sz w:val="24"/>
              </w:rPr>
            </w:pPr>
            <w:r>
              <w:rPr>
                <w:rFonts w:eastAsia="仿宋_GB2312"/>
                <w:sz w:val="24"/>
              </w:rPr>
              <w:t>28</w:t>
            </w:r>
          </w:p>
        </w:tc>
        <w:tc>
          <w:tcPr>
            <w:tcW w:w="876" w:type="dxa"/>
            <w:shd w:val="clear" w:color="auto" w:fill="auto"/>
            <w:vAlign w:val="center"/>
          </w:tcPr>
          <w:p w14:paraId="041AADD6" w14:textId="77777777" w:rsidR="00307C5A" w:rsidRDefault="00851F8D">
            <w:pPr>
              <w:adjustRightInd w:val="0"/>
              <w:snapToGrid w:val="0"/>
              <w:spacing w:line="240" w:lineRule="auto"/>
              <w:jc w:val="center"/>
              <w:rPr>
                <w:rFonts w:eastAsia="仿宋_GB2312"/>
                <w:kern w:val="0"/>
                <w:sz w:val="24"/>
              </w:rPr>
            </w:pPr>
            <w:r>
              <w:rPr>
                <w:rFonts w:eastAsia="仿宋_GB2312"/>
                <w:sz w:val="24"/>
              </w:rPr>
              <w:t>29</w:t>
            </w:r>
          </w:p>
        </w:tc>
        <w:tc>
          <w:tcPr>
            <w:tcW w:w="876" w:type="dxa"/>
            <w:shd w:val="clear" w:color="auto" w:fill="auto"/>
            <w:vAlign w:val="center"/>
          </w:tcPr>
          <w:p w14:paraId="0E8B9528" w14:textId="77777777" w:rsidR="00307C5A" w:rsidRDefault="00851F8D">
            <w:pPr>
              <w:adjustRightInd w:val="0"/>
              <w:snapToGrid w:val="0"/>
              <w:spacing w:line="240" w:lineRule="auto"/>
              <w:jc w:val="center"/>
              <w:rPr>
                <w:rFonts w:eastAsia="仿宋_GB2312"/>
                <w:kern w:val="0"/>
                <w:sz w:val="24"/>
              </w:rPr>
            </w:pPr>
            <w:r>
              <w:rPr>
                <w:rFonts w:eastAsia="仿宋_GB2312"/>
                <w:sz w:val="24"/>
              </w:rPr>
              <w:t>30</w:t>
            </w:r>
          </w:p>
        </w:tc>
      </w:tr>
      <w:tr w:rsidR="00307C5A" w14:paraId="21F26B6B" w14:textId="77777777">
        <w:trPr>
          <w:trHeight w:val="283"/>
          <w:jc w:val="center"/>
        </w:trPr>
        <w:tc>
          <w:tcPr>
            <w:tcW w:w="1207" w:type="dxa"/>
            <w:shd w:val="clear" w:color="auto" w:fill="auto"/>
            <w:vAlign w:val="center"/>
          </w:tcPr>
          <w:p w14:paraId="5B7C203B"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908" w:type="dxa"/>
            <w:shd w:val="clear" w:color="auto" w:fill="auto"/>
            <w:vAlign w:val="center"/>
          </w:tcPr>
          <w:p w14:paraId="43ED6FC5" w14:textId="77777777" w:rsidR="00307C5A" w:rsidRDefault="00851F8D">
            <w:pPr>
              <w:adjustRightInd w:val="0"/>
              <w:snapToGrid w:val="0"/>
              <w:spacing w:line="240" w:lineRule="auto"/>
              <w:jc w:val="center"/>
              <w:rPr>
                <w:rFonts w:eastAsia="仿宋_GB2312"/>
                <w:kern w:val="0"/>
                <w:sz w:val="24"/>
              </w:rPr>
            </w:pPr>
            <w:r>
              <w:rPr>
                <w:rFonts w:eastAsia="仿宋_GB2312"/>
                <w:sz w:val="24"/>
              </w:rPr>
              <w:t>0.8024</w:t>
            </w:r>
          </w:p>
        </w:tc>
        <w:tc>
          <w:tcPr>
            <w:tcW w:w="908" w:type="dxa"/>
            <w:shd w:val="clear" w:color="auto" w:fill="auto"/>
            <w:vAlign w:val="center"/>
          </w:tcPr>
          <w:p w14:paraId="06E5A778" w14:textId="77777777" w:rsidR="00307C5A" w:rsidRDefault="00851F8D">
            <w:pPr>
              <w:adjustRightInd w:val="0"/>
              <w:snapToGrid w:val="0"/>
              <w:spacing w:line="240" w:lineRule="auto"/>
              <w:jc w:val="center"/>
              <w:rPr>
                <w:rFonts w:eastAsia="仿宋_GB2312"/>
                <w:kern w:val="0"/>
                <w:sz w:val="24"/>
              </w:rPr>
            </w:pPr>
            <w:r>
              <w:rPr>
                <w:rFonts w:eastAsia="仿宋_GB2312"/>
                <w:sz w:val="24"/>
              </w:rPr>
              <w:t>0.8198</w:t>
            </w:r>
          </w:p>
        </w:tc>
        <w:tc>
          <w:tcPr>
            <w:tcW w:w="876" w:type="dxa"/>
            <w:shd w:val="clear" w:color="auto" w:fill="auto"/>
            <w:vAlign w:val="center"/>
          </w:tcPr>
          <w:p w14:paraId="33566456" w14:textId="77777777" w:rsidR="00307C5A" w:rsidRDefault="00851F8D">
            <w:pPr>
              <w:adjustRightInd w:val="0"/>
              <w:snapToGrid w:val="0"/>
              <w:spacing w:line="240" w:lineRule="auto"/>
              <w:jc w:val="center"/>
              <w:rPr>
                <w:rFonts w:eastAsia="仿宋_GB2312"/>
                <w:kern w:val="0"/>
                <w:sz w:val="24"/>
              </w:rPr>
            </w:pPr>
            <w:r>
              <w:rPr>
                <w:rFonts w:eastAsia="仿宋_GB2312"/>
                <w:sz w:val="24"/>
              </w:rPr>
              <w:t>0.8362</w:t>
            </w:r>
          </w:p>
        </w:tc>
        <w:tc>
          <w:tcPr>
            <w:tcW w:w="876" w:type="dxa"/>
            <w:shd w:val="clear" w:color="auto" w:fill="auto"/>
            <w:vAlign w:val="center"/>
          </w:tcPr>
          <w:p w14:paraId="1454047F" w14:textId="77777777" w:rsidR="00307C5A" w:rsidRDefault="00851F8D">
            <w:pPr>
              <w:adjustRightInd w:val="0"/>
              <w:snapToGrid w:val="0"/>
              <w:spacing w:line="240" w:lineRule="auto"/>
              <w:jc w:val="center"/>
              <w:rPr>
                <w:rFonts w:eastAsia="仿宋_GB2312"/>
                <w:kern w:val="0"/>
                <w:sz w:val="24"/>
              </w:rPr>
            </w:pPr>
            <w:r>
              <w:rPr>
                <w:rFonts w:eastAsia="仿宋_GB2312"/>
                <w:sz w:val="24"/>
              </w:rPr>
              <w:t>0.8516</w:t>
            </w:r>
          </w:p>
        </w:tc>
        <w:tc>
          <w:tcPr>
            <w:tcW w:w="876" w:type="dxa"/>
            <w:shd w:val="clear" w:color="auto" w:fill="auto"/>
            <w:vAlign w:val="center"/>
          </w:tcPr>
          <w:p w14:paraId="763D3A06" w14:textId="77777777" w:rsidR="00307C5A" w:rsidRDefault="00851F8D">
            <w:pPr>
              <w:adjustRightInd w:val="0"/>
              <w:snapToGrid w:val="0"/>
              <w:spacing w:line="240" w:lineRule="auto"/>
              <w:jc w:val="center"/>
              <w:rPr>
                <w:rFonts w:eastAsia="仿宋_GB2312"/>
                <w:kern w:val="0"/>
                <w:sz w:val="24"/>
              </w:rPr>
            </w:pPr>
            <w:r>
              <w:rPr>
                <w:rFonts w:eastAsia="仿宋_GB2312"/>
                <w:sz w:val="24"/>
              </w:rPr>
              <w:t>0.8659</w:t>
            </w:r>
          </w:p>
        </w:tc>
        <w:tc>
          <w:tcPr>
            <w:tcW w:w="876" w:type="dxa"/>
            <w:shd w:val="clear" w:color="auto" w:fill="auto"/>
            <w:vAlign w:val="center"/>
          </w:tcPr>
          <w:p w14:paraId="25E7F9BC" w14:textId="77777777" w:rsidR="00307C5A" w:rsidRDefault="00851F8D">
            <w:pPr>
              <w:adjustRightInd w:val="0"/>
              <w:snapToGrid w:val="0"/>
              <w:spacing w:line="240" w:lineRule="auto"/>
              <w:jc w:val="center"/>
              <w:rPr>
                <w:rFonts w:eastAsia="仿宋_GB2312"/>
                <w:kern w:val="0"/>
                <w:sz w:val="24"/>
              </w:rPr>
            </w:pPr>
            <w:r>
              <w:rPr>
                <w:rFonts w:eastAsia="仿宋_GB2312"/>
                <w:sz w:val="24"/>
              </w:rPr>
              <w:t>0.8794</w:t>
            </w:r>
          </w:p>
        </w:tc>
        <w:tc>
          <w:tcPr>
            <w:tcW w:w="876" w:type="dxa"/>
            <w:shd w:val="clear" w:color="auto" w:fill="auto"/>
            <w:vAlign w:val="center"/>
          </w:tcPr>
          <w:p w14:paraId="4F645705" w14:textId="77777777" w:rsidR="00307C5A" w:rsidRDefault="00851F8D">
            <w:pPr>
              <w:adjustRightInd w:val="0"/>
              <w:snapToGrid w:val="0"/>
              <w:spacing w:line="240" w:lineRule="auto"/>
              <w:jc w:val="center"/>
              <w:rPr>
                <w:rFonts w:eastAsia="仿宋_GB2312"/>
                <w:kern w:val="0"/>
                <w:sz w:val="24"/>
              </w:rPr>
            </w:pPr>
            <w:r>
              <w:rPr>
                <w:rFonts w:eastAsia="仿宋_GB2312"/>
                <w:sz w:val="24"/>
              </w:rPr>
              <w:t>0.8921</w:t>
            </w:r>
          </w:p>
        </w:tc>
        <w:tc>
          <w:tcPr>
            <w:tcW w:w="876" w:type="dxa"/>
            <w:shd w:val="clear" w:color="auto" w:fill="auto"/>
            <w:vAlign w:val="center"/>
          </w:tcPr>
          <w:p w14:paraId="576B3DB8" w14:textId="77777777" w:rsidR="00307C5A" w:rsidRDefault="00851F8D">
            <w:pPr>
              <w:adjustRightInd w:val="0"/>
              <w:snapToGrid w:val="0"/>
              <w:spacing w:line="240" w:lineRule="auto"/>
              <w:jc w:val="center"/>
              <w:rPr>
                <w:rFonts w:eastAsia="仿宋_GB2312"/>
                <w:kern w:val="0"/>
                <w:sz w:val="24"/>
              </w:rPr>
            </w:pPr>
            <w:r>
              <w:rPr>
                <w:rFonts w:eastAsia="仿宋_GB2312"/>
                <w:sz w:val="24"/>
              </w:rPr>
              <w:t>0.9040</w:t>
            </w:r>
          </w:p>
        </w:tc>
        <w:tc>
          <w:tcPr>
            <w:tcW w:w="876" w:type="dxa"/>
            <w:shd w:val="clear" w:color="auto" w:fill="auto"/>
            <w:vAlign w:val="center"/>
          </w:tcPr>
          <w:p w14:paraId="482BB30E" w14:textId="77777777" w:rsidR="00307C5A" w:rsidRDefault="00851F8D">
            <w:pPr>
              <w:adjustRightInd w:val="0"/>
              <w:snapToGrid w:val="0"/>
              <w:spacing w:line="240" w:lineRule="auto"/>
              <w:jc w:val="center"/>
              <w:rPr>
                <w:rFonts w:eastAsia="仿宋_GB2312"/>
                <w:kern w:val="0"/>
                <w:sz w:val="24"/>
              </w:rPr>
            </w:pPr>
            <w:r>
              <w:rPr>
                <w:rFonts w:eastAsia="仿宋_GB2312"/>
                <w:sz w:val="24"/>
              </w:rPr>
              <w:t>0.9151</w:t>
            </w:r>
          </w:p>
        </w:tc>
        <w:tc>
          <w:tcPr>
            <w:tcW w:w="876" w:type="dxa"/>
            <w:shd w:val="clear" w:color="auto" w:fill="auto"/>
            <w:vAlign w:val="center"/>
          </w:tcPr>
          <w:p w14:paraId="4F80F98D" w14:textId="77777777" w:rsidR="00307C5A" w:rsidRDefault="00851F8D">
            <w:pPr>
              <w:adjustRightInd w:val="0"/>
              <w:snapToGrid w:val="0"/>
              <w:spacing w:line="240" w:lineRule="auto"/>
              <w:jc w:val="center"/>
              <w:rPr>
                <w:rFonts w:eastAsia="仿宋_GB2312"/>
                <w:kern w:val="0"/>
                <w:sz w:val="24"/>
              </w:rPr>
            </w:pPr>
            <w:r>
              <w:rPr>
                <w:rFonts w:eastAsia="仿宋_GB2312"/>
                <w:sz w:val="24"/>
              </w:rPr>
              <w:t>0.9255</w:t>
            </w:r>
          </w:p>
        </w:tc>
      </w:tr>
      <w:tr w:rsidR="00307C5A" w14:paraId="7F1DD108" w14:textId="77777777">
        <w:trPr>
          <w:trHeight w:val="283"/>
          <w:jc w:val="center"/>
        </w:trPr>
        <w:tc>
          <w:tcPr>
            <w:tcW w:w="1207" w:type="dxa"/>
            <w:shd w:val="clear" w:color="auto" w:fill="auto"/>
            <w:vAlign w:val="center"/>
          </w:tcPr>
          <w:p w14:paraId="6C0FAF80"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使用年限</w:t>
            </w:r>
          </w:p>
        </w:tc>
        <w:tc>
          <w:tcPr>
            <w:tcW w:w="908" w:type="dxa"/>
            <w:shd w:val="clear" w:color="auto" w:fill="auto"/>
            <w:vAlign w:val="center"/>
          </w:tcPr>
          <w:p w14:paraId="30CCB437" w14:textId="77777777" w:rsidR="00307C5A" w:rsidRDefault="00851F8D">
            <w:pPr>
              <w:adjustRightInd w:val="0"/>
              <w:snapToGrid w:val="0"/>
              <w:spacing w:line="240" w:lineRule="auto"/>
              <w:jc w:val="center"/>
              <w:rPr>
                <w:rFonts w:eastAsia="仿宋_GB2312"/>
                <w:kern w:val="0"/>
                <w:sz w:val="24"/>
              </w:rPr>
            </w:pPr>
            <w:r>
              <w:rPr>
                <w:rFonts w:eastAsia="仿宋_GB2312"/>
                <w:sz w:val="24"/>
              </w:rPr>
              <w:t>31</w:t>
            </w:r>
          </w:p>
        </w:tc>
        <w:tc>
          <w:tcPr>
            <w:tcW w:w="908" w:type="dxa"/>
            <w:shd w:val="clear" w:color="auto" w:fill="auto"/>
            <w:vAlign w:val="center"/>
          </w:tcPr>
          <w:p w14:paraId="382A7F6B" w14:textId="77777777" w:rsidR="00307C5A" w:rsidRDefault="00851F8D">
            <w:pPr>
              <w:adjustRightInd w:val="0"/>
              <w:snapToGrid w:val="0"/>
              <w:spacing w:line="240" w:lineRule="auto"/>
              <w:jc w:val="center"/>
              <w:rPr>
                <w:rFonts w:eastAsia="仿宋_GB2312"/>
                <w:kern w:val="0"/>
                <w:sz w:val="24"/>
              </w:rPr>
            </w:pPr>
            <w:r>
              <w:rPr>
                <w:rFonts w:eastAsia="仿宋_GB2312"/>
                <w:sz w:val="24"/>
              </w:rPr>
              <w:t>32</w:t>
            </w:r>
          </w:p>
        </w:tc>
        <w:tc>
          <w:tcPr>
            <w:tcW w:w="876" w:type="dxa"/>
            <w:shd w:val="clear" w:color="auto" w:fill="auto"/>
            <w:vAlign w:val="center"/>
          </w:tcPr>
          <w:p w14:paraId="5166F2C1" w14:textId="77777777" w:rsidR="00307C5A" w:rsidRDefault="00851F8D">
            <w:pPr>
              <w:adjustRightInd w:val="0"/>
              <w:snapToGrid w:val="0"/>
              <w:spacing w:line="240" w:lineRule="auto"/>
              <w:jc w:val="center"/>
              <w:rPr>
                <w:rFonts w:eastAsia="仿宋_GB2312"/>
                <w:kern w:val="0"/>
                <w:sz w:val="24"/>
              </w:rPr>
            </w:pPr>
            <w:r>
              <w:rPr>
                <w:rFonts w:eastAsia="仿宋_GB2312"/>
                <w:sz w:val="24"/>
              </w:rPr>
              <w:t>33</w:t>
            </w:r>
          </w:p>
        </w:tc>
        <w:tc>
          <w:tcPr>
            <w:tcW w:w="876" w:type="dxa"/>
            <w:shd w:val="clear" w:color="auto" w:fill="auto"/>
            <w:vAlign w:val="center"/>
          </w:tcPr>
          <w:p w14:paraId="757BA981" w14:textId="77777777" w:rsidR="00307C5A" w:rsidRDefault="00851F8D">
            <w:pPr>
              <w:adjustRightInd w:val="0"/>
              <w:snapToGrid w:val="0"/>
              <w:spacing w:line="240" w:lineRule="auto"/>
              <w:jc w:val="center"/>
              <w:rPr>
                <w:rFonts w:eastAsia="仿宋_GB2312"/>
                <w:kern w:val="0"/>
                <w:sz w:val="24"/>
              </w:rPr>
            </w:pPr>
            <w:r>
              <w:rPr>
                <w:rFonts w:eastAsia="仿宋_GB2312"/>
                <w:sz w:val="24"/>
              </w:rPr>
              <w:t>34</w:t>
            </w:r>
          </w:p>
        </w:tc>
        <w:tc>
          <w:tcPr>
            <w:tcW w:w="876" w:type="dxa"/>
            <w:shd w:val="clear" w:color="auto" w:fill="auto"/>
            <w:vAlign w:val="center"/>
          </w:tcPr>
          <w:p w14:paraId="2422C070" w14:textId="77777777" w:rsidR="00307C5A" w:rsidRDefault="00851F8D">
            <w:pPr>
              <w:adjustRightInd w:val="0"/>
              <w:snapToGrid w:val="0"/>
              <w:spacing w:line="240" w:lineRule="auto"/>
              <w:jc w:val="center"/>
              <w:rPr>
                <w:rFonts w:eastAsia="仿宋_GB2312"/>
                <w:kern w:val="0"/>
                <w:sz w:val="24"/>
              </w:rPr>
            </w:pPr>
            <w:r>
              <w:rPr>
                <w:rFonts w:eastAsia="仿宋_GB2312"/>
                <w:sz w:val="24"/>
              </w:rPr>
              <w:t>35</w:t>
            </w:r>
          </w:p>
        </w:tc>
        <w:tc>
          <w:tcPr>
            <w:tcW w:w="876" w:type="dxa"/>
            <w:shd w:val="clear" w:color="auto" w:fill="auto"/>
            <w:vAlign w:val="center"/>
          </w:tcPr>
          <w:p w14:paraId="643D44DA" w14:textId="77777777" w:rsidR="00307C5A" w:rsidRDefault="00851F8D">
            <w:pPr>
              <w:adjustRightInd w:val="0"/>
              <w:snapToGrid w:val="0"/>
              <w:spacing w:line="240" w:lineRule="auto"/>
              <w:jc w:val="center"/>
              <w:rPr>
                <w:rFonts w:eastAsia="仿宋_GB2312"/>
                <w:kern w:val="0"/>
                <w:sz w:val="24"/>
              </w:rPr>
            </w:pPr>
            <w:r>
              <w:rPr>
                <w:rFonts w:eastAsia="仿宋_GB2312"/>
                <w:sz w:val="24"/>
              </w:rPr>
              <w:t>36</w:t>
            </w:r>
          </w:p>
        </w:tc>
        <w:tc>
          <w:tcPr>
            <w:tcW w:w="876" w:type="dxa"/>
            <w:shd w:val="clear" w:color="auto" w:fill="auto"/>
            <w:vAlign w:val="center"/>
          </w:tcPr>
          <w:p w14:paraId="1D8759EE" w14:textId="77777777" w:rsidR="00307C5A" w:rsidRDefault="00851F8D">
            <w:pPr>
              <w:adjustRightInd w:val="0"/>
              <w:snapToGrid w:val="0"/>
              <w:spacing w:line="240" w:lineRule="auto"/>
              <w:jc w:val="center"/>
              <w:rPr>
                <w:rFonts w:eastAsia="仿宋_GB2312"/>
                <w:kern w:val="0"/>
                <w:sz w:val="24"/>
              </w:rPr>
            </w:pPr>
            <w:r>
              <w:rPr>
                <w:rFonts w:eastAsia="仿宋_GB2312"/>
                <w:sz w:val="24"/>
              </w:rPr>
              <w:t>37</w:t>
            </w:r>
          </w:p>
        </w:tc>
        <w:tc>
          <w:tcPr>
            <w:tcW w:w="876" w:type="dxa"/>
            <w:shd w:val="clear" w:color="auto" w:fill="auto"/>
            <w:vAlign w:val="center"/>
          </w:tcPr>
          <w:p w14:paraId="6C91C72A" w14:textId="77777777" w:rsidR="00307C5A" w:rsidRDefault="00851F8D">
            <w:pPr>
              <w:adjustRightInd w:val="0"/>
              <w:snapToGrid w:val="0"/>
              <w:spacing w:line="240" w:lineRule="auto"/>
              <w:jc w:val="center"/>
              <w:rPr>
                <w:rFonts w:eastAsia="仿宋_GB2312"/>
                <w:kern w:val="0"/>
                <w:sz w:val="24"/>
              </w:rPr>
            </w:pPr>
            <w:r>
              <w:rPr>
                <w:rFonts w:eastAsia="仿宋_GB2312"/>
                <w:sz w:val="24"/>
              </w:rPr>
              <w:t>38</w:t>
            </w:r>
          </w:p>
        </w:tc>
        <w:tc>
          <w:tcPr>
            <w:tcW w:w="876" w:type="dxa"/>
            <w:shd w:val="clear" w:color="auto" w:fill="auto"/>
            <w:vAlign w:val="center"/>
          </w:tcPr>
          <w:p w14:paraId="2F928FF1" w14:textId="77777777" w:rsidR="00307C5A" w:rsidRDefault="00851F8D">
            <w:pPr>
              <w:adjustRightInd w:val="0"/>
              <w:snapToGrid w:val="0"/>
              <w:spacing w:line="240" w:lineRule="auto"/>
              <w:jc w:val="center"/>
              <w:rPr>
                <w:rFonts w:eastAsia="仿宋_GB2312"/>
                <w:kern w:val="0"/>
                <w:sz w:val="24"/>
              </w:rPr>
            </w:pPr>
            <w:r>
              <w:rPr>
                <w:rFonts w:eastAsia="仿宋_GB2312"/>
                <w:sz w:val="24"/>
              </w:rPr>
              <w:t>39</w:t>
            </w:r>
          </w:p>
        </w:tc>
        <w:tc>
          <w:tcPr>
            <w:tcW w:w="876" w:type="dxa"/>
            <w:shd w:val="clear" w:color="auto" w:fill="auto"/>
            <w:vAlign w:val="center"/>
          </w:tcPr>
          <w:p w14:paraId="24A8E9CB" w14:textId="77777777" w:rsidR="00307C5A" w:rsidRDefault="00851F8D">
            <w:pPr>
              <w:adjustRightInd w:val="0"/>
              <w:snapToGrid w:val="0"/>
              <w:spacing w:line="240" w:lineRule="auto"/>
              <w:jc w:val="center"/>
              <w:rPr>
                <w:rFonts w:eastAsia="仿宋_GB2312"/>
                <w:kern w:val="0"/>
                <w:sz w:val="24"/>
              </w:rPr>
            </w:pPr>
            <w:r>
              <w:rPr>
                <w:rFonts w:eastAsia="仿宋_GB2312"/>
                <w:sz w:val="24"/>
              </w:rPr>
              <w:t>40</w:t>
            </w:r>
          </w:p>
        </w:tc>
      </w:tr>
      <w:tr w:rsidR="00307C5A" w14:paraId="5CB8BD87" w14:textId="77777777">
        <w:trPr>
          <w:trHeight w:val="283"/>
          <w:jc w:val="center"/>
        </w:trPr>
        <w:tc>
          <w:tcPr>
            <w:tcW w:w="1207" w:type="dxa"/>
            <w:shd w:val="clear" w:color="auto" w:fill="auto"/>
            <w:vAlign w:val="center"/>
          </w:tcPr>
          <w:p w14:paraId="35E91A44"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908" w:type="dxa"/>
            <w:shd w:val="clear" w:color="auto" w:fill="auto"/>
            <w:vAlign w:val="center"/>
          </w:tcPr>
          <w:p w14:paraId="4AA16E01" w14:textId="77777777" w:rsidR="00307C5A" w:rsidRDefault="00851F8D">
            <w:pPr>
              <w:adjustRightInd w:val="0"/>
              <w:snapToGrid w:val="0"/>
              <w:spacing w:line="240" w:lineRule="auto"/>
              <w:jc w:val="center"/>
              <w:rPr>
                <w:rFonts w:eastAsia="仿宋_GB2312"/>
                <w:kern w:val="0"/>
                <w:sz w:val="24"/>
              </w:rPr>
            </w:pPr>
            <w:r>
              <w:rPr>
                <w:rFonts w:eastAsia="仿宋_GB2312"/>
                <w:sz w:val="24"/>
              </w:rPr>
              <w:t>0.9353</w:t>
            </w:r>
          </w:p>
        </w:tc>
        <w:tc>
          <w:tcPr>
            <w:tcW w:w="908" w:type="dxa"/>
            <w:shd w:val="clear" w:color="auto" w:fill="auto"/>
            <w:vAlign w:val="center"/>
          </w:tcPr>
          <w:p w14:paraId="2E060B42" w14:textId="77777777" w:rsidR="00307C5A" w:rsidRDefault="00851F8D">
            <w:pPr>
              <w:adjustRightInd w:val="0"/>
              <w:snapToGrid w:val="0"/>
              <w:spacing w:line="240" w:lineRule="auto"/>
              <w:jc w:val="center"/>
              <w:rPr>
                <w:rFonts w:eastAsia="仿宋_GB2312"/>
                <w:kern w:val="0"/>
                <w:sz w:val="24"/>
              </w:rPr>
            </w:pPr>
            <w:r>
              <w:rPr>
                <w:rFonts w:eastAsia="仿宋_GB2312"/>
                <w:sz w:val="24"/>
              </w:rPr>
              <w:t>0.9445</w:t>
            </w:r>
          </w:p>
        </w:tc>
        <w:tc>
          <w:tcPr>
            <w:tcW w:w="876" w:type="dxa"/>
            <w:shd w:val="clear" w:color="auto" w:fill="auto"/>
            <w:vAlign w:val="center"/>
          </w:tcPr>
          <w:p w14:paraId="38EAB639" w14:textId="77777777" w:rsidR="00307C5A" w:rsidRDefault="00851F8D">
            <w:pPr>
              <w:adjustRightInd w:val="0"/>
              <w:snapToGrid w:val="0"/>
              <w:spacing w:line="240" w:lineRule="auto"/>
              <w:jc w:val="center"/>
              <w:rPr>
                <w:rFonts w:eastAsia="仿宋_GB2312"/>
                <w:kern w:val="0"/>
                <w:sz w:val="24"/>
              </w:rPr>
            </w:pPr>
            <w:r>
              <w:rPr>
                <w:rFonts w:eastAsia="仿宋_GB2312"/>
                <w:sz w:val="24"/>
              </w:rPr>
              <w:t>0.9531</w:t>
            </w:r>
          </w:p>
        </w:tc>
        <w:tc>
          <w:tcPr>
            <w:tcW w:w="876" w:type="dxa"/>
            <w:shd w:val="clear" w:color="auto" w:fill="auto"/>
            <w:vAlign w:val="center"/>
          </w:tcPr>
          <w:p w14:paraId="1F5D7AFB" w14:textId="77777777" w:rsidR="00307C5A" w:rsidRDefault="00851F8D">
            <w:pPr>
              <w:adjustRightInd w:val="0"/>
              <w:snapToGrid w:val="0"/>
              <w:spacing w:line="240" w:lineRule="auto"/>
              <w:jc w:val="center"/>
              <w:rPr>
                <w:rFonts w:eastAsia="仿宋_GB2312"/>
                <w:kern w:val="0"/>
                <w:sz w:val="24"/>
              </w:rPr>
            </w:pPr>
            <w:r>
              <w:rPr>
                <w:rFonts w:eastAsia="仿宋_GB2312"/>
                <w:sz w:val="24"/>
              </w:rPr>
              <w:t>0.9611</w:t>
            </w:r>
          </w:p>
        </w:tc>
        <w:tc>
          <w:tcPr>
            <w:tcW w:w="876" w:type="dxa"/>
            <w:shd w:val="clear" w:color="auto" w:fill="auto"/>
            <w:vAlign w:val="center"/>
          </w:tcPr>
          <w:p w14:paraId="6043B397" w14:textId="77777777" w:rsidR="00307C5A" w:rsidRDefault="00851F8D">
            <w:pPr>
              <w:adjustRightInd w:val="0"/>
              <w:snapToGrid w:val="0"/>
              <w:spacing w:line="240" w:lineRule="auto"/>
              <w:jc w:val="center"/>
              <w:rPr>
                <w:rFonts w:eastAsia="仿宋_GB2312"/>
                <w:kern w:val="0"/>
                <w:sz w:val="24"/>
              </w:rPr>
            </w:pPr>
            <w:r>
              <w:rPr>
                <w:rFonts w:eastAsia="仿宋_GB2312"/>
                <w:sz w:val="24"/>
              </w:rPr>
              <w:t>0.9687</w:t>
            </w:r>
          </w:p>
        </w:tc>
        <w:tc>
          <w:tcPr>
            <w:tcW w:w="876" w:type="dxa"/>
            <w:shd w:val="clear" w:color="auto" w:fill="auto"/>
            <w:vAlign w:val="center"/>
          </w:tcPr>
          <w:p w14:paraId="204DA1D7" w14:textId="77777777" w:rsidR="00307C5A" w:rsidRDefault="00851F8D">
            <w:pPr>
              <w:adjustRightInd w:val="0"/>
              <w:snapToGrid w:val="0"/>
              <w:spacing w:line="240" w:lineRule="auto"/>
              <w:jc w:val="center"/>
              <w:rPr>
                <w:rFonts w:eastAsia="仿宋_GB2312"/>
                <w:kern w:val="0"/>
                <w:sz w:val="24"/>
              </w:rPr>
            </w:pPr>
            <w:r>
              <w:rPr>
                <w:rFonts w:eastAsia="仿宋_GB2312"/>
                <w:sz w:val="24"/>
              </w:rPr>
              <w:t>0.9758</w:t>
            </w:r>
          </w:p>
        </w:tc>
        <w:tc>
          <w:tcPr>
            <w:tcW w:w="876" w:type="dxa"/>
            <w:shd w:val="clear" w:color="auto" w:fill="auto"/>
            <w:vAlign w:val="center"/>
          </w:tcPr>
          <w:p w14:paraId="5D4683DB" w14:textId="77777777" w:rsidR="00307C5A" w:rsidRDefault="00851F8D">
            <w:pPr>
              <w:adjustRightInd w:val="0"/>
              <w:snapToGrid w:val="0"/>
              <w:spacing w:line="240" w:lineRule="auto"/>
              <w:jc w:val="center"/>
              <w:rPr>
                <w:rFonts w:eastAsia="仿宋_GB2312"/>
                <w:kern w:val="0"/>
                <w:sz w:val="24"/>
              </w:rPr>
            </w:pPr>
            <w:r>
              <w:rPr>
                <w:rFonts w:eastAsia="仿宋_GB2312"/>
                <w:sz w:val="24"/>
              </w:rPr>
              <w:t>0.9824</w:t>
            </w:r>
          </w:p>
        </w:tc>
        <w:tc>
          <w:tcPr>
            <w:tcW w:w="876" w:type="dxa"/>
            <w:shd w:val="clear" w:color="auto" w:fill="auto"/>
            <w:vAlign w:val="center"/>
          </w:tcPr>
          <w:p w14:paraId="753D3EB9" w14:textId="77777777" w:rsidR="00307C5A" w:rsidRDefault="00851F8D">
            <w:pPr>
              <w:adjustRightInd w:val="0"/>
              <w:snapToGrid w:val="0"/>
              <w:spacing w:line="240" w:lineRule="auto"/>
              <w:jc w:val="center"/>
              <w:rPr>
                <w:rFonts w:eastAsia="仿宋_GB2312"/>
                <w:kern w:val="0"/>
                <w:sz w:val="24"/>
              </w:rPr>
            </w:pPr>
            <w:r>
              <w:rPr>
                <w:rFonts w:eastAsia="仿宋_GB2312"/>
                <w:sz w:val="24"/>
              </w:rPr>
              <w:t>0.9887</w:t>
            </w:r>
          </w:p>
        </w:tc>
        <w:tc>
          <w:tcPr>
            <w:tcW w:w="876" w:type="dxa"/>
            <w:shd w:val="clear" w:color="auto" w:fill="auto"/>
            <w:vAlign w:val="center"/>
          </w:tcPr>
          <w:p w14:paraId="499C3B10" w14:textId="77777777" w:rsidR="00307C5A" w:rsidRDefault="00851F8D">
            <w:pPr>
              <w:adjustRightInd w:val="0"/>
              <w:snapToGrid w:val="0"/>
              <w:spacing w:line="240" w:lineRule="auto"/>
              <w:jc w:val="center"/>
              <w:rPr>
                <w:rFonts w:eastAsia="仿宋_GB2312"/>
                <w:kern w:val="0"/>
                <w:sz w:val="24"/>
              </w:rPr>
            </w:pPr>
            <w:r>
              <w:rPr>
                <w:rFonts w:eastAsia="仿宋_GB2312"/>
                <w:sz w:val="24"/>
              </w:rPr>
              <w:t>0.9945</w:t>
            </w:r>
          </w:p>
        </w:tc>
        <w:tc>
          <w:tcPr>
            <w:tcW w:w="876" w:type="dxa"/>
            <w:shd w:val="clear" w:color="auto" w:fill="auto"/>
            <w:vAlign w:val="center"/>
          </w:tcPr>
          <w:p w14:paraId="0992B865" w14:textId="77777777" w:rsidR="00307C5A" w:rsidRDefault="00851F8D">
            <w:pPr>
              <w:adjustRightInd w:val="0"/>
              <w:snapToGrid w:val="0"/>
              <w:spacing w:line="240" w:lineRule="auto"/>
              <w:jc w:val="center"/>
              <w:rPr>
                <w:rFonts w:eastAsia="仿宋_GB2312"/>
                <w:kern w:val="0"/>
                <w:sz w:val="24"/>
              </w:rPr>
            </w:pPr>
            <w:r>
              <w:rPr>
                <w:rFonts w:eastAsia="仿宋_GB2312"/>
                <w:sz w:val="24"/>
              </w:rPr>
              <w:t>1.0000</w:t>
            </w:r>
          </w:p>
        </w:tc>
      </w:tr>
    </w:tbl>
    <w:p w14:paraId="364BBEC8" w14:textId="77777777" w:rsidR="00307C5A" w:rsidRDefault="00851F8D">
      <w:pPr>
        <w:adjustRightInd w:val="0"/>
        <w:snapToGrid w:val="0"/>
        <w:spacing w:line="240" w:lineRule="auto"/>
        <w:ind w:firstLineChars="200" w:firstLine="420"/>
        <w:rPr>
          <w:rFonts w:eastAsia="仿宋_GB2312"/>
          <w:szCs w:val="21"/>
        </w:rPr>
      </w:pPr>
      <w:r>
        <w:rPr>
          <w:rFonts w:eastAsia="仿宋_GB2312"/>
          <w:szCs w:val="21"/>
        </w:rPr>
        <w:t>注：</w:t>
      </w:r>
      <w:r>
        <w:rPr>
          <w:rFonts w:ascii="宋体" w:hAnsi="宋体" w:cs="宋体" w:hint="eastAsia"/>
          <w:szCs w:val="21"/>
        </w:rPr>
        <w:t>①</w:t>
      </w:r>
      <w:r>
        <w:rPr>
          <w:rFonts w:eastAsia="仿宋_GB2312"/>
          <w:szCs w:val="21"/>
        </w:rPr>
        <w:t>在进行宗地评估时可根据公式</w:t>
      </w:r>
      <w:r>
        <w:rPr>
          <w:rFonts w:eastAsia="仿宋_GB2312"/>
          <w:i/>
          <w:szCs w:val="21"/>
        </w:rPr>
        <w:t>K</w:t>
      </w:r>
      <w:r>
        <w:rPr>
          <w:rFonts w:eastAsia="仿宋_GB2312"/>
          <w:i/>
          <w:szCs w:val="21"/>
          <w:vertAlign w:val="subscript"/>
        </w:rPr>
        <w:t>y</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 r</w:t>
      </w:r>
      <w:r>
        <w:rPr>
          <w:rFonts w:eastAsia="仿宋_GB2312"/>
          <w:i/>
          <w:szCs w:val="21"/>
        </w:rPr>
        <w:t>）</w:t>
      </w:r>
      <w:r>
        <w:rPr>
          <w:rFonts w:eastAsia="仿宋_GB2312"/>
          <w:i/>
          <w:szCs w:val="21"/>
          <w:vertAlign w:val="superscript"/>
        </w:rPr>
        <w:t>ml</w:t>
      </w:r>
      <w:r>
        <w:rPr>
          <w:rFonts w:eastAsia="仿宋_GB2312"/>
          <w:i/>
          <w:szCs w:val="21"/>
        </w:rPr>
        <w:t>）</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 r</w:t>
      </w:r>
      <w:r>
        <w:rPr>
          <w:rFonts w:eastAsia="仿宋_GB2312"/>
          <w:i/>
          <w:szCs w:val="21"/>
        </w:rPr>
        <w:t>）</w:t>
      </w:r>
      <w:r>
        <w:rPr>
          <w:rFonts w:eastAsia="仿宋_GB2312"/>
          <w:i/>
          <w:szCs w:val="21"/>
          <w:vertAlign w:val="superscript"/>
        </w:rPr>
        <w:t>m</w:t>
      </w:r>
      <w:r>
        <w:rPr>
          <w:rFonts w:eastAsia="仿宋_GB2312"/>
          <w:i/>
          <w:szCs w:val="21"/>
        </w:rPr>
        <w:t>]</w:t>
      </w:r>
      <w:r>
        <w:rPr>
          <w:rFonts w:eastAsia="仿宋_GB2312"/>
          <w:color w:val="000000"/>
          <w:szCs w:val="21"/>
        </w:rPr>
        <w:t>直接计算；</w:t>
      </w:r>
      <w:r>
        <w:rPr>
          <w:rFonts w:eastAsia="仿宋_GB2312" w:hint="eastAsia"/>
          <w:color w:val="000000"/>
          <w:szCs w:val="21"/>
        </w:rPr>
        <w:t>②</w:t>
      </w:r>
      <w:r>
        <w:rPr>
          <w:rFonts w:eastAsia="仿宋_GB2312"/>
          <w:color w:val="000000"/>
          <w:szCs w:val="21"/>
        </w:rPr>
        <w:t>表中为集体商服用地还原利率取</w:t>
      </w:r>
      <w:r>
        <w:rPr>
          <w:rFonts w:eastAsia="仿宋_GB2312"/>
          <w:color w:val="000000"/>
          <w:szCs w:val="21"/>
        </w:rPr>
        <w:t>6.65</w:t>
      </w:r>
      <w:r>
        <w:rPr>
          <w:rFonts w:eastAsia="仿宋_GB2312"/>
          <w:color w:val="000000"/>
          <w:szCs w:val="21"/>
        </w:rPr>
        <w:t>％条件下的年期修正系数。</w:t>
      </w:r>
    </w:p>
    <w:p w14:paraId="12E2D739"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lastRenderedPageBreak/>
        <w:t>（</w:t>
      </w:r>
      <w:r>
        <w:rPr>
          <w:rFonts w:eastAsia="仿宋_GB2312" w:hint="eastAsia"/>
          <w:b/>
          <w:sz w:val="28"/>
          <w:szCs w:val="28"/>
        </w:rPr>
        <w:t>4</w:t>
      </w:r>
      <w:r>
        <w:rPr>
          <w:rFonts w:eastAsia="仿宋_GB2312" w:hint="eastAsia"/>
          <w:b/>
          <w:sz w:val="28"/>
          <w:szCs w:val="28"/>
        </w:rPr>
        <w:t>）</w:t>
      </w:r>
      <w:r>
        <w:rPr>
          <w:rFonts w:eastAsia="仿宋_GB2312"/>
          <w:b/>
          <w:sz w:val="28"/>
          <w:szCs w:val="28"/>
        </w:rPr>
        <w:t>个别因素修正</w:t>
      </w:r>
    </w:p>
    <w:p w14:paraId="23677402" w14:textId="77777777" w:rsidR="00307C5A" w:rsidRDefault="00851F8D">
      <w:pPr>
        <w:keepNext/>
        <w:adjustRightInd w:val="0"/>
        <w:snapToGrid w:val="0"/>
        <w:spacing w:line="312" w:lineRule="auto"/>
        <w:ind w:firstLineChars="200" w:firstLine="560"/>
        <w:rPr>
          <w:rFonts w:eastAsia="仿宋_GB2312"/>
          <w:bCs/>
          <w:sz w:val="28"/>
        </w:rPr>
      </w:pPr>
      <w:r>
        <w:rPr>
          <w:rFonts w:eastAsia="仿宋_GB2312" w:hint="eastAsia"/>
          <w:bCs/>
          <w:sz w:val="28"/>
        </w:rPr>
        <w:t>①</w:t>
      </w:r>
      <w:r>
        <w:rPr>
          <w:rFonts w:eastAsia="仿宋_GB2312"/>
          <w:bCs/>
          <w:sz w:val="28"/>
        </w:rPr>
        <w:t>临</w:t>
      </w:r>
      <w:proofErr w:type="gramStart"/>
      <w:r>
        <w:rPr>
          <w:rFonts w:eastAsia="仿宋_GB2312"/>
          <w:bCs/>
          <w:sz w:val="28"/>
        </w:rPr>
        <w:t>路条件</w:t>
      </w:r>
      <w:proofErr w:type="gramEnd"/>
      <w:r>
        <w:rPr>
          <w:rFonts w:eastAsia="仿宋_GB2312"/>
          <w:bCs/>
          <w:sz w:val="28"/>
        </w:rPr>
        <w:t>修正</w:t>
      </w:r>
    </w:p>
    <w:p w14:paraId="52DA4372" w14:textId="77777777"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 xml:space="preserve">5-7 </w:t>
      </w:r>
      <w:r>
        <w:rPr>
          <w:rFonts w:eastAsia="仿宋_GB2312" w:hint="eastAsia"/>
          <w:b/>
          <w:sz w:val="24"/>
        </w:rPr>
        <w:t>临</w:t>
      </w:r>
      <w:proofErr w:type="gramStart"/>
      <w:r>
        <w:rPr>
          <w:rFonts w:eastAsia="仿宋_GB2312" w:hint="eastAsia"/>
          <w:b/>
          <w:sz w:val="24"/>
        </w:rPr>
        <w:t>路条件</w:t>
      </w:r>
      <w:proofErr w:type="gramEnd"/>
      <w:r>
        <w:rPr>
          <w:rFonts w:eastAsia="仿宋_GB2312" w:hint="eastAsia"/>
          <w:b/>
          <w:sz w:val="24"/>
        </w:rPr>
        <w:t>修正系数表（城镇建设区）</w:t>
      </w:r>
    </w:p>
    <w:tbl>
      <w:tblPr>
        <w:tblW w:w="52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1093"/>
        <w:gridCol w:w="1092"/>
        <w:gridCol w:w="1092"/>
        <w:gridCol w:w="1090"/>
        <w:gridCol w:w="1090"/>
        <w:gridCol w:w="1090"/>
        <w:gridCol w:w="1090"/>
        <w:gridCol w:w="1088"/>
      </w:tblGrid>
      <w:tr w:rsidR="00307C5A" w14:paraId="25048E6B" w14:textId="77777777">
        <w:trPr>
          <w:trHeight w:val="227"/>
          <w:jc w:val="center"/>
        </w:trPr>
        <w:tc>
          <w:tcPr>
            <w:tcW w:w="462" w:type="pct"/>
            <w:shd w:val="clear" w:color="auto" w:fill="auto"/>
            <w:vAlign w:val="center"/>
          </w:tcPr>
          <w:p w14:paraId="1A5A5AA3"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临路</w:t>
            </w:r>
          </w:p>
          <w:p w14:paraId="1753DA1C"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条件</w:t>
            </w:r>
          </w:p>
        </w:tc>
        <w:tc>
          <w:tcPr>
            <w:tcW w:w="568" w:type="pct"/>
            <w:shd w:val="clear" w:color="auto" w:fill="auto"/>
            <w:vAlign w:val="center"/>
          </w:tcPr>
          <w:p w14:paraId="06E3352C"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临步行街、商业街</w:t>
            </w:r>
          </w:p>
        </w:tc>
        <w:tc>
          <w:tcPr>
            <w:tcW w:w="568" w:type="pct"/>
            <w:shd w:val="clear" w:color="auto" w:fill="auto"/>
            <w:vAlign w:val="center"/>
          </w:tcPr>
          <w:p w14:paraId="557B9A05"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临生活型主干道</w:t>
            </w:r>
          </w:p>
        </w:tc>
        <w:tc>
          <w:tcPr>
            <w:tcW w:w="568" w:type="pct"/>
            <w:shd w:val="clear" w:color="auto" w:fill="auto"/>
            <w:vAlign w:val="center"/>
          </w:tcPr>
          <w:p w14:paraId="01D0A523"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临混合型主干道</w:t>
            </w:r>
          </w:p>
        </w:tc>
        <w:tc>
          <w:tcPr>
            <w:tcW w:w="567" w:type="pct"/>
            <w:shd w:val="clear" w:color="auto" w:fill="auto"/>
            <w:vAlign w:val="center"/>
          </w:tcPr>
          <w:p w14:paraId="3C5BD1BC"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临生活型次干道</w:t>
            </w:r>
          </w:p>
        </w:tc>
        <w:tc>
          <w:tcPr>
            <w:tcW w:w="567" w:type="pct"/>
            <w:shd w:val="clear" w:color="auto" w:fill="auto"/>
            <w:vAlign w:val="center"/>
          </w:tcPr>
          <w:p w14:paraId="2989DE9C"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临交通型干道</w:t>
            </w:r>
          </w:p>
        </w:tc>
        <w:tc>
          <w:tcPr>
            <w:tcW w:w="567" w:type="pct"/>
            <w:shd w:val="clear" w:color="auto" w:fill="auto"/>
            <w:vAlign w:val="center"/>
          </w:tcPr>
          <w:p w14:paraId="292DD1D4"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临支路</w:t>
            </w:r>
          </w:p>
        </w:tc>
        <w:tc>
          <w:tcPr>
            <w:tcW w:w="567" w:type="pct"/>
            <w:shd w:val="clear" w:color="auto" w:fill="auto"/>
            <w:vAlign w:val="center"/>
          </w:tcPr>
          <w:p w14:paraId="5DD76C9C"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临老街、小巷</w:t>
            </w:r>
          </w:p>
        </w:tc>
        <w:tc>
          <w:tcPr>
            <w:tcW w:w="566" w:type="pct"/>
            <w:shd w:val="clear" w:color="auto" w:fill="auto"/>
            <w:vAlign w:val="center"/>
          </w:tcPr>
          <w:p w14:paraId="2C6E7829"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不临路</w:t>
            </w:r>
          </w:p>
        </w:tc>
      </w:tr>
      <w:tr w:rsidR="00307C5A" w14:paraId="598ECE4E" w14:textId="77777777">
        <w:trPr>
          <w:trHeight w:val="227"/>
          <w:jc w:val="center"/>
        </w:trPr>
        <w:tc>
          <w:tcPr>
            <w:tcW w:w="462" w:type="pct"/>
            <w:shd w:val="clear" w:color="auto" w:fill="auto"/>
            <w:vAlign w:val="center"/>
          </w:tcPr>
          <w:p w14:paraId="3AD86A53" w14:textId="77777777" w:rsidR="00307C5A" w:rsidRDefault="00851F8D">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修正</w:t>
            </w:r>
          </w:p>
          <w:p w14:paraId="1B73C89F" w14:textId="77777777" w:rsidR="00307C5A" w:rsidRDefault="00851F8D">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系数</w:t>
            </w:r>
          </w:p>
        </w:tc>
        <w:tc>
          <w:tcPr>
            <w:tcW w:w="568" w:type="pct"/>
            <w:shd w:val="clear" w:color="auto" w:fill="auto"/>
            <w:vAlign w:val="center"/>
          </w:tcPr>
          <w:p w14:paraId="43E446C4"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1.20</w:t>
            </w:r>
          </w:p>
        </w:tc>
        <w:tc>
          <w:tcPr>
            <w:tcW w:w="568" w:type="pct"/>
            <w:shd w:val="clear" w:color="auto" w:fill="auto"/>
            <w:vAlign w:val="center"/>
          </w:tcPr>
          <w:p w14:paraId="277BA03A"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1.15</w:t>
            </w:r>
          </w:p>
        </w:tc>
        <w:tc>
          <w:tcPr>
            <w:tcW w:w="568" w:type="pct"/>
            <w:shd w:val="clear" w:color="auto" w:fill="auto"/>
            <w:vAlign w:val="center"/>
          </w:tcPr>
          <w:p w14:paraId="4CBE8E70"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1.10</w:t>
            </w:r>
          </w:p>
        </w:tc>
        <w:tc>
          <w:tcPr>
            <w:tcW w:w="567" w:type="pct"/>
            <w:shd w:val="clear" w:color="auto" w:fill="auto"/>
            <w:vAlign w:val="center"/>
          </w:tcPr>
          <w:p w14:paraId="456B2F76"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1.05</w:t>
            </w:r>
          </w:p>
        </w:tc>
        <w:tc>
          <w:tcPr>
            <w:tcW w:w="567" w:type="pct"/>
            <w:shd w:val="clear" w:color="auto" w:fill="auto"/>
            <w:vAlign w:val="center"/>
          </w:tcPr>
          <w:p w14:paraId="3C08945D"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0.95</w:t>
            </w:r>
          </w:p>
        </w:tc>
        <w:tc>
          <w:tcPr>
            <w:tcW w:w="567" w:type="pct"/>
            <w:shd w:val="clear" w:color="auto" w:fill="auto"/>
            <w:vAlign w:val="center"/>
          </w:tcPr>
          <w:p w14:paraId="30308D1A"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0.90</w:t>
            </w:r>
          </w:p>
        </w:tc>
        <w:tc>
          <w:tcPr>
            <w:tcW w:w="567" w:type="pct"/>
            <w:shd w:val="clear" w:color="auto" w:fill="auto"/>
            <w:vAlign w:val="center"/>
          </w:tcPr>
          <w:p w14:paraId="51A1E5B4"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0.85</w:t>
            </w:r>
          </w:p>
        </w:tc>
        <w:tc>
          <w:tcPr>
            <w:tcW w:w="566" w:type="pct"/>
            <w:shd w:val="clear" w:color="auto" w:fill="auto"/>
            <w:vAlign w:val="center"/>
          </w:tcPr>
          <w:p w14:paraId="4AF5FA44"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0.80</w:t>
            </w:r>
          </w:p>
        </w:tc>
      </w:tr>
    </w:tbl>
    <w:p w14:paraId="568D6ABD" w14:textId="77777777" w:rsidR="00307C5A" w:rsidRDefault="00851F8D">
      <w:pPr>
        <w:adjustRightInd w:val="0"/>
        <w:snapToGrid w:val="0"/>
        <w:spacing w:beforeLines="50" w:before="156" w:line="312" w:lineRule="auto"/>
        <w:jc w:val="center"/>
        <w:rPr>
          <w:rFonts w:eastAsia="仿宋_GB2312"/>
          <w:bCs/>
          <w:sz w:val="24"/>
          <w:szCs w:val="22"/>
        </w:rPr>
      </w:pPr>
      <w:r>
        <w:rPr>
          <w:rFonts w:eastAsia="仿宋_GB2312" w:hint="eastAsia"/>
          <w:bCs/>
          <w:sz w:val="24"/>
          <w:szCs w:val="22"/>
        </w:rPr>
        <w:t>注：在进行宗地评估时，应</w:t>
      </w:r>
      <w:proofErr w:type="gramStart"/>
      <w:r>
        <w:rPr>
          <w:rFonts w:eastAsia="仿宋_GB2312" w:hint="eastAsia"/>
          <w:bCs/>
          <w:sz w:val="24"/>
          <w:szCs w:val="22"/>
        </w:rPr>
        <w:t>根据待估宗地</w:t>
      </w:r>
      <w:proofErr w:type="gramEnd"/>
      <w:r>
        <w:rPr>
          <w:rFonts w:eastAsia="仿宋_GB2312" w:hint="eastAsia"/>
          <w:bCs/>
          <w:sz w:val="24"/>
          <w:szCs w:val="22"/>
        </w:rPr>
        <w:t>实际临</w:t>
      </w:r>
      <w:proofErr w:type="gramStart"/>
      <w:r>
        <w:rPr>
          <w:rFonts w:eastAsia="仿宋_GB2312" w:hint="eastAsia"/>
          <w:bCs/>
          <w:sz w:val="24"/>
          <w:szCs w:val="22"/>
        </w:rPr>
        <w:t>路条件</w:t>
      </w:r>
      <w:proofErr w:type="gramEnd"/>
      <w:r>
        <w:rPr>
          <w:rFonts w:eastAsia="仿宋_GB2312" w:hint="eastAsia"/>
          <w:bCs/>
          <w:sz w:val="24"/>
          <w:szCs w:val="22"/>
        </w:rPr>
        <w:t>情况进行选择。</w:t>
      </w:r>
    </w:p>
    <w:p w14:paraId="0A44BDCA" w14:textId="77777777"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 xml:space="preserve">5-8 </w:t>
      </w:r>
      <w:r>
        <w:rPr>
          <w:rFonts w:eastAsia="仿宋_GB2312"/>
          <w:b/>
          <w:sz w:val="24"/>
        </w:rPr>
        <w:t>临</w:t>
      </w:r>
      <w:proofErr w:type="gramStart"/>
      <w:r>
        <w:rPr>
          <w:rFonts w:eastAsia="仿宋_GB2312"/>
          <w:b/>
          <w:sz w:val="24"/>
        </w:rPr>
        <w:t>路条件</w:t>
      </w:r>
      <w:proofErr w:type="gramEnd"/>
      <w:r>
        <w:rPr>
          <w:rFonts w:eastAsia="仿宋_GB2312"/>
          <w:b/>
          <w:sz w:val="24"/>
        </w:rPr>
        <w:t>修正系数表</w:t>
      </w:r>
      <w:r>
        <w:rPr>
          <w:rFonts w:eastAsia="仿宋_GB2312" w:hint="eastAsia"/>
          <w:b/>
          <w:sz w:val="24"/>
        </w:rPr>
        <w:t>（乡村地区）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1708"/>
        <w:gridCol w:w="1320"/>
        <w:gridCol w:w="1320"/>
        <w:gridCol w:w="1983"/>
        <w:gridCol w:w="1318"/>
      </w:tblGrid>
      <w:tr w:rsidR="00307C5A" w14:paraId="73EF89F5" w14:textId="77777777">
        <w:trPr>
          <w:trHeight w:val="397"/>
          <w:jc w:val="center"/>
        </w:trPr>
        <w:tc>
          <w:tcPr>
            <w:tcW w:w="862" w:type="pct"/>
            <w:shd w:val="clear" w:color="auto" w:fill="auto"/>
            <w:vAlign w:val="center"/>
          </w:tcPr>
          <w:p w14:paraId="0A319BCB"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w:t>
            </w:r>
            <w:proofErr w:type="gramStart"/>
            <w:r>
              <w:rPr>
                <w:rFonts w:eastAsia="仿宋_GB2312"/>
                <w:b/>
                <w:bCs/>
                <w:spacing w:val="-10"/>
                <w:kern w:val="0"/>
                <w:sz w:val="24"/>
                <w:szCs w:val="21"/>
              </w:rPr>
              <w:t>路条件</w:t>
            </w:r>
            <w:proofErr w:type="gramEnd"/>
          </w:p>
        </w:tc>
        <w:tc>
          <w:tcPr>
            <w:tcW w:w="924" w:type="pct"/>
            <w:shd w:val="clear" w:color="auto" w:fill="auto"/>
            <w:vAlign w:val="center"/>
          </w:tcPr>
          <w:p w14:paraId="2C327112"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w:t>
            </w:r>
            <w:r>
              <w:rPr>
                <w:rFonts w:eastAsia="仿宋_GB2312" w:hint="eastAsia"/>
                <w:b/>
                <w:bCs/>
                <w:spacing w:val="-10"/>
                <w:kern w:val="0"/>
                <w:sz w:val="24"/>
                <w:szCs w:val="21"/>
              </w:rPr>
              <w:t>国道、省道</w:t>
            </w:r>
          </w:p>
        </w:tc>
        <w:tc>
          <w:tcPr>
            <w:tcW w:w="714" w:type="pct"/>
            <w:shd w:val="clear" w:color="auto" w:fill="auto"/>
            <w:vAlign w:val="center"/>
          </w:tcPr>
          <w:p w14:paraId="26288D77"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临县道</w:t>
            </w:r>
          </w:p>
        </w:tc>
        <w:tc>
          <w:tcPr>
            <w:tcW w:w="714" w:type="pct"/>
            <w:shd w:val="clear" w:color="auto" w:fill="auto"/>
            <w:vAlign w:val="center"/>
          </w:tcPr>
          <w:p w14:paraId="7CC7E478"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临乡道</w:t>
            </w:r>
          </w:p>
        </w:tc>
        <w:tc>
          <w:tcPr>
            <w:tcW w:w="1073" w:type="pct"/>
            <w:shd w:val="clear" w:color="auto" w:fill="auto"/>
            <w:vAlign w:val="center"/>
          </w:tcPr>
          <w:p w14:paraId="1B94D26C"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临村庄道路</w:t>
            </w:r>
          </w:p>
        </w:tc>
        <w:tc>
          <w:tcPr>
            <w:tcW w:w="713" w:type="pct"/>
            <w:shd w:val="clear" w:color="auto" w:fill="auto"/>
            <w:vAlign w:val="center"/>
          </w:tcPr>
          <w:p w14:paraId="37593268"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不临路</w:t>
            </w:r>
          </w:p>
        </w:tc>
      </w:tr>
      <w:tr w:rsidR="00307C5A" w14:paraId="1419EE6E" w14:textId="77777777">
        <w:trPr>
          <w:trHeight w:val="397"/>
          <w:jc w:val="center"/>
        </w:trPr>
        <w:tc>
          <w:tcPr>
            <w:tcW w:w="862" w:type="pct"/>
            <w:shd w:val="clear" w:color="auto" w:fill="auto"/>
            <w:vAlign w:val="center"/>
          </w:tcPr>
          <w:p w14:paraId="478C7576" w14:textId="77777777" w:rsidR="00307C5A" w:rsidRDefault="00851F8D">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修正系数</w:t>
            </w:r>
          </w:p>
        </w:tc>
        <w:tc>
          <w:tcPr>
            <w:tcW w:w="924" w:type="pct"/>
            <w:shd w:val="clear" w:color="auto" w:fill="auto"/>
            <w:vAlign w:val="center"/>
          </w:tcPr>
          <w:p w14:paraId="72831AA3"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1.20</w:t>
            </w:r>
          </w:p>
        </w:tc>
        <w:tc>
          <w:tcPr>
            <w:tcW w:w="714" w:type="pct"/>
            <w:shd w:val="clear" w:color="auto" w:fill="auto"/>
            <w:vAlign w:val="center"/>
          </w:tcPr>
          <w:p w14:paraId="2AA1D933"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1.15</w:t>
            </w:r>
          </w:p>
        </w:tc>
        <w:tc>
          <w:tcPr>
            <w:tcW w:w="714" w:type="pct"/>
            <w:shd w:val="clear" w:color="auto" w:fill="auto"/>
            <w:vAlign w:val="center"/>
          </w:tcPr>
          <w:p w14:paraId="1E164848"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hint="eastAsia"/>
                <w:spacing w:val="-20"/>
                <w:kern w:val="0"/>
                <w:sz w:val="24"/>
                <w:szCs w:val="21"/>
              </w:rPr>
              <w:t>1.00</w:t>
            </w:r>
          </w:p>
        </w:tc>
        <w:tc>
          <w:tcPr>
            <w:tcW w:w="1073" w:type="pct"/>
            <w:shd w:val="clear" w:color="auto" w:fill="auto"/>
            <w:vAlign w:val="center"/>
          </w:tcPr>
          <w:p w14:paraId="57DFA1F6"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hint="eastAsia"/>
                <w:spacing w:val="-20"/>
                <w:kern w:val="0"/>
                <w:sz w:val="24"/>
                <w:szCs w:val="21"/>
              </w:rPr>
              <w:t>0.90</w:t>
            </w:r>
          </w:p>
        </w:tc>
        <w:tc>
          <w:tcPr>
            <w:tcW w:w="713" w:type="pct"/>
            <w:shd w:val="clear" w:color="auto" w:fill="auto"/>
            <w:vAlign w:val="center"/>
          </w:tcPr>
          <w:p w14:paraId="39552FDC"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hint="eastAsia"/>
                <w:spacing w:val="-20"/>
                <w:kern w:val="0"/>
                <w:sz w:val="24"/>
                <w:szCs w:val="21"/>
              </w:rPr>
              <w:t>0.80</w:t>
            </w:r>
          </w:p>
        </w:tc>
      </w:tr>
    </w:tbl>
    <w:p w14:paraId="41DCADD4" w14:textId="77777777" w:rsidR="00307C5A" w:rsidRDefault="00851F8D">
      <w:pPr>
        <w:adjustRightInd w:val="0"/>
        <w:snapToGrid w:val="0"/>
        <w:spacing w:line="240" w:lineRule="auto"/>
        <w:ind w:firstLineChars="200" w:firstLine="420"/>
        <w:rPr>
          <w:rFonts w:eastAsia="仿宋_GB2312"/>
          <w:color w:val="000000"/>
          <w:szCs w:val="21"/>
        </w:rPr>
      </w:pPr>
      <w:r>
        <w:rPr>
          <w:rFonts w:eastAsia="仿宋_GB2312" w:hint="eastAsia"/>
          <w:color w:val="000000"/>
          <w:szCs w:val="21"/>
        </w:rPr>
        <w:t>注：在进行宗地评估时，应</w:t>
      </w:r>
      <w:proofErr w:type="gramStart"/>
      <w:r>
        <w:rPr>
          <w:rFonts w:eastAsia="仿宋_GB2312" w:hint="eastAsia"/>
          <w:color w:val="000000"/>
          <w:szCs w:val="21"/>
        </w:rPr>
        <w:t>根据待估宗地</w:t>
      </w:r>
      <w:proofErr w:type="gramEnd"/>
      <w:r>
        <w:rPr>
          <w:rFonts w:eastAsia="仿宋_GB2312" w:hint="eastAsia"/>
          <w:color w:val="000000"/>
          <w:szCs w:val="21"/>
        </w:rPr>
        <w:t>实际临</w:t>
      </w:r>
      <w:proofErr w:type="gramStart"/>
      <w:r>
        <w:rPr>
          <w:rFonts w:eastAsia="仿宋_GB2312" w:hint="eastAsia"/>
          <w:color w:val="000000"/>
          <w:szCs w:val="21"/>
        </w:rPr>
        <w:t>路条件</w:t>
      </w:r>
      <w:proofErr w:type="gramEnd"/>
      <w:r>
        <w:rPr>
          <w:rFonts w:eastAsia="仿宋_GB2312" w:hint="eastAsia"/>
          <w:color w:val="000000"/>
          <w:szCs w:val="21"/>
        </w:rPr>
        <w:t>情况进行选择。</w:t>
      </w:r>
    </w:p>
    <w:p w14:paraId="5D044A64" w14:textId="355D12DD" w:rsidR="00823836" w:rsidRDefault="00823836">
      <w:pPr>
        <w:adjustRightInd w:val="0"/>
        <w:snapToGrid w:val="0"/>
        <w:spacing w:beforeLines="50" w:before="156" w:line="312" w:lineRule="auto"/>
        <w:ind w:firstLineChars="200" w:firstLine="560"/>
        <w:rPr>
          <w:rFonts w:eastAsia="仿宋_GB2312"/>
          <w:bCs/>
          <w:sz w:val="28"/>
        </w:rPr>
      </w:pPr>
      <w:r>
        <w:rPr>
          <w:rFonts w:eastAsia="仿宋_GB2312" w:hint="eastAsia"/>
          <w:bCs/>
          <w:sz w:val="28"/>
        </w:rPr>
        <w:t>②</w:t>
      </w:r>
      <w:r w:rsidRPr="00823836">
        <w:rPr>
          <w:rFonts w:eastAsia="仿宋_GB2312" w:hint="eastAsia"/>
          <w:bCs/>
          <w:sz w:val="28"/>
        </w:rPr>
        <w:t>临街类型修正</w:t>
      </w:r>
    </w:p>
    <w:p w14:paraId="66A40994" w14:textId="16AC50E2" w:rsidR="00823836" w:rsidRPr="00823836" w:rsidRDefault="00823836" w:rsidP="00823836">
      <w:pPr>
        <w:keepNext/>
        <w:widowControl/>
        <w:spacing w:line="312" w:lineRule="auto"/>
        <w:jc w:val="center"/>
        <w:rPr>
          <w:rFonts w:eastAsia="仿宋_GB2312"/>
          <w:b/>
          <w:sz w:val="24"/>
        </w:rPr>
      </w:pPr>
      <w:bookmarkStart w:id="15" w:name="_Hlk46432957"/>
      <w:r w:rsidRPr="00823836">
        <w:rPr>
          <w:rFonts w:eastAsia="仿宋_GB2312"/>
          <w:b/>
          <w:sz w:val="24"/>
        </w:rPr>
        <w:t>表</w:t>
      </w:r>
      <w:r>
        <w:rPr>
          <w:rFonts w:eastAsia="仿宋_GB2312"/>
          <w:b/>
          <w:sz w:val="24"/>
        </w:rPr>
        <w:t>5-</w:t>
      </w:r>
      <w:r w:rsidRPr="00823836">
        <w:rPr>
          <w:rFonts w:eastAsia="仿宋_GB2312"/>
          <w:b/>
          <w:sz w:val="24"/>
        </w:rPr>
        <w:t xml:space="preserve">9 </w:t>
      </w:r>
      <w:r>
        <w:rPr>
          <w:rFonts w:eastAsia="仿宋_GB2312"/>
          <w:b/>
          <w:sz w:val="24"/>
        </w:rPr>
        <w:t xml:space="preserve"> </w:t>
      </w:r>
      <w:r w:rsidRPr="00823836">
        <w:rPr>
          <w:rFonts w:eastAsia="仿宋_GB2312"/>
          <w:b/>
          <w:sz w:val="24"/>
        </w:rPr>
        <w:t>临街类型修正系数表</w:t>
      </w:r>
    </w:p>
    <w:tbl>
      <w:tblPr>
        <w:tblW w:w="50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2040"/>
        <w:gridCol w:w="2040"/>
        <w:gridCol w:w="2040"/>
        <w:gridCol w:w="1425"/>
      </w:tblGrid>
      <w:tr w:rsidR="00823836" w14:paraId="5963A2B6" w14:textId="77777777" w:rsidTr="00823836">
        <w:trPr>
          <w:trHeight w:val="397"/>
          <w:jc w:val="center"/>
        </w:trPr>
        <w:tc>
          <w:tcPr>
            <w:tcW w:w="943" w:type="pct"/>
            <w:tcBorders>
              <w:top w:val="single" w:sz="4" w:space="0" w:color="auto"/>
              <w:left w:val="single" w:sz="4" w:space="0" w:color="auto"/>
              <w:bottom w:val="single" w:sz="4" w:space="0" w:color="auto"/>
              <w:right w:val="single" w:sz="4" w:space="0" w:color="auto"/>
            </w:tcBorders>
            <w:vAlign w:val="center"/>
          </w:tcPr>
          <w:p w14:paraId="3E10560C" w14:textId="77777777" w:rsidR="00823836" w:rsidRPr="00823836" w:rsidRDefault="00823836" w:rsidP="00823836">
            <w:pPr>
              <w:adjustRightInd w:val="0"/>
              <w:snapToGrid w:val="0"/>
              <w:spacing w:line="240" w:lineRule="auto"/>
              <w:jc w:val="center"/>
              <w:rPr>
                <w:rFonts w:eastAsia="仿宋_GB2312"/>
                <w:b/>
                <w:bCs/>
                <w:spacing w:val="-10"/>
                <w:kern w:val="0"/>
                <w:sz w:val="24"/>
                <w:szCs w:val="21"/>
              </w:rPr>
            </w:pPr>
            <w:r w:rsidRPr="00823836">
              <w:rPr>
                <w:rFonts w:eastAsia="仿宋_GB2312"/>
                <w:b/>
                <w:bCs/>
                <w:spacing w:val="-10"/>
                <w:kern w:val="0"/>
                <w:sz w:val="24"/>
                <w:szCs w:val="21"/>
              </w:rPr>
              <w:t>临街类型</w:t>
            </w:r>
          </w:p>
        </w:tc>
        <w:tc>
          <w:tcPr>
            <w:tcW w:w="1097" w:type="pct"/>
            <w:tcBorders>
              <w:top w:val="single" w:sz="4" w:space="0" w:color="auto"/>
              <w:left w:val="nil"/>
              <w:bottom w:val="single" w:sz="4" w:space="0" w:color="auto"/>
              <w:right w:val="single" w:sz="4" w:space="0" w:color="auto"/>
            </w:tcBorders>
            <w:vAlign w:val="center"/>
          </w:tcPr>
          <w:p w14:paraId="13C1D7B0" w14:textId="77777777" w:rsidR="00823836" w:rsidRPr="00823836" w:rsidRDefault="00823836" w:rsidP="00823836">
            <w:pPr>
              <w:adjustRightInd w:val="0"/>
              <w:snapToGrid w:val="0"/>
              <w:spacing w:line="240" w:lineRule="auto"/>
              <w:jc w:val="center"/>
              <w:rPr>
                <w:rFonts w:eastAsia="仿宋_GB2312"/>
                <w:b/>
                <w:bCs/>
                <w:spacing w:val="-10"/>
                <w:kern w:val="0"/>
                <w:sz w:val="24"/>
                <w:szCs w:val="21"/>
              </w:rPr>
            </w:pPr>
            <w:r w:rsidRPr="00823836">
              <w:rPr>
                <w:rFonts w:eastAsia="仿宋_GB2312"/>
                <w:b/>
                <w:bCs/>
                <w:spacing w:val="-10"/>
                <w:kern w:val="0"/>
                <w:sz w:val="24"/>
                <w:szCs w:val="21"/>
              </w:rPr>
              <w:t>一面临街</w:t>
            </w:r>
          </w:p>
        </w:tc>
        <w:tc>
          <w:tcPr>
            <w:tcW w:w="1097" w:type="pct"/>
            <w:tcBorders>
              <w:top w:val="single" w:sz="4" w:space="0" w:color="auto"/>
              <w:left w:val="nil"/>
              <w:bottom w:val="single" w:sz="4" w:space="0" w:color="auto"/>
              <w:right w:val="single" w:sz="4" w:space="0" w:color="auto"/>
            </w:tcBorders>
            <w:vAlign w:val="center"/>
          </w:tcPr>
          <w:p w14:paraId="0E7C3FCD" w14:textId="77777777" w:rsidR="00823836" w:rsidRPr="00823836" w:rsidRDefault="00823836" w:rsidP="00823836">
            <w:pPr>
              <w:adjustRightInd w:val="0"/>
              <w:snapToGrid w:val="0"/>
              <w:spacing w:line="240" w:lineRule="auto"/>
              <w:jc w:val="center"/>
              <w:rPr>
                <w:rFonts w:eastAsia="仿宋_GB2312"/>
                <w:b/>
                <w:bCs/>
                <w:spacing w:val="-10"/>
                <w:kern w:val="0"/>
                <w:sz w:val="24"/>
                <w:szCs w:val="21"/>
              </w:rPr>
            </w:pPr>
            <w:r w:rsidRPr="00823836">
              <w:rPr>
                <w:rFonts w:eastAsia="仿宋_GB2312"/>
                <w:b/>
                <w:bCs/>
                <w:spacing w:val="-10"/>
                <w:kern w:val="0"/>
                <w:sz w:val="24"/>
                <w:szCs w:val="21"/>
              </w:rPr>
              <w:t>两面临街</w:t>
            </w:r>
          </w:p>
        </w:tc>
        <w:tc>
          <w:tcPr>
            <w:tcW w:w="1097" w:type="pct"/>
            <w:tcBorders>
              <w:top w:val="single" w:sz="4" w:space="0" w:color="auto"/>
              <w:left w:val="nil"/>
              <w:bottom w:val="single" w:sz="4" w:space="0" w:color="auto"/>
              <w:right w:val="single" w:sz="4" w:space="0" w:color="auto"/>
            </w:tcBorders>
            <w:vAlign w:val="center"/>
          </w:tcPr>
          <w:p w14:paraId="4FA84C2D" w14:textId="77777777" w:rsidR="00823836" w:rsidRPr="00823836" w:rsidRDefault="00823836" w:rsidP="00823836">
            <w:pPr>
              <w:adjustRightInd w:val="0"/>
              <w:snapToGrid w:val="0"/>
              <w:spacing w:line="240" w:lineRule="auto"/>
              <w:jc w:val="center"/>
              <w:rPr>
                <w:rFonts w:eastAsia="仿宋_GB2312"/>
                <w:b/>
                <w:bCs/>
                <w:spacing w:val="-10"/>
                <w:kern w:val="0"/>
                <w:sz w:val="24"/>
                <w:szCs w:val="21"/>
              </w:rPr>
            </w:pPr>
            <w:r w:rsidRPr="00823836">
              <w:rPr>
                <w:rFonts w:eastAsia="仿宋_GB2312"/>
                <w:b/>
                <w:bCs/>
                <w:spacing w:val="-10"/>
                <w:kern w:val="0"/>
                <w:sz w:val="24"/>
                <w:szCs w:val="21"/>
              </w:rPr>
              <w:t>三面临街</w:t>
            </w:r>
          </w:p>
        </w:tc>
        <w:tc>
          <w:tcPr>
            <w:tcW w:w="767" w:type="pct"/>
            <w:tcBorders>
              <w:top w:val="single" w:sz="4" w:space="0" w:color="auto"/>
              <w:left w:val="nil"/>
              <w:bottom w:val="single" w:sz="4" w:space="0" w:color="auto"/>
              <w:right w:val="single" w:sz="4" w:space="0" w:color="auto"/>
            </w:tcBorders>
            <w:vAlign w:val="center"/>
          </w:tcPr>
          <w:p w14:paraId="067F36BD" w14:textId="77777777" w:rsidR="00823836" w:rsidRPr="00823836" w:rsidRDefault="00823836" w:rsidP="00823836">
            <w:pPr>
              <w:adjustRightInd w:val="0"/>
              <w:snapToGrid w:val="0"/>
              <w:spacing w:line="240" w:lineRule="auto"/>
              <w:jc w:val="center"/>
              <w:rPr>
                <w:rFonts w:eastAsia="仿宋_GB2312"/>
                <w:b/>
                <w:bCs/>
                <w:spacing w:val="-10"/>
                <w:kern w:val="0"/>
                <w:sz w:val="24"/>
                <w:szCs w:val="21"/>
              </w:rPr>
            </w:pPr>
            <w:r w:rsidRPr="00823836">
              <w:rPr>
                <w:rFonts w:eastAsia="仿宋_GB2312" w:hint="eastAsia"/>
                <w:b/>
                <w:bCs/>
                <w:spacing w:val="-10"/>
                <w:kern w:val="0"/>
                <w:sz w:val="24"/>
                <w:szCs w:val="21"/>
              </w:rPr>
              <w:t>四</w:t>
            </w:r>
            <w:r w:rsidRPr="00823836">
              <w:rPr>
                <w:rFonts w:eastAsia="仿宋_GB2312"/>
                <w:b/>
                <w:bCs/>
                <w:spacing w:val="-10"/>
                <w:kern w:val="0"/>
                <w:sz w:val="24"/>
                <w:szCs w:val="21"/>
              </w:rPr>
              <w:t>面临街</w:t>
            </w:r>
          </w:p>
        </w:tc>
      </w:tr>
      <w:tr w:rsidR="00823836" w14:paraId="638F3CBA" w14:textId="77777777" w:rsidTr="00823836">
        <w:trPr>
          <w:trHeight w:val="397"/>
          <w:jc w:val="center"/>
        </w:trPr>
        <w:tc>
          <w:tcPr>
            <w:tcW w:w="943" w:type="pct"/>
            <w:tcBorders>
              <w:top w:val="single" w:sz="4" w:space="0" w:color="auto"/>
              <w:left w:val="single" w:sz="4" w:space="0" w:color="auto"/>
              <w:bottom w:val="single" w:sz="4" w:space="0" w:color="auto"/>
              <w:right w:val="single" w:sz="4" w:space="0" w:color="auto"/>
            </w:tcBorders>
            <w:vAlign w:val="center"/>
          </w:tcPr>
          <w:p w14:paraId="5E6606D8" w14:textId="77777777" w:rsidR="00823836" w:rsidRPr="00823836" w:rsidRDefault="00823836" w:rsidP="00823836">
            <w:pPr>
              <w:adjustRightInd w:val="0"/>
              <w:snapToGrid w:val="0"/>
              <w:spacing w:line="240" w:lineRule="auto"/>
              <w:jc w:val="center"/>
              <w:rPr>
                <w:rFonts w:eastAsia="仿宋_GB2312"/>
                <w:b/>
                <w:spacing w:val="-20"/>
                <w:kern w:val="0"/>
                <w:sz w:val="24"/>
                <w:szCs w:val="21"/>
              </w:rPr>
            </w:pPr>
            <w:r w:rsidRPr="00823836">
              <w:rPr>
                <w:rFonts w:eastAsia="仿宋_GB2312"/>
                <w:b/>
                <w:spacing w:val="-20"/>
                <w:kern w:val="0"/>
                <w:sz w:val="24"/>
                <w:szCs w:val="21"/>
              </w:rPr>
              <w:t>修正系数</w:t>
            </w:r>
          </w:p>
        </w:tc>
        <w:tc>
          <w:tcPr>
            <w:tcW w:w="1097" w:type="pct"/>
            <w:tcBorders>
              <w:top w:val="single" w:sz="4" w:space="0" w:color="auto"/>
              <w:left w:val="nil"/>
              <w:bottom w:val="single" w:sz="4" w:space="0" w:color="auto"/>
              <w:right w:val="single" w:sz="4" w:space="0" w:color="auto"/>
            </w:tcBorders>
            <w:vAlign w:val="center"/>
          </w:tcPr>
          <w:p w14:paraId="0B21676F" w14:textId="77777777" w:rsidR="00823836" w:rsidRPr="00823836" w:rsidRDefault="00823836" w:rsidP="00823836">
            <w:pPr>
              <w:adjustRightInd w:val="0"/>
              <w:snapToGrid w:val="0"/>
              <w:spacing w:line="240" w:lineRule="auto"/>
              <w:jc w:val="center"/>
              <w:rPr>
                <w:rFonts w:eastAsia="仿宋_GB2312"/>
                <w:bCs/>
                <w:spacing w:val="-20"/>
                <w:kern w:val="0"/>
                <w:sz w:val="24"/>
                <w:szCs w:val="21"/>
              </w:rPr>
            </w:pPr>
            <w:r w:rsidRPr="00823836">
              <w:rPr>
                <w:rFonts w:eastAsia="仿宋_GB2312"/>
                <w:bCs/>
                <w:spacing w:val="-20"/>
                <w:kern w:val="0"/>
                <w:sz w:val="24"/>
                <w:szCs w:val="21"/>
              </w:rPr>
              <w:t>1.00</w:t>
            </w:r>
          </w:p>
        </w:tc>
        <w:tc>
          <w:tcPr>
            <w:tcW w:w="1097" w:type="pct"/>
            <w:tcBorders>
              <w:top w:val="single" w:sz="4" w:space="0" w:color="auto"/>
              <w:left w:val="nil"/>
              <w:bottom w:val="single" w:sz="4" w:space="0" w:color="auto"/>
              <w:right w:val="single" w:sz="4" w:space="0" w:color="auto"/>
            </w:tcBorders>
            <w:shd w:val="clear" w:color="auto" w:fill="auto"/>
            <w:vAlign w:val="center"/>
          </w:tcPr>
          <w:p w14:paraId="1B89D46F" w14:textId="77777777" w:rsidR="00823836" w:rsidRPr="00823836" w:rsidRDefault="00823836" w:rsidP="00823836">
            <w:pPr>
              <w:adjustRightInd w:val="0"/>
              <w:snapToGrid w:val="0"/>
              <w:spacing w:line="240" w:lineRule="auto"/>
              <w:jc w:val="center"/>
              <w:rPr>
                <w:rFonts w:eastAsia="仿宋_GB2312"/>
                <w:spacing w:val="-20"/>
                <w:kern w:val="0"/>
                <w:sz w:val="24"/>
                <w:szCs w:val="21"/>
              </w:rPr>
            </w:pPr>
            <w:r w:rsidRPr="00823836">
              <w:rPr>
                <w:rFonts w:eastAsia="仿宋_GB2312"/>
                <w:spacing w:val="-20"/>
                <w:kern w:val="0"/>
                <w:sz w:val="24"/>
                <w:szCs w:val="21"/>
              </w:rPr>
              <w:t>1.05</w:t>
            </w:r>
            <w:r w:rsidRPr="00823836">
              <w:rPr>
                <w:rFonts w:eastAsia="仿宋_GB2312" w:hint="eastAsia"/>
                <w:spacing w:val="-20"/>
                <w:kern w:val="0"/>
                <w:sz w:val="24"/>
                <w:szCs w:val="21"/>
              </w:rPr>
              <w:t>~</w:t>
            </w:r>
            <w:r w:rsidRPr="00823836">
              <w:rPr>
                <w:rFonts w:eastAsia="仿宋_GB2312"/>
                <w:spacing w:val="-20"/>
                <w:kern w:val="0"/>
                <w:sz w:val="24"/>
                <w:szCs w:val="21"/>
              </w:rPr>
              <w:t>1.08</w:t>
            </w:r>
          </w:p>
        </w:tc>
        <w:tc>
          <w:tcPr>
            <w:tcW w:w="1097" w:type="pct"/>
            <w:tcBorders>
              <w:top w:val="single" w:sz="4" w:space="0" w:color="auto"/>
              <w:left w:val="nil"/>
              <w:bottom w:val="single" w:sz="4" w:space="0" w:color="auto"/>
              <w:right w:val="single" w:sz="4" w:space="0" w:color="auto"/>
            </w:tcBorders>
            <w:shd w:val="clear" w:color="auto" w:fill="auto"/>
            <w:vAlign w:val="center"/>
          </w:tcPr>
          <w:p w14:paraId="11A76844" w14:textId="77777777" w:rsidR="00823836" w:rsidRPr="00823836" w:rsidRDefault="00823836" w:rsidP="00823836">
            <w:pPr>
              <w:adjustRightInd w:val="0"/>
              <w:snapToGrid w:val="0"/>
              <w:spacing w:line="240" w:lineRule="auto"/>
              <w:jc w:val="center"/>
              <w:rPr>
                <w:rFonts w:eastAsia="仿宋_GB2312"/>
                <w:spacing w:val="-20"/>
                <w:kern w:val="0"/>
                <w:sz w:val="24"/>
                <w:szCs w:val="21"/>
              </w:rPr>
            </w:pPr>
            <w:r w:rsidRPr="00823836">
              <w:rPr>
                <w:rFonts w:eastAsia="仿宋_GB2312"/>
                <w:spacing w:val="-20"/>
                <w:kern w:val="0"/>
                <w:sz w:val="24"/>
                <w:szCs w:val="21"/>
              </w:rPr>
              <w:t>1.10</w:t>
            </w:r>
            <w:r w:rsidRPr="00823836">
              <w:rPr>
                <w:rFonts w:eastAsia="仿宋_GB2312" w:hint="eastAsia"/>
                <w:spacing w:val="-20"/>
                <w:kern w:val="0"/>
                <w:sz w:val="24"/>
                <w:szCs w:val="21"/>
              </w:rPr>
              <w:t>~</w:t>
            </w:r>
            <w:r w:rsidRPr="00823836">
              <w:rPr>
                <w:rFonts w:eastAsia="仿宋_GB2312"/>
                <w:spacing w:val="-20"/>
                <w:kern w:val="0"/>
                <w:sz w:val="24"/>
                <w:szCs w:val="21"/>
              </w:rPr>
              <w:t>1.13</w:t>
            </w:r>
          </w:p>
        </w:tc>
        <w:tc>
          <w:tcPr>
            <w:tcW w:w="767" w:type="pct"/>
            <w:tcBorders>
              <w:top w:val="single" w:sz="4" w:space="0" w:color="auto"/>
              <w:left w:val="nil"/>
              <w:bottom w:val="single" w:sz="4" w:space="0" w:color="auto"/>
              <w:right w:val="single" w:sz="4" w:space="0" w:color="auto"/>
            </w:tcBorders>
            <w:shd w:val="clear" w:color="auto" w:fill="auto"/>
            <w:vAlign w:val="center"/>
          </w:tcPr>
          <w:p w14:paraId="5E57A62F" w14:textId="77777777" w:rsidR="00823836" w:rsidRPr="00823836" w:rsidRDefault="00823836" w:rsidP="00823836">
            <w:pPr>
              <w:adjustRightInd w:val="0"/>
              <w:snapToGrid w:val="0"/>
              <w:spacing w:line="240" w:lineRule="auto"/>
              <w:jc w:val="center"/>
              <w:rPr>
                <w:rFonts w:eastAsia="仿宋_GB2312"/>
                <w:spacing w:val="-20"/>
                <w:kern w:val="0"/>
                <w:sz w:val="24"/>
                <w:szCs w:val="21"/>
              </w:rPr>
            </w:pPr>
            <w:r w:rsidRPr="00823836">
              <w:rPr>
                <w:rFonts w:eastAsia="仿宋_GB2312"/>
                <w:spacing w:val="-20"/>
                <w:kern w:val="0"/>
                <w:sz w:val="24"/>
                <w:szCs w:val="21"/>
              </w:rPr>
              <w:t>1.13</w:t>
            </w:r>
            <w:r w:rsidRPr="00823836">
              <w:rPr>
                <w:rFonts w:eastAsia="仿宋_GB2312" w:hint="eastAsia"/>
                <w:spacing w:val="-20"/>
                <w:kern w:val="0"/>
                <w:sz w:val="24"/>
                <w:szCs w:val="21"/>
              </w:rPr>
              <w:t>~</w:t>
            </w:r>
            <w:r w:rsidRPr="00823836">
              <w:rPr>
                <w:rFonts w:eastAsia="仿宋_GB2312"/>
                <w:spacing w:val="-20"/>
                <w:kern w:val="0"/>
                <w:sz w:val="24"/>
                <w:szCs w:val="21"/>
              </w:rPr>
              <w:t>1.15</w:t>
            </w:r>
          </w:p>
        </w:tc>
      </w:tr>
    </w:tbl>
    <w:p w14:paraId="09199BBE" w14:textId="77777777" w:rsidR="00823836" w:rsidRPr="00F34CC5" w:rsidRDefault="00823836" w:rsidP="00823836">
      <w:pPr>
        <w:adjustRightInd w:val="0"/>
        <w:snapToGrid w:val="0"/>
        <w:rPr>
          <w:rFonts w:eastAsia="仿宋_GB2312"/>
          <w:szCs w:val="21"/>
        </w:rPr>
      </w:pPr>
      <w:r w:rsidRPr="00F34CC5">
        <w:rPr>
          <w:rFonts w:eastAsia="仿宋_GB2312"/>
          <w:szCs w:val="21"/>
        </w:rPr>
        <w:t>注：临街类型修正系数应</w:t>
      </w:r>
      <w:proofErr w:type="gramStart"/>
      <w:r w:rsidRPr="00F34CC5">
        <w:rPr>
          <w:rFonts w:eastAsia="仿宋_GB2312"/>
          <w:szCs w:val="21"/>
        </w:rPr>
        <w:t>根据待估宗地</w:t>
      </w:r>
      <w:proofErr w:type="gramEnd"/>
      <w:r w:rsidRPr="00F34CC5">
        <w:rPr>
          <w:rFonts w:eastAsia="仿宋_GB2312"/>
          <w:szCs w:val="21"/>
        </w:rPr>
        <w:t>所临道路的商服繁华程度酌情选取</w:t>
      </w:r>
      <w:r w:rsidRPr="00F34CC5">
        <w:rPr>
          <w:rFonts w:eastAsia="仿宋_GB2312" w:hint="eastAsia"/>
          <w:szCs w:val="21"/>
        </w:rPr>
        <w:t>。</w:t>
      </w:r>
    </w:p>
    <w:bookmarkEnd w:id="15"/>
    <w:p w14:paraId="4A057CE0" w14:textId="7EA95EA7" w:rsidR="00307C5A" w:rsidRDefault="00823836">
      <w:pPr>
        <w:adjustRightInd w:val="0"/>
        <w:snapToGrid w:val="0"/>
        <w:spacing w:beforeLines="50" w:before="156" w:line="312" w:lineRule="auto"/>
        <w:ind w:firstLineChars="200" w:firstLine="560"/>
        <w:rPr>
          <w:rFonts w:eastAsia="仿宋_GB2312"/>
          <w:bCs/>
          <w:sz w:val="28"/>
        </w:rPr>
      </w:pPr>
      <w:r>
        <w:rPr>
          <w:rFonts w:eastAsia="仿宋_GB2312" w:hint="eastAsia"/>
          <w:bCs/>
          <w:sz w:val="28"/>
        </w:rPr>
        <w:t>③</w:t>
      </w:r>
      <w:r w:rsidR="00851F8D">
        <w:rPr>
          <w:rFonts w:eastAsia="仿宋_GB2312"/>
          <w:bCs/>
          <w:sz w:val="28"/>
        </w:rPr>
        <w:t>其他个别因素修正</w:t>
      </w:r>
    </w:p>
    <w:p w14:paraId="4F947591" w14:textId="77777777" w:rsidR="00307C5A" w:rsidRDefault="00851F8D">
      <w:pPr>
        <w:adjustRightInd w:val="0"/>
        <w:snapToGrid w:val="0"/>
        <w:spacing w:line="312" w:lineRule="auto"/>
        <w:ind w:firstLineChars="200" w:firstLine="560"/>
        <w:rPr>
          <w:rFonts w:eastAsia="仿宋_GB2312"/>
          <w:kern w:val="0"/>
          <w:sz w:val="28"/>
          <w:szCs w:val="28"/>
        </w:rPr>
      </w:pPr>
      <w:r>
        <w:rPr>
          <w:rFonts w:eastAsia="仿宋_GB2312"/>
          <w:kern w:val="0"/>
          <w:sz w:val="28"/>
          <w:szCs w:val="28"/>
        </w:rPr>
        <w:t>其他个别因素修正系数（</w:t>
      </w:r>
      <w:r>
        <w:rPr>
          <w:rFonts w:eastAsia="仿宋_GB2312"/>
          <w:i/>
          <w:kern w:val="0"/>
          <w:sz w:val="28"/>
          <w:szCs w:val="28"/>
        </w:rPr>
        <w:t>K</w:t>
      </w:r>
      <w:r>
        <w:rPr>
          <w:rFonts w:eastAsia="仿宋_GB2312"/>
          <w:i/>
          <w:kern w:val="0"/>
          <w:sz w:val="28"/>
          <w:szCs w:val="28"/>
          <w:vertAlign w:val="subscript"/>
        </w:rPr>
        <w:t>g</w:t>
      </w:r>
      <w:r>
        <w:rPr>
          <w:rFonts w:eastAsia="仿宋_GB2312"/>
          <w:kern w:val="0"/>
          <w:sz w:val="28"/>
          <w:szCs w:val="28"/>
        </w:rPr>
        <w:t>）的计算公式为：</w:t>
      </w:r>
    </w:p>
    <w:p w14:paraId="0D6F0D80" w14:textId="77777777" w:rsidR="00307C5A" w:rsidRDefault="00851F8D">
      <w:pPr>
        <w:pStyle w:val="sun"/>
        <w:spacing w:before="156"/>
        <w:ind w:firstLine="0"/>
        <w:jc w:val="center"/>
        <w:rPr>
          <w:b/>
          <w:i/>
          <w:szCs w:val="28"/>
        </w:rPr>
      </w:pPr>
      <w:r>
        <w:rPr>
          <w:sz w:val="28"/>
          <w:szCs w:val="28"/>
        </w:rPr>
        <w:t>K</w:t>
      </w:r>
      <w:r>
        <w:rPr>
          <w:kern w:val="2"/>
          <w:sz w:val="28"/>
          <w:szCs w:val="28"/>
          <w:vertAlign w:val="subscript"/>
        </w:rPr>
        <w:t>g</w:t>
      </w:r>
      <w:r>
        <w:rPr>
          <w:sz w:val="28"/>
          <w:szCs w:val="28"/>
        </w:rPr>
        <w:t>=∏</w:t>
      </w:r>
      <w:r>
        <w:rPr>
          <w:sz w:val="28"/>
          <w:szCs w:val="28"/>
        </w:rPr>
        <w:t>（</w:t>
      </w:r>
      <w:r>
        <w:rPr>
          <w:sz w:val="28"/>
          <w:szCs w:val="28"/>
        </w:rPr>
        <w:t>1+K</w:t>
      </w:r>
      <w:r>
        <w:rPr>
          <w:kern w:val="2"/>
          <w:sz w:val="28"/>
          <w:szCs w:val="28"/>
          <w:vertAlign w:val="subscript"/>
        </w:rPr>
        <w:t>gi</w:t>
      </w:r>
      <w:r>
        <w:rPr>
          <w:sz w:val="28"/>
          <w:szCs w:val="28"/>
        </w:rPr>
        <w:t>）</w:t>
      </w:r>
    </w:p>
    <w:p w14:paraId="7865A876" w14:textId="1802788D"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sidR="00823836">
        <w:rPr>
          <w:rFonts w:eastAsia="仿宋_GB2312"/>
          <w:b/>
          <w:sz w:val="24"/>
        </w:rPr>
        <w:t>10</w:t>
      </w:r>
      <w:r>
        <w:rPr>
          <w:rFonts w:eastAsia="仿宋_GB2312"/>
          <w:b/>
          <w:sz w:val="24"/>
        </w:rPr>
        <w:t xml:space="preserve">  </w:t>
      </w:r>
      <w:r>
        <w:rPr>
          <w:rFonts w:eastAsia="仿宋_GB2312" w:hint="eastAsia"/>
          <w:b/>
          <w:sz w:val="24"/>
        </w:rPr>
        <w:t>集体</w:t>
      </w:r>
      <w:r>
        <w:rPr>
          <w:rFonts w:eastAsia="仿宋_GB2312"/>
          <w:b/>
          <w:sz w:val="24"/>
        </w:rPr>
        <w:t>商服用地其他个别因素修正系数表</w:t>
      </w:r>
    </w:p>
    <w:tbl>
      <w:tblPr>
        <w:tblW w:w="5000" w:type="pct"/>
        <w:jc w:val="center"/>
        <w:tblLook w:val="04A0" w:firstRow="1" w:lastRow="0" w:firstColumn="1" w:lastColumn="0" w:noHBand="0" w:noVBand="1"/>
      </w:tblPr>
      <w:tblGrid>
        <w:gridCol w:w="1506"/>
        <w:gridCol w:w="1466"/>
        <w:gridCol w:w="1464"/>
        <w:gridCol w:w="1525"/>
        <w:gridCol w:w="1551"/>
        <w:gridCol w:w="1730"/>
      </w:tblGrid>
      <w:tr w:rsidR="00307C5A" w14:paraId="6E2059D8" w14:textId="77777777">
        <w:trPr>
          <w:trHeight w:val="397"/>
          <w:tblHeader/>
          <w:jc w:val="center"/>
        </w:trPr>
        <w:tc>
          <w:tcPr>
            <w:tcW w:w="815"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EFCA336" w14:textId="77777777" w:rsidR="00307C5A" w:rsidRDefault="00851F8D">
            <w:pPr>
              <w:adjustRightInd w:val="0"/>
              <w:snapToGrid w:val="0"/>
              <w:spacing w:line="240" w:lineRule="auto"/>
              <w:jc w:val="right"/>
              <w:rPr>
                <w:rFonts w:eastAsia="仿宋_GB2312"/>
                <w:b/>
                <w:bCs/>
                <w:kern w:val="0"/>
                <w:sz w:val="24"/>
              </w:rPr>
            </w:pPr>
            <w:r>
              <w:rPr>
                <w:rFonts w:eastAsia="仿宋_GB2312"/>
                <w:b/>
                <w:bCs/>
                <w:kern w:val="0"/>
                <w:sz w:val="24"/>
              </w:rPr>
              <w:t>优劣度</w:t>
            </w:r>
          </w:p>
          <w:p w14:paraId="6D0E41A1" w14:textId="77777777" w:rsidR="00307C5A" w:rsidRDefault="00851F8D">
            <w:pPr>
              <w:adjustRightInd w:val="0"/>
              <w:snapToGrid w:val="0"/>
              <w:spacing w:line="240" w:lineRule="auto"/>
              <w:jc w:val="left"/>
              <w:rPr>
                <w:rFonts w:eastAsia="仿宋_GB2312"/>
                <w:b/>
                <w:bCs/>
                <w:kern w:val="0"/>
                <w:sz w:val="24"/>
              </w:rPr>
            </w:pPr>
            <w:r>
              <w:rPr>
                <w:rFonts w:eastAsia="仿宋_GB2312"/>
                <w:b/>
                <w:bCs/>
                <w:kern w:val="0"/>
                <w:sz w:val="24"/>
              </w:rPr>
              <w:t>因素</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56F8B6CC"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优</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1E898CF3"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较优</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1DF0FBC7"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一般</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40F7CF4B"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较劣</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7DD84D74"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劣</w:t>
            </w:r>
          </w:p>
        </w:tc>
      </w:tr>
      <w:tr w:rsidR="00307C5A" w14:paraId="0FA1F4A2"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23934D"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宗地面积</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71D6D719"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面积适中，对土地利用极为有利</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5A06CA06"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面积对土地利用较为有利</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51813067"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面积对土地利用无不良影响</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642AD2A8"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面积较小，对土地利用有一定影响</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59E05ECE"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面积过小，对土地利用产生严重影响</w:t>
            </w:r>
          </w:p>
        </w:tc>
      </w:tr>
      <w:tr w:rsidR="00307C5A" w14:paraId="0A629EF1"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3329EA0"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57FC4DAB"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053C8865"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7E49340C"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595EBAC0"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222F4479"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r w:rsidR="00307C5A" w14:paraId="41847150"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47833E2"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宗地形状</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126B1EA6"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形状规则，对土地利用合理</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32838CF7"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形状较规则，土地利用较为合理</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7BC39E38"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形状一般，土地利用无不良影响</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1A99B6EB"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形状不规则，对土地利用不合理</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160B107E"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形状不规则，对土地利用产生严重影响</w:t>
            </w:r>
          </w:p>
        </w:tc>
      </w:tr>
      <w:tr w:rsidR="00307C5A" w14:paraId="29E6FC47"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FBE51B"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2A90E486"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139BA680"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554F2A5B"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5918C531"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2651C45D"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r w:rsidR="00307C5A" w14:paraId="29539CCF"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68F721"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地形地势</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5EDD5D77"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地势平坦</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6D578C13"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地势较平坦，坡度</w:t>
            </w:r>
            <w:r>
              <w:rPr>
                <w:rFonts w:eastAsia="仿宋_GB2312"/>
                <w:sz w:val="24"/>
              </w:rPr>
              <w:t>&lt;2%</w:t>
            </w:r>
            <w:r>
              <w:rPr>
                <w:rFonts w:eastAsia="仿宋_GB2312"/>
                <w:sz w:val="24"/>
              </w:rPr>
              <w:t>，对建</w:t>
            </w:r>
            <w:r>
              <w:rPr>
                <w:rFonts w:eastAsia="仿宋_GB2312"/>
                <w:sz w:val="24"/>
              </w:rPr>
              <w:lastRenderedPageBreak/>
              <w:t>筑无影响</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52A599AE"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lastRenderedPageBreak/>
              <w:t>地势较平坦，坡度</w:t>
            </w:r>
            <w:r>
              <w:rPr>
                <w:rFonts w:eastAsia="仿宋_GB2312"/>
                <w:sz w:val="24"/>
              </w:rPr>
              <w:t>&lt;5%</w:t>
            </w:r>
            <w:r>
              <w:rPr>
                <w:rFonts w:eastAsia="仿宋_GB2312"/>
                <w:sz w:val="24"/>
              </w:rPr>
              <w:t>，对建筑</w:t>
            </w:r>
            <w:r>
              <w:rPr>
                <w:rFonts w:eastAsia="仿宋_GB2312"/>
                <w:sz w:val="24"/>
              </w:rPr>
              <w:lastRenderedPageBreak/>
              <w:t>影响较小</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36058DE4"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lastRenderedPageBreak/>
              <w:t>地势不太平坦，需考虑坡度的影响</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0E2129F7"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地势很不平坦，需经过平整才能使用</w:t>
            </w:r>
          </w:p>
        </w:tc>
      </w:tr>
      <w:tr w:rsidR="00307C5A" w14:paraId="7AFDC023"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7B36DE5"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lastRenderedPageBreak/>
              <w:t>修正系数</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098BA29E"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4CEA3242"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4F96E3EB"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6AB29552"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60175AA8"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r w:rsidR="00307C5A" w14:paraId="2344C884"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C0E823"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工程地质</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4A96766F" w14:textId="77777777" w:rsidR="00307C5A" w:rsidRDefault="00851F8D">
            <w:pPr>
              <w:adjustRightInd w:val="0"/>
              <w:snapToGrid w:val="0"/>
              <w:spacing w:line="240" w:lineRule="auto"/>
              <w:jc w:val="center"/>
              <w:rPr>
                <w:rFonts w:eastAsia="仿宋_GB2312"/>
                <w:kern w:val="0"/>
                <w:sz w:val="24"/>
              </w:rPr>
            </w:pPr>
            <w:r>
              <w:rPr>
                <w:rFonts w:eastAsia="仿宋_GB2312"/>
                <w:sz w:val="24"/>
              </w:rPr>
              <w:t>地质承载力强，利于建设</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094A5393" w14:textId="77777777" w:rsidR="00307C5A" w:rsidRDefault="00851F8D">
            <w:pPr>
              <w:adjustRightInd w:val="0"/>
              <w:snapToGrid w:val="0"/>
              <w:spacing w:line="240" w:lineRule="auto"/>
              <w:jc w:val="center"/>
              <w:rPr>
                <w:rFonts w:eastAsia="仿宋_GB2312"/>
                <w:kern w:val="0"/>
                <w:sz w:val="24"/>
              </w:rPr>
            </w:pPr>
            <w:r>
              <w:rPr>
                <w:rFonts w:eastAsia="仿宋_GB2312"/>
                <w:sz w:val="24"/>
              </w:rPr>
              <w:t>地质承载力较强，利于建设</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0374DA50" w14:textId="77777777" w:rsidR="00307C5A" w:rsidRDefault="00851F8D">
            <w:pPr>
              <w:adjustRightInd w:val="0"/>
              <w:snapToGrid w:val="0"/>
              <w:spacing w:line="240" w:lineRule="auto"/>
              <w:jc w:val="center"/>
              <w:rPr>
                <w:rFonts w:eastAsia="仿宋_GB2312"/>
                <w:kern w:val="0"/>
                <w:sz w:val="24"/>
              </w:rPr>
            </w:pPr>
            <w:r>
              <w:rPr>
                <w:rFonts w:eastAsia="仿宋_GB2312"/>
                <w:sz w:val="24"/>
              </w:rPr>
              <w:t>无不良地质现象</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34E7F379" w14:textId="77777777" w:rsidR="00307C5A" w:rsidRDefault="00851F8D">
            <w:pPr>
              <w:adjustRightInd w:val="0"/>
              <w:snapToGrid w:val="0"/>
              <w:spacing w:line="240" w:lineRule="auto"/>
              <w:jc w:val="center"/>
              <w:rPr>
                <w:rFonts w:eastAsia="仿宋_GB2312"/>
                <w:kern w:val="0"/>
                <w:sz w:val="24"/>
              </w:rPr>
            </w:pPr>
            <w:r>
              <w:rPr>
                <w:rFonts w:eastAsia="仿宋_GB2312"/>
                <w:sz w:val="24"/>
              </w:rPr>
              <w:t>有不良地质状况，但无需特殊处理</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41743C94" w14:textId="77777777" w:rsidR="00307C5A" w:rsidRDefault="00851F8D">
            <w:pPr>
              <w:adjustRightInd w:val="0"/>
              <w:snapToGrid w:val="0"/>
              <w:spacing w:line="240" w:lineRule="auto"/>
              <w:jc w:val="center"/>
              <w:rPr>
                <w:rFonts w:eastAsia="仿宋_GB2312"/>
                <w:kern w:val="0"/>
                <w:sz w:val="24"/>
              </w:rPr>
            </w:pPr>
            <w:r>
              <w:rPr>
                <w:rFonts w:eastAsia="仿宋_GB2312"/>
                <w:sz w:val="24"/>
              </w:rPr>
              <w:t>有不良地质状况，并需要特殊处理</w:t>
            </w:r>
          </w:p>
        </w:tc>
      </w:tr>
      <w:tr w:rsidR="00307C5A" w14:paraId="37526581" w14:textId="77777777">
        <w:trPr>
          <w:trHeight w:val="397"/>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0CD461F"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7E07E8C0"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1079179F"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108BEAA2"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62B50159"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55018B86"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bl>
    <w:p w14:paraId="6F0CC6D3"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5</w:t>
      </w:r>
      <w:r>
        <w:rPr>
          <w:rFonts w:eastAsia="仿宋_GB2312" w:hint="eastAsia"/>
          <w:b/>
          <w:sz w:val="28"/>
          <w:szCs w:val="28"/>
        </w:rPr>
        <w:t>）</w:t>
      </w:r>
      <w:r>
        <w:rPr>
          <w:rFonts w:eastAsia="仿宋_GB2312"/>
          <w:b/>
          <w:sz w:val="28"/>
          <w:szCs w:val="28"/>
        </w:rPr>
        <w:t>土地开发程度修正</w:t>
      </w:r>
    </w:p>
    <w:p w14:paraId="583478FF" w14:textId="77777777" w:rsidR="00307C5A" w:rsidRDefault="00851F8D">
      <w:pPr>
        <w:adjustRightInd w:val="0"/>
        <w:snapToGrid w:val="0"/>
        <w:spacing w:line="360" w:lineRule="auto"/>
        <w:ind w:firstLineChars="200" w:firstLine="560"/>
        <w:rPr>
          <w:rFonts w:eastAsia="仿宋_GB2312"/>
          <w:sz w:val="28"/>
          <w:szCs w:val="28"/>
        </w:rPr>
      </w:pPr>
      <w:r>
        <w:rPr>
          <w:rFonts w:eastAsia="仿宋_GB2312" w:hint="eastAsia"/>
          <w:sz w:val="28"/>
          <w:szCs w:val="28"/>
        </w:rPr>
        <w:t>紫金县</w:t>
      </w:r>
      <w:r>
        <w:rPr>
          <w:rFonts w:eastAsia="仿宋_GB2312"/>
          <w:sz w:val="28"/>
          <w:szCs w:val="28"/>
        </w:rPr>
        <w:t>集体商服用地基准地价为</w:t>
      </w:r>
      <w:r>
        <w:rPr>
          <w:rFonts w:eastAsia="仿宋_GB2312" w:hint="eastAsia"/>
          <w:sz w:val="28"/>
          <w:szCs w:val="28"/>
        </w:rPr>
        <w:t>“三通一平”（宗地红线外通路、供电、供水，宗地红线内场地平整）</w:t>
      </w:r>
      <w:r>
        <w:rPr>
          <w:rFonts w:eastAsia="仿宋_GB2312"/>
          <w:sz w:val="28"/>
          <w:szCs w:val="28"/>
        </w:rPr>
        <w:t>土地开发程度下的熟地价格。当运用基准地价法进行宗地评估时，若宗地未达到或超过基准地价设定开发程度时，应酌情扣除或增加相应开发费用。</w:t>
      </w:r>
    </w:p>
    <w:p w14:paraId="7012C1A6" w14:textId="2F7D8BB1"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1</w:t>
      </w:r>
      <w:r>
        <w:rPr>
          <w:rFonts w:eastAsia="仿宋_GB2312"/>
          <w:b/>
          <w:sz w:val="24"/>
        </w:rPr>
        <w:t xml:space="preserve">  </w:t>
      </w:r>
      <w:r>
        <w:rPr>
          <w:rFonts w:eastAsia="仿宋_GB2312"/>
          <w:b/>
          <w:sz w:val="24"/>
        </w:rPr>
        <w:t>土地开发程度修正值表</w:t>
      </w:r>
    </w:p>
    <w:p w14:paraId="1A9BF68B" w14:textId="77777777" w:rsidR="00307C5A" w:rsidRDefault="00851F8D">
      <w:pPr>
        <w:keepNext/>
        <w:adjustRightInd w:val="0"/>
        <w:snapToGrid w:val="0"/>
        <w:jc w:val="right"/>
        <w:rPr>
          <w:rFonts w:eastAsia="仿宋_GB2312"/>
          <w:color w:val="000000"/>
        </w:rPr>
      </w:pPr>
      <w:r>
        <w:rPr>
          <w:rFonts w:eastAsia="仿宋_GB2312"/>
          <w:color w:val="000000"/>
        </w:rPr>
        <w:t>单位：元</w:t>
      </w:r>
      <w:r>
        <w:rPr>
          <w:rFonts w:eastAsia="仿宋_GB2312"/>
          <w:color w:val="000000"/>
        </w:rPr>
        <w:t>/</w:t>
      </w:r>
      <w:r>
        <w:rPr>
          <w:rFonts w:eastAsia="仿宋_GB2312"/>
          <w:color w:val="000000"/>
        </w:rPr>
        <w:t>平方米</w:t>
      </w: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74"/>
        <w:gridCol w:w="1004"/>
        <w:gridCol w:w="1006"/>
        <w:gridCol w:w="1004"/>
        <w:gridCol w:w="1006"/>
        <w:gridCol w:w="1004"/>
        <w:gridCol w:w="1006"/>
        <w:gridCol w:w="1021"/>
      </w:tblGrid>
      <w:tr w:rsidR="00307C5A" w14:paraId="06A8C7A5" w14:textId="77777777">
        <w:trPr>
          <w:trHeight w:val="454"/>
          <w:jc w:val="center"/>
        </w:trPr>
        <w:tc>
          <w:tcPr>
            <w:tcW w:w="634" w:type="pct"/>
            <w:shd w:val="clear" w:color="auto" w:fill="auto"/>
            <w:vAlign w:val="center"/>
          </w:tcPr>
          <w:p w14:paraId="6C4DE213"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土地开发项目</w:t>
            </w:r>
          </w:p>
        </w:tc>
        <w:tc>
          <w:tcPr>
            <w:tcW w:w="623" w:type="pct"/>
            <w:shd w:val="clear" w:color="auto" w:fill="auto"/>
            <w:vAlign w:val="center"/>
          </w:tcPr>
          <w:p w14:paraId="02E6D9DC"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场地平整</w:t>
            </w:r>
          </w:p>
        </w:tc>
        <w:tc>
          <w:tcPr>
            <w:tcW w:w="533" w:type="pct"/>
            <w:shd w:val="clear" w:color="auto" w:fill="auto"/>
            <w:vAlign w:val="center"/>
          </w:tcPr>
          <w:p w14:paraId="6D407036"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通路</w:t>
            </w:r>
          </w:p>
        </w:tc>
        <w:tc>
          <w:tcPr>
            <w:tcW w:w="534" w:type="pct"/>
            <w:shd w:val="clear" w:color="auto" w:fill="auto"/>
            <w:vAlign w:val="center"/>
          </w:tcPr>
          <w:p w14:paraId="5C1DB6A9"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供电</w:t>
            </w:r>
          </w:p>
        </w:tc>
        <w:tc>
          <w:tcPr>
            <w:tcW w:w="533" w:type="pct"/>
            <w:shd w:val="clear" w:color="auto" w:fill="auto"/>
            <w:vAlign w:val="center"/>
          </w:tcPr>
          <w:p w14:paraId="7AF569A7"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供水</w:t>
            </w:r>
          </w:p>
        </w:tc>
        <w:tc>
          <w:tcPr>
            <w:tcW w:w="534" w:type="pct"/>
            <w:shd w:val="clear" w:color="auto" w:fill="auto"/>
            <w:vAlign w:val="center"/>
          </w:tcPr>
          <w:p w14:paraId="33E319F7"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排水</w:t>
            </w:r>
          </w:p>
        </w:tc>
        <w:tc>
          <w:tcPr>
            <w:tcW w:w="533" w:type="pct"/>
            <w:shd w:val="clear" w:color="auto" w:fill="auto"/>
            <w:vAlign w:val="center"/>
          </w:tcPr>
          <w:p w14:paraId="2A67DA98"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通讯</w:t>
            </w:r>
          </w:p>
        </w:tc>
        <w:tc>
          <w:tcPr>
            <w:tcW w:w="534" w:type="pct"/>
            <w:vAlign w:val="center"/>
          </w:tcPr>
          <w:p w14:paraId="6D39C618"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通燃气</w:t>
            </w:r>
          </w:p>
        </w:tc>
        <w:tc>
          <w:tcPr>
            <w:tcW w:w="545" w:type="pct"/>
            <w:vAlign w:val="center"/>
          </w:tcPr>
          <w:p w14:paraId="5C716E7E"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合计</w:t>
            </w:r>
          </w:p>
        </w:tc>
      </w:tr>
      <w:tr w:rsidR="00307C5A" w14:paraId="6D9C6309" w14:textId="77777777">
        <w:trPr>
          <w:trHeight w:val="454"/>
          <w:jc w:val="center"/>
        </w:trPr>
        <w:tc>
          <w:tcPr>
            <w:tcW w:w="634" w:type="pct"/>
            <w:shd w:val="clear" w:color="auto" w:fill="auto"/>
            <w:vAlign w:val="center"/>
          </w:tcPr>
          <w:p w14:paraId="13FFBFB0"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开发费</w:t>
            </w:r>
          </w:p>
        </w:tc>
        <w:tc>
          <w:tcPr>
            <w:tcW w:w="623" w:type="pct"/>
            <w:shd w:val="clear" w:color="auto" w:fill="auto"/>
            <w:vAlign w:val="center"/>
          </w:tcPr>
          <w:p w14:paraId="556985FF"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20~50</w:t>
            </w:r>
          </w:p>
        </w:tc>
        <w:tc>
          <w:tcPr>
            <w:tcW w:w="533" w:type="pct"/>
            <w:shd w:val="clear" w:color="auto" w:fill="auto"/>
            <w:vAlign w:val="center"/>
          </w:tcPr>
          <w:p w14:paraId="4C467748"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15~30</w:t>
            </w:r>
          </w:p>
        </w:tc>
        <w:tc>
          <w:tcPr>
            <w:tcW w:w="534" w:type="pct"/>
            <w:shd w:val="clear" w:color="auto" w:fill="auto"/>
            <w:vAlign w:val="center"/>
          </w:tcPr>
          <w:p w14:paraId="465AD15C"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15~30</w:t>
            </w:r>
          </w:p>
        </w:tc>
        <w:tc>
          <w:tcPr>
            <w:tcW w:w="533" w:type="pct"/>
            <w:shd w:val="clear" w:color="auto" w:fill="auto"/>
            <w:vAlign w:val="center"/>
          </w:tcPr>
          <w:p w14:paraId="251E85D9"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15~25</w:t>
            </w:r>
          </w:p>
        </w:tc>
        <w:tc>
          <w:tcPr>
            <w:tcW w:w="534" w:type="pct"/>
            <w:shd w:val="clear" w:color="auto" w:fill="auto"/>
            <w:vAlign w:val="center"/>
          </w:tcPr>
          <w:p w14:paraId="1F019DFE"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10~20</w:t>
            </w:r>
          </w:p>
        </w:tc>
        <w:tc>
          <w:tcPr>
            <w:tcW w:w="533" w:type="pct"/>
            <w:shd w:val="clear" w:color="auto" w:fill="auto"/>
            <w:vAlign w:val="center"/>
          </w:tcPr>
          <w:p w14:paraId="1C16C9AE"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10~15</w:t>
            </w:r>
          </w:p>
        </w:tc>
        <w:tc>
          <w:tcPr>
            <w:tcW w:w="534" w:type="pct"/>
            <w:vAlign w:val="center"/>
          </w:tcPr>
          <w:p w14:paraId="3143D8BA"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10~30</w:t>
            </w:r>
          </w:p>
        </w:tc>
        <w:tc>
          <w:tcPr>
            <w:tcW w:w="545" w:type="pct"/>
            <w:vAlign w:val="center"/>
          </w:tcPr>
          <w:p w14:paraId="12DE1A1C"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95~200</w:t>
            </w:r>
          </w:p>
        </w:tc>
      </w:tr>
    </w:tbl>
    <w:p w14:paraId="23903952" w14:textId="77777777" w:rsidR="00307C5A" w:rsidRDefault="00851F8D">
      <w:pPr>
        <w:adjustRightInd w:val="0"/>
        <w:snapToGrid w:val="0"/>
        <w:spacing w:line="240" w:lineRule="auto"/>
        <w:ind w:firstLineChars="200" w:firstLine="420"/>
        <w:rPr>
          <w:rFonts w:eastAsia="仿宋_GB2312"/>
          <w:color w:val="000000"/>
          <w:szCs w:val="21"/>
        </w:rPr>
      </w:pPr>
      <w:r>
        <w:rPr>
          <w:rFonts w:eastAsia="仿宋_GB2312"/>
          <w:color w:val="000000"/>
          <w:szCs w:val="21"/>
        </w:rPr>
        <w:t>注：通路、供电、供水、排水、通讯等分项开发费用，应按主干线、次干线、分支线路等不同酌情选用上限值、中间值或下限值。</w:t>
      </w:r>
    </w:p>
    <w:p w14:paraId="6EF3CBBD" w14:textId="77777777" w:rsidR="00307C5A" w:rsidRDefault="00851F8D">
      <w:pPr>
        <w:pStyle w:val="20"/>
        <w:spacing w:beforeLines="50" w:before="156"/>
      </w:pPr>
      <w:bookmarkStart w:id="16" w:name="_Toc59982751"/>
      <w:r>
        <w:rPr>
          <w:rFonts w:hint="eastAsia"/>
        </w:rPr>
        <w:t>（二）农村宅基地</w:t>
      </w:r>
      <w:r>
        <w:t>基准地价修正体系</w:t>
      </w:r>
      <w:bookmarkEnd w:id="16"/>
    </w:p>
    <w:p w14:paraId="19DC0068" w14:textId="77777777" w:rsidR="00307C5A" w:rsidRDefault="00851F8D">
      <w:pPr>
        <w:adjustRightInd w:val="0"/>
        <w:snapToGrid w:val="0"/>
        <w:spacing w:line="360" w:lineRule="auto"/>
        <w:ind w:firstLineChars="200" w:firstLine="560"/>
        <w:rPr>
          <w:rFonts w:eastAsia="仿宋_GB2312"/>
          <w:sz w:val="28"/>
          <w:szCs w:val="28"/>
        </w:rPr>
      </w:pPr>
      <w:r>
        <w:rPr>
          <w:rFonts w:eastAsia="仿宋_GB2312"/>
          <w:sz w:val="28"/>
          <w:szCs w:val="28"/>
        </w:rPr>
        <w:t>紫金县农村宅基地修正体系包括：区域因素修正、</w:t>
      </w:r>
      <w:r>
        <w:rPr>
          <w:rFonts w:eastAsia="仿宋_GB2312" w:hint="eastAsia"/>
          <w:sz w:val="28"/>
          <w:szCs w:val="28"/>
        </w:rPr>
        <w:t>临</w:t>
      </w:r>
      <w:proofErr w:type="gramStart"/>
      <w:r>
        <w:rPr>
          <w:rFonts w:eastAsia="仿宋_GB2312" w:hint="eastAsia"/>
          <w:sz w:val="28"/>
          <w:szCs w:val="28"/>
        </w:rPr>
        <w:t>路条件</w:t>
      </w:r>
      <w:proofErr w:type="gramEnd"/>
      <w:r>
        <w:rPr>
          <w:rFonts w:eastAsia="仿宋_GB2312" w:hint="eastAsia"/>
          <w:sz w:val="28"/>
          <w:szCs w:val="28"/>
        </w:rPr>
        <w:t>修正、</w:t>
      </w:r>
      <w:r>
        <w:rPr>
          <w:rFonts w:eastAsia="仿宋_GB2312"/>
          <w:sz w:val="28"/>
          <w:szCs w:val="28"/>
        </w:rPr>
        <w:t>期日修正系数、个别因素修正和土地开发程度修正等。</w:t>
      </w:r>
    </w:p>
    <w:p w14:paraId="28085B3E" w14:textId="77777777" w:rsidR="00307C5A" w:rsidRDefault="00851F8D">
      <w:pPr>
        <w:autoSpaceDE w:val="0"/>
        <w:autoSpaceDN w:val="0"/>
        <w:adjustRightInd w:val="0"/>
        <w:snapToGrid w:val="0"/>
        <w:spacing w:beforeLines="50" w:before="156" w:line="312" w:lineRule="auto"/>
        <w:outlineLvl w:val="2"/>
        <w:rPr>
          <w:rFonts w:eastAsia="仿宋_GB2312"/>
          <w:b/>
          <w:sz w:val="28"/>
          <w:szCs w:val="28"/>
        </w:rPr>
      </w:pPr>
      <w:bookmarkStart w:id="17" w:name="_Toc59982752"/>
      <w:r>
        <w:rPr>
          <w:rFonts w:eastAsia="仿宋_GB2312"/>
          <w:b/>
          <w:sz w:val="28"/>
          <w:szCs w:val="28"/>
        </w:rPr>
        <w:t>1</w:t>
      </w:r>
      <w:r>
        <w:rPr>
          <w:rFonts w:eastAsia="仿宋_GB2312" w:hint="eastAsia"/>
          <w:b/>
          <w:sz w:val="28"/>
          <w:szCs w:val="28"/>
        </w:rPr>
        <w:t>、</w:t>
      </w:r>
      <w:r>
        <w:rPr>
          <w:rFonts w:eastAsia="仿宋_GB2312"/>
          <w:b/>
          <w:sz w:val="28"/>
          <w:szCs w:val="28"/>
        </w:rPr>
        <w:t>计算公式</w:t>
      </w:r>
      <w:bookmarkEnd w:id="17"/>
    </w:p>
    <w:p w14:paraId="63A11B9C" w14:textId="77777777" w:rsidR="00307C5A" w:rsidRDefault="00851F8D">
      <w:pPr>
        <w:adjustRightInd w:val="0"/>
        <w:snapToGrid w:val="0"/>
        <w:spacing w:line="312" w:lineRule="auto"/>
        <w:jc w:val="center"/>
        <w:rPr>
          <w:rFonts w:eastAsia="仿宋_GB2312"/>
          <w:i/>
          <w:color w:val="000000"/>
          <w:sz w:val="28"/>
          <w:szCs w:val="28"/>
        </w:rPr>
      </w:pPr>
      <w:r>
        <w:rPr>
          <w:rFonts w:eastAsia="仿宋_GB2312"/>
          <w:i/>
          <w:color w:val="000000"/>
          <w:sz w:val="28"/>
          <w:szCs w:val="28"/>
        </w:rPr>
        <w:t>P</w:t>
      </w:r>
      <w:r>
        <w:rPr>
          <w:rFonts w:eastAsia="仿宋_GB2312"/>
          <w:i/>
          <w:color w:val="000000"/>
          <w:sz w:val="28"/>
          <w:szCs w:val="28"/>
          <w:vertAlign w:val="subscript"/>
        </w:rPr>
        <w:t>宗</w:t>
      </w:r>
      <w:r>
        <w:rPr>
          <w:rFonts w:eastAsia="仿宋_GB2312"/>
          <w:i/>
          <w:color w:val="000000"/>
          <w:sz w:val="28"/>
          <w:szCs w:val="28"/>
        </w:rPr>
        <w:t>＝</w:t>
      </w:r>
      <w:r>
        <w:rPr>
          <w:rFonts w:eastAsia="仿宋_GB2312"/>
          <w:i/>
          <w:color w:val="000000"/>
          <w:sz w:val="28"/>
          <w:szCs w:val="28"/>
        </w:rPr>
        <w:t>P</w:t>
      </w:r>
      <w:r>
        <w:rPr>
          <w:rFonts w:eastAsia="仿宋_GB2312"/>
          <w:i/>
          <w:color w:val="000000"/>
          <w:sz w:val="28"/>
          <w:szCs w:val="28"/>
          <w:vertAlign w:val="subscript"/>
        </w:rPr>
        <w:t>地</w:t>
      </w:r>
      <w:r>
        <w:rPr>
          <w:rFonts w:eastAsia="仿宋_GB2312"/>
          <w:i/>
          <w:color w:val="000000"/>
          <w:sz w:val="28"/>
          <w:szCs w:val="28"/>
        </w:rPr>
        <w:t>×</w:t>
      </w:r>
      <w:r>
        <w:rPr>
          <w:rFonts w:eastAsia="仿宋_GB2312"/>
          <w:i/>
          <w:color w:val="000000"/>
          <w:sz w:val="28"/>
          <w:szCs w:val="28"/>
        </w:rPr>
        <w:t>（</w:t>
      </w:r>
      <w:r>
        <w:rPr>
          <w:rFonts w:eastAsia="仿宋_GB2312"/>
          <w:i/>
          <w:color w:val="000000"/>
          <w:sz w:val="28"/>
          <w:szCs w:val="28"/>
        </w:rPr>
        <w:t>1+∑K</w:t>
      </w:r>
      <w:r>
        <w:rPr>
          <w:rFonts w:eastAsia="仿宋_GB2312"/>
          <w:i/>
          <w:color w:val="000000"/>
          <w:sz w:val="28"/>
          <w:szCs w:val="28"/>
          <w:vertAlign w:val="subscript"/>
        </w:rPr>
        <w:t>i</w:t>
      </w:r>
      <w:r>
        <w:rPr>
          <w:rFonts w:eastAsia="仿宋_GB2312"/>
          <w:i/>
          <w:color w:val="000000"/>
          <w:sz w:val="28"/>
          <w:szCs w:val="28"/>
        </w:rPr>
        <w:t>）</w:t>
      </w:r>
      <w:r>
        <w:rPr>
          <w:rFonts w:eastAsia="仿宋_GB2312"/>
          <w:i/>
          <w:color w:val="000000"/>
          <w:sz w:val="28"/>
          <w:szCs w:val="28"/>
        </w:rPr>
        <w:t>×</w:t>
      </w:r>
      <w:proofErr w:type="spellStart"/>
      <w:r>
        <w:rPr>
          <w:rFonts w:eastAsia="仿宋_GB2312"/>
          <w:i/>
          <w:color w:val="000000"/>
          <w:sz w:val="28"/>
          <w:szCs w:val="28"/>
        </w:rPr>
        <w:t>K</w:t>
      </w:r>
      <w:r>
        <w:rPr>
          <w:rFonts w:eastAsia="仿宋_GB2312" w:hint="eastAsia"/>
          <w:i/>
          <w:color w:val="000000"/>
          <w:sz w:val="28"/>
          <w:szCs w:val="28"/>
          <w:vertAlign w:val="subscript"/>
        </w:rPr>
        <w:t>l</w:t>
      </w:r>
      <w:r>
        <w:rPr>
          <w:rFonts w:eastAsia="仿宋_GB2312"/>
          <w:i/>
          <w:color w:val="000000"/>
          <w:sz w:val="28"/>
          <w:szCs w:val="28"/>
        </w:rPr>
        <w:t>×K</w:t>
      </w:r>
      <w:r>
        <w:rPr>
          <w:rFonts w:eastAsia="仿宋_GB2312"/>
          <w:i/>
          <w:color w:val="000000"/>
          <w:sz w:val="28"/>
          <w:szCs w:val="28"/>
          <w:vertAlign w:val="subscript"/>
        </w:rPr>
        <w:t>q</w:t>
      </w:r>
      <w:r>
        <w:rPr>
          <w:rFonts w:eastAsia="仿宋_GB2312"/>
          <w:i/>
          <w:color w:val="000000"/>
          <w:sz w:val="28"/>
          <w:szCs w:val="28"/>
        </w:rPr>
        <w:t>×K</w:t>
      </w:r>
      <w:r>
        <w:rPr>
          <w:rFonts w:eastAsia="仿宋_GB2312"/>
          <w:i/>
          <w:color w:val="000000"/>
          <w:sz w:val="28"/>
          <w:szCs w:val="28"/>
          <w:vertAlign w:val="subscript"/>
        </w:rPr>
        <w:t>g</w:t>
      </w:r>
      <w:r>
        <w:rPr>
          <w:rFonts w:eastAsia="仿宋_GB2312"/>
          <w:i/>
          <w:color w:val="000000"/>
          <w:sz w:val="28"/>
          <w:szCs w:val="28"/>
        </w:rPr>
        <w:t>±D</w:t>
      </w:r>
      <w:proofErr w:type="spellEnd"/>
    </w:p>
    <w:p w14:paraId="36AD1174" w14:textId="77777777" w:rsidR="00307C5A" w:rsidRDefault="00851F8D">
      <w:pPr>
        <w:snapToGrid w:val="0"/>
        <w:spacing w:line="380" w:lineRule="exact"/>
        <w:ind w:firstLine="437"/>
        <w:rPr>
          <w:rFonts w:eastAsia="仿宋_GB2312"/>
          <w:sz w:val="24"/>
        </w:rPr>
      </w:pPr>
      <w:r>
        <w:rPr>
          <w:rFonts w:eastAsia="仿宋_GB2312"/>
          <w:sz w:val="24"/>
        </w:rPr>
        <w:t>式中：</w:t>
      </w:r>
    </w:p>
    <w:tbl>
      <w:tblPr>
        <w:tblW w:w="7245" w:type="dxa"/>
        <w:tblInd w:w="1008" w:type="dxa"/>
        <w:tblLook w:val="04A0" w:firstRow="1" w:lastRow="0" w:firstColumn="1" w:lastColumn="0" w:noHBand="0" w:noVBand="1"/>
      </w:tblPr>
      <w:tblGrid>
        <w:gridCol w:w="801"/>
        <w:gridCol w:w="696"/>
        <w:gridCol w:w="5748"/>
      </w:tblGrid>
      <w:tr w:rsidR="00307C5A" w14:paraId="5AE5F4C2" w14:textId="77777777">
        <w:trPr>
          <w:trHeight w:val="454"/>
        </w:trPr>
        <w:tc>
          <w:tcPr>
            <w:tcW w:w="801" w:type="dxa"/>
            <w:shd w:val="clear" w:color="auto" w:fill="auto"/>
          </w:tcPr>
          <w:p w14:paraId="28836A8E" w14:textId="77777777" w:rsidR="00307C5A" w:rsidRDefault="00851F8D">
            <w:pPr>
              <w:adjustRightInd w:val="0"/>
              <w:snapToGrid w:val="0"/>
              <w:rPr>
                <w:rFonts w:eastAsia="仿宋_GB2312"/>
                <w:i/>
                <w:sz w:val="24"/>
              </w:rPr>
            </w:pPr>
            <w:r>
              <w:rPr>
                <w:rFonts w:eastAsia="仿宋_GB2312"/>
                <w:i/>
                <w:sz w:val="24"/>
              </w:rPr>
              <w:t>P</w:t>
            </w:r>
            <w:r>
              <w:rPr>
                <w:rFonts w:eastAsia="仿宋_GB2312"/>
                <w:i/>
                <w:sz w:val="24"/>
                <w:vertAlign w:val="subscript"/>
              </w:rPr>
              <w:t>宗</w:t>
            </w:r>
          </w:p>
        </w:tc>
        <w:tc>
          <w:tcPr>
            <w:tcW w:w="696" w:type="dxa"/>
            <w:shd w:val="clear" w:color="auto" w:fill="auto"/>
          </w:tcPr>
          <w:p w14:paraId="549B9423" w14:textId="77777777" w:rsidR="00307C5A" w:rsidRDefault="00851F8D">
            <w:pPr>
              <w:adjustRightInd w:val="0"/>
              <w:snapToGrid w:val="0"/>
              <w:rPr>
                <w:rFonts w:eastAsia="仿宋_GB2312"/>
                <w:i/>
                <w:sz w:val="24"/>
              </w:rPr>
            </w:pPr>
            <w:r>
              <w:rPr>
                <w:rFonts w:eastAsia="仿宋_GB2312"/>
                <w:i/>
                <w:sz w:val="24"/>
              </w:rPr>
              <w:t>——</w:t>
            </w:r>
          </w:p>
        </w:tc>
        <w:tc>
          <w:tcPr>
            <w:tcW w:w="5748" w:type="dxa"/>
            <w:shd w:val="clear" w:color="auto" w:fill="auto"/>
          </w:tcPr>
          <w:p w14:paraId="6F8EF8A6" w14:textId="77777777" w:rsidR="00307C5A" w:rsidRDefault="00851F8D">
            <w:pPr>
              <w:adjustRightInd w:val="0"/>
              <w:snapToGrid w:val="0"/>
              <w:rPr>
                <w:rFonts w:eastAsia="仿宋_GB2312"/>
                <w:sz w:val="24"/>
              </w:rPr>
            </w:pPr>
            <w:proofErr w:type="gramStart"/>
            <w:r>
              <w:rPr>
                <w:rFonts w:eastAsia="仿宋_GB2312"/>
                <w:sz w:val="24"/>
              </w:rPr>
              <w:t>待估宗地</w:t>
            </w:r>
            <w:proofErr w:type="gramEnd"/>
            <w:r>
              <w:rPr>
                <w:rFonts w:eastAsia="仿宋_GB2312"/>
                <w:sz w:val="24"/>
              </w:rPr>
              <w:t>地价</w:t>
            </w:r>
          </w:p>
        </w:tc>
      </w:tr>
      <w:tr w:rsidR="00307C5A" w14:paraId="1632BE96" w14:textId="77777777">
        <w:trPr>
          <w:trHeight w:val="454"/>
        </w:trPr>
        <w:tc>
          <w:tcPr>
            <w:tcW w:w="801" w:type="dxa"/>
            <w:shd w:val="clear" w:color="auto" w:fill="auto"/>
          </w:tcPr>
          <w:p w14:paraId="42EBAB71" w14:textId="77777777" w:rsidR="00307C5A" w:rsidRDefault="00851F8D">
            <w:pPr>
              <w:adjustRightInd w:val="0"/>
              <w:snapToGrid w:val="0"/>
              <w:rPr>
                <w:rFonts w:eastAsia="仿宋_GB2312"/>
                <w:i/>
                <w:sz w:val="24"/>
              </w:rPr>
            </w:pPr>
            <w:r>
              <w:rPr>
                <w:rFonts w:eastAsia="仿宋_GB2312"/>
                <w:i/>
                <w:sz w:val="24"/>
              </w:rPr>
              <w:t>P</w:t>
            </w:r>
            <w:r>
              <w:rPr>
                <w:rFonts w:eastAsia="仿宋_GB2312" w:hint="eastAsia"/>
                <w:i/>
                <w:color w:val="000000"/>
                <w:sz w:val="24"/>
                <w:vertAlign w:val="subscript"/>
              </w:rPr>
              <w:t>地</w:t>
            </w:r>
          </w:p>
        </w:tc>
        <w:tc>
          <w:tcPr>
            <w:tcW w:w="696" w:type="dxa"/>
            <w:shd w:val="clear" w:color="auto" w:fill="auto"/>
          </w:tcPr>
          <w:p w14:paraId="661CD648" w14:textId="77777777" w:rsidR="00307C5A" w:rsidRDefault="00851F8D">
            <w:pPr>
              <w:adjustRightInd w:val="0"/>
              <w:snapToGrid w:val="0"/>
              <w:rPr>
                <w:rFonts w:eastAsia="仿宋_GB2312"/>
                <w:i/>
                <w:sz w:val="24"/>
              </w:rPr>
            </w:pPr>
            <w:r>
              <w:rPr>
                <w:rFonts w:eastAsia="仿宋_GB2312"/>
                <w:i/>
                <w:sz w:val="24"/>
              </w:rPr>
              <w:t>——</w:t>
            </w:r>
          </w:p>
        </w:tc>
        <w:tc>
          <w:tcPr>
            <w:tcW w:w="5748" w:type="dxa"/>
            <w:shd w:val="clear" w:color="auto" w:fill="auto"/>
          </w:tcPr>
          <w:p w14:paraId="7B5565E3" w14:textId="77777777" w:rsidR="00307C5A" w:rsidRDefault="00851F8D">
            <w:pPr>
              <w:adjustRightInd w:val="0"/>
              <w:snapToGrid w:val="0"/>
              <w:rPr>
                <w:rFonts w:eastAsia="仿宋_GB2312"/>
                <w:sz w:val="24"/>
              </w:rPr>
            </w:pPr>
            <w:proofErr w:type="gramStart"/>
            <w:r>
              <w:rPr>
                <w:rFonts w:eastAsia="仿宋_GB2312"/>
                <w:sz w:val="24"/>
              </w:rPr>
              <w:t>待估宗地</w:t>
            </w:r>
            <w:proofErr w:type="gramEnd"/>
            <w:r>
              <w:rPr>
                <w:rFonts w:eastAsia="仿宋_GB2312"/>
                <w:sz w:val="24"/>
              </w:rPr>
              <w:t>所在区域的</w:t>
            </w:r>
            <w:r>
              <w:rPr>
                <w:rFonts w:eastAsia="仿宋_GB2312" w:hint="eastAsia"/>
                <w:sz w:val="24"/>
              </w:rPr>
              <w:t>单位面积</w:t>
            </w:r>
            <w:r>
              <w:rPr>
                <w:rFonts w:eastAsia="仿宋_GB2312"/>
                <w:sz w:val="24"/>
              </w:rPr>
              <w:t>地价</w:t>
            </w:r>
          </w:p>
        </w:tc>
      </w:tr>
      <w:tr w:rsidR="00307C5A" w14:paraId="550F299E" w14:textId="77777777">
        <w:trPr>
          <w:trHeight w:val="454"/>
        </w:trPr>
        <w:tc>
          <w:tcPr>
            <w:tcW w:w="801" w:type="dxa"/>
            <w:shd w:val="clear" w:color="auto" w:fill="auto"/>
          </w:tcPr>
          <w:p w14:paraId="33C6438E" w14:textId="77777777" w:rsidR="00307C5A" w:rsidRDefault="00851F8D">
            <w:pPr>
              <w:adjustRightInd w:val="0"/>
              <w:snapToGrid w:val="0"/>
              <w:rPr>
                <w:rFonts w:eastAsia="仿宋_GB2312"/>
                <w:i/>
                <w:sz w:val="24"/>
              </w:rPr>
            </w:pPr>
            <w:r>
              <w:rPr>
                <w:rFonts w:eastAsia="仿宋_GB2312"/>
                <w:i/>
                <w:sz w:val="24"/>
              </w:rPr>
              <w:t>K</w:t>
            </w:r>
            <w:r>
              <w:rPr>
                <w:rFonts w:eastAsia="仿宋_GB2312"/>
                <w:i/>
                <w:sz w:val="24"/>
                <w:vertAlign w:val="subscript"/>
              </w:rPr>
              <w:t>i</w:t>
            </w:r>
          </w:p>
        </w:tc>
        <w:tc>
          <w:tcPr>
            <w:tcW w:w="696" w:type="dxa"/>
            <w:shd w:val="clear" w:color="auto" w:fill="auto"/>
          </w:tcPr>
          <w:p w14:paraId="581A67DD" w14:textId="77777777" w:rsidR="00307C5A" w:rsidRDefault="00851F8D">
            <w:pPr>
              <w:adjustRightInd w:val="0"/>
              <w:snapToGrid w:val="0"/>
              <w:rPr>
                <w:rFonts w:eastAsia="仿宋_GB2312"/>
                <w:i/>
                <w:sz w:val="24"/>
              </w:rPr>
            </w:pPr>
            <w:r>
              <w:rPr>
                <w:rFonts w:eastAsia="仿宋_GB2312"/>
                <w:i/>
                <w:sz w:val="24"/>
              </w:rPr>
              <w:t>——</w:t>
            </w:r>
          </w:p>
        </w:tc>
        <w:tc>
          <w:tcPr>
            <w:tcW w:w="5748" w:type="dxa"/>
            <w:shd w:val="clear" w:color="auto" w:fill="auto"/>
          </w:tcPr>
          <w:p w14:paraId="080F7BDB" w14:textId="77777777" w:rsidR="00307C5A" w:rsidRDefault="00851F8D">
            <w:pPr>
              <w:adjustRightInd w:val="0"/>
              <w:snapToGrid w:val="0"/>
              <w:rPr>
                <w:rFonts w:eastAsia="仿宋_GB2312"/>
                <w:sz w:val="24"/>
              </w:rPr>
            </w:pPr>
            <w:r>
              <w:rPr>
                <w:rFonts w:eastAsia="仿宋_GB2312"/>
                <w:sz w:val="24"/>
              </w:rPr>
              <w:t>第</w:t>
            </w:r>
            <w:proofErr w:type="spellStart"/>
            <w:r>
              <w:rPr>
                <w:rFonts w:eastAsia="仿宋_GB2312"/>
                <w:sz w:val="24"/>
              </w:rPr>
              <w:t>i</w:t>
            </w:r>
            <w:proofErr w:type="spellEnd"/>
            <w:proofErr w:type="gramStart"/>
            <w:r>
              <w:rPr>
                <w:rFonts w:eastAsia="仿宋_GB2312"/>
                <w:sz w:val="24"/>
              </w:rPr>
              <w:t>个</w:t>
            </w:r>
            <w:proofErr w:type="gramEnd"/>
            <w:r>
              <w:rPr>
                <w:rFonts w:eastAsia="仿宋_GB2312"/>
                <w:sz w:val="24"/>
              </w:rPr>
              <w:t>区域因素修正系数</w:t>
            </w:r>
          </w:p>
        </w:tc>
      </w:tr>
      <w:tr w:rsidR="00307C5A" w14:paraId="73F878D4" w14:textId="77777777">
        <w:trPr>
          <w:trHeight w:val="454"/>
        </w:trPr>
        <w:tc>
          <w:tcPr>
            <w:tcW w:w="801" w:type="dxa"/>
            <w:shd w:val="clear" w:color="auto" w:fill="auto"/>
          </w:tcPr>
          <w:p w14:paraId="41BC80EB" w14:textId="77777777" w:rsidR="00307C5A" w:rsidRDefault="00851F8D">
            <w:pPr>
              <w:adjustRightInd w:val="0"/>
              <w:snapToGrid w:val="0"/>
              <w:rPr>
                <w:rFonts w:eastAsia="仿宋_GB2312"/>
                <w:i/>
                <w:sz w:val="24"/>
              </w:rPr>
            </w:pPr>
            <w:r>
              <w:rPr>
                <w:rFonts w:eastAsia="仿宋_GB2312"/>
                <w:i/>
                <w:color w:val="000000"/>
                <w:sz w:val="24"/>
              </w:rPr>
              <w:t>K</w:t>
            </w:r>
            <w:r>
              <w:rPr>
                <w:rFonts w:eastAsia="仿宋_GB2312"/>
                <w:i/>
                <w:color w:val="000000"/>
                <w:sz w:val="24"/>
                <w:vertAlign w:val="subscript"/>
              </w:rPr>
              <w:t>l</w:t>
            </w:r>
          </w:p>
        </w:tc>
        <w:tc>
          <w:tcPr>
            <w:tcW w:w="696" w:type="dxa"/>
            <w:shd w:val="clear" w:color="auto" w:fill="auto"/>
          </w:tcPr>
          <w:p w14:paraId="77AA8E23" w14:textId="77777777" w:rsidR="00307C5A" w:rsidRDefault="00851F8D">
            <w:pPr>
              <w:adjustRightInd w:val="0"/>
              <w:snapToGrid w:val="0"/>
              <w:rPr>
                <w:rFonts w:eastAsia="仿宋_GB2312"/>
                <w:i/>
                <w:sz w:val="24"/>
              </w:rPr>
            </w:pPr>
            <w:r>
              <w:rPr>
                <w:rFonts w:eastAsia="仿宋_GB2312"/>
                <w:i/>
                <w:sz w:val="24"/>
              </w:rPr>
              <w:t>——</w:t>
            </w:r>
          </w:p>
        </w:tc>
        <w:tc>
          <w:tcPr>
            <w:tcW w:w="5748" w:type="dxa"/>
            <w:shd w:val="clear" w:color="auto" w:fill="auto"/>
          </w:tcPr>
          <w:p w14:paraId="651BBB97" w14:textId="77777777" w:rsidR="00307C5A" w:rsidRDefault="00851F8D">
            <w:pPr>
              <w:adjustRightInd w:val="0"/>
              <w:snapToGrid w:val="0"/>
              <w:rPr>
                <w:rFonts w:eastAsia="仿宋_GB2312"/>
                <w:sz w:val="24"/>
              </w:rPr>
            </w:pPr>
            <w:r>
              <w:rPr>
                <w:rFonts w:eastAsia="仿宋_GB2312" w:hint="eastAsia"/>
                <w:sz w:val="24"/>
              </w:rPr>
              <w:t>临</w:t>
            </w:r>
            <w:proofErr w:type="gramStart"/>
            <w:r>
              <w:rPr>
                <w:rFonts w:eastAsia="仿宋_GB2312" w:hint="eastAsia"/>
                <w:sz w:val="24"/>
              </w:rPr>
              <w:t>路条件</w:t>
            </w:r>
            <w:proofErr w:type="gramEnd"/>
            <w:r>
              <w:rPr>
                <w:rFonts w:eastAsia="仿宋_GB2312"/>
                <w:sz w:val="24"/>
              </w:rPr>
              <w:t>修正系数</w:t>
            </w:r>
          </w:p>
        </w:tc>
      </w:tr>
      <w:tr w:rsidR="00307C5A" w14:paraId="3AD3278E" w14:textId="77777777">
        <w:trPr>
          <w:trHeight w:val="454"/>
        </w:trPr>
        <w:tc>
          <w:tcPr>
            <w:tcW w:w="801" w:type="dxa"/>
            <w:shd w:val="clear" w:color="auto" w:fill="auto"/>
          </w:tcPr>
          <w:p w14:paraId="1E404937" w14:textId="77777777" w:rsidR="00307C5A" w:rsidRDefault="00851F8D">
            <w:pPr>
              <w:adjustRightInd w:val="0"/>
              <w:snapToGrid w:val="0"/>
              <w:rPr>
                <w:rFonts w:eastAsia="仿宋_GB2312"/>
                <w:i/>
                <w:color w:val="000000"/>
                <w:sz w:val="24"/>
              </w:rPr>
            </w:pPr>
            <w:proofErr w:type="spellStart"/>
            <w:r>
              <w:rPr>
                <w:rFonts w:eastAsia="仿宋_GB2312"/>
                <w:i/>
                <w:color w:val="000000"/>
                <w:sz w:val="24"/>
              </w:rPr>
              <w:t>K</w:t>
            </w:r>
            <w:r>
              <w:rPr>
                <w:rFonts w:eastAsia="仿宋_GB2312"/>
                <w:i/>
                <w:color w:val="000000"/>
                <w:sz w:val="24"/>
                <w:vertAlign w:val="subscript"/>
              </w:rPr>
              <w:t>q</w:t>
            </w:r>
            <w:proofErr w:type="spellEnd"/>
          </w:p>
        </w:tc>
        <w:tc>
          <w:tcPr>
            <w:tcW w:w="696" w:type="dxa"/>
            <w:shd w:val="clear" w:color="auto" w:fill="auto"/>
          </w:tcPr>
          <w:p w14:paraId="2345818C" w14:textId="77777777" w:rsidR="00307C5A" w:rsidRDefault="00851F8D">
            <w:pPr>
              <w:adjustRightInd w:val="0"/>
              <w:snapToGrid w:val="0"/>
              <w:rPr>
                <w:rFonts w:eastAsia="仿宋_GB2312"/>
                <w:i/>
                <w:sz w:val="24"/>
              </w:rPr>
            </w:pPr>
            <w:r>
              <w:rPr>
                <w:rFonts w:eastAsia="仿宋_GB2312"/>
                <w:i/>
                <w:color w:val="000000"/>
                <w:sz w:val="24"/>
              </w:rPr>
              <w:t>——</w:t>
            </w:r>
          </w:p>
        </w:tc>
        <w:tc>
          <w:tcPr>
            <w:tcW w:w="5748" w:type="dxa"/>
            <w:shd w:val="clear" w:color="auto" w:fill="auto"/>
          </w:tcPr>
          <w:p w14:paraId="3C87A509" w14:textId="77777777" w:rsidR="00307C5A" w:rsidRDefault="00851F8D">
            <w:pPr>
              <w:adjustRightInd w:val="0"/>
              <w:snapToGrid w:val="0"/>
              <w:rPr>
                <w:rFonts w:eastAsia="仿宋_GB2312"/>
                <w:sz w:val="24"/>
              </w:rPr>
            </w:pPr>
            <w:r>
              <w:rPr>
                <w:rFonts w:eastAsia="仿宋_GB2312"/>
                <w:color w:val="000000"/>
                <w:sz w:val="24"/>
              </w:rPr>
              <w:t>期日修正系数</w:t>
            </w:r>
          </w:p>
        </w:tc>
      </w:tr>
      <w:tr w:rsidR="00307C5A" w14:paraId="7CA2C087" w14:textId="77777777">
        <w:trPr>
          <w:trHeight w:val="454"/>
        </w:trPr>
        <w:tc>
          <w:tcPr>
            <w:tcW w:w="801" w:type="dxa"/>
            <w:shd w:val="clear" w:color="auto" w:fill="auto"/>
          </w:tcPr>
          <w:p w14:paraId="51A151E5" w14:textId="77777777" w:rsidR="00307C5A" w:rsidRDefault="00851F8D">
            <w:pPr>
              <w:adjustRightInd w:val="0"/>
              <w:snapToGrid w:val="0"/>
              <w:rPr>
                <w:rFonts w:eastAsia="仿宋_GB2312"/>
                <w:i/>
                <w:sz w:val="24"/>
              </w:rPr>
            </w:pPr>
            <w:r>
              <w:rPr>
                <w:rFonts w:eastAsia="仿宋_GB2312"/>
                <w:i/>
                <w:sz w:val="24"/>
              </w:rPr>
              <w:lastRenderedPageBreak/>
              <w:t>K</w:t>
            </w:r>
            <w:r>
              <w:rPr>
                <w:rFonts w:eastAsia="仿宋_GB2312"/>
                <w:i/>
                <w:sz w:val="24"/>
                <w:vertAlign w:val="subscript"/>
              </w:rPr>
              <w:t>g</w:t>
            </w:r>
          </w:p>
        </w:tc>
        <w:tc>
          <w:tcPr>
            <w:tcW w:w="696" w:type="dxa"/>
            <w:shd w:val="clear" w:color="auto" w:fill="auto"/>
          </w:tcPr>
          <w:p w14:paraId="34CF99D4" w14:textId="77777777" w:rsidR="00307C5A" w:rsidRDefault="00851F8D">
            <w:pPr>
              <w:adjustRightInd w:val="0"/>
              <w:snapToGrid w:val="0"/>
              <w:rPr>
                <w:rFonts w:eastAsia="仿宋_GB2312"/>
                <w:i/>
                <w:sz w:val="24"/>
              </w:rPr>
            </w:pPr>
            <w:r>
              <w:rPr>
                <w:rFonts w:eastAsia="仿宋_GB2312"/>
                <w:i/>
                <w:sz w:val="24"/>
              </w:rPr>
              <w:t>——</w:t>
            </w:r>
          </w:p>
        </w:tc>
        <w:tc>
          <w:tcPr>
            <w:tcW w:w="5748" w:type="dxa"/>
            <w:shd w:val="clear" w:color="auto" w:fill="auto"/>
          </w:tcPr>
          <w:p w14:paraId="1B4D397A" w14:textId="77777777" w:rsidR="00307C5A" w:rsidRDefault="00851F8D">
            <w:pPr>
              <w:adjustRightInd w:val="0"/>
              <w:snapToGrid w:val="0"/>
              <w:rPr>
                <w:rFonts w:eastAsia="仿宋_GB2312"/>
                <w:sz w:val="24"/>
              </w:rPr>
            </w:pPr>
            <w:r>
              <w:rPr>
                <w:rFonts w:eastAsia="仿宋_GB2312"/>
                <w:sz w:val="24"/>
              </w:rPr>
              <w:t>其他个别因素修正系数</w:t>
            </w:r>
          </w:p>
        </w:tc>
      </w:tr>
      <w:tr w:rsidR="00307C5A" w14:paraId="65B964BB" w14:textId="77777777">
        <w:trPr>
          <w:trHeight w:val="454"/>
        </w:trPr>
        <w:tc>
          <w:tcPr>
            <w:tcW w:w="801" w:type="dxa"/>
            <w:shd w:val="clear" w:color="auto" w:fill="auto"/>
          </w:tcPr>
          <w:p w14:paraId="0AC0F8A0" w14:textId="77777777" w:rsidR="00307C5A" w:rsidRDefault="00851F8D">
            <w:pPr>
              <w:adjustRightInd w:val="0"/>
              <w:snapToGrid w:val="0"/>
              <w:rPr>
                <w:rFonts w:eastAsia="仿宋_GB2312"/>
                <w:i/>
                <w:sz w:val="24"/>
              </w:rPr>
            </w:pPr>
            <w:r>
              <w:rPr>
                <w:rFonts w:eastAsia="仿宋_GB2312"/>
                <w:i/>
                <w:sz w:val="24"/>
              </w:rPr>
              <w:t>D</w:t>
            </w:r>
          </w:p>
        </w:tc>
        <w:tc>
          <w:tcPr>
            <w:tcW w:w="696" w:type="dxa"/>
            <w:shd w:val="clear" w:color="auto" w:fill="auto"/>
          </w:tcPr>
          <w:p w14:paraId="280ED616" w14:textId="77777777" w:rsidR="00307C5A" w:rsidRDefault="00851F8D">
            <w:pPr>
              <w:adjustRightInd w:val="0"/>
              <w:snapToGrid w:val="0"/>
              <w:rPr>
                <w:rFonts w:eastAsia="仿宋_GB2312"/>
                <w:i/>
                <w:sz w:val="24"/>
              </w:rPr>
            </w:pPr>
            <w:r>
              <w:rPr>
                <w:rFonts w:eastAsia="仿宋_GB2312"/>
                <w:i/>
                <w:sz w:val="24"/>
              </w:rPr>
              <w:t>——</w:t>
            </w:r>
          </w:p>
        </w:tc>
        <w:tc>
          <w:tcPr>
            <w:tcW w:w="5748" w:type="dxa"/>
            <w:shd w:val="clear" w:color="auto" w:fill="auto"/>
          </w:tcPr>
          <w:p w14:paraId="5C37DA2A" w14:textId="77777777" w:rsidR="00307C5A" w:rsidRDefault="00851F8D">
            <w:pPr>
              <w:adjustRightInd w:val="0"/>
              <w:snapToGrid w:val="0"/>
              <w:rPr>
                <w:rFonts w:eastAsia="仿宋_GB2312"/>
                <w:sz w:val="24"/>
              </w:rPr>
            </w:pPr>
            <w:r>
              <w:rPr>
                <w:rFonts w:eastAsia="仿宋_GB2312"/>
                <w:sz w:val="24"/>
              </w:rPr>
              <w:t>土地开发程度修正值</w:t>
            </w:r>
          </w:p>
        </w:tc>
      </w:tr>
    </w:tbl>
    <w:p w14:paraId="145A5438" w14:textId="77777777" w:rsidR="00307C5A" w:rsidRDefault="00851F8D">
      <w:pPr>
        <w:autoSpaceDE w:val="0"/>
        <w:autoSpaceDN w:val="0"/>
        <w:adjustRightInd w:val="0"/>
        <w:snapToGrid w:val="0"/>
        <w:spacing w:beforeLines="50" w:before="156" w:line="312" w:lineRule="auto"/>
        <w:outlineLvl w:val="2"/>
        <w:rPr>
          <w:rFonts w:eastAsia="仿宋_GB2312"/>
          <w:b/>
          <w:sz w:val="28"/>
          <w:szCs w:val="28"/>
        </w:rPr>
      </w:pPr>
      <w:bookmarkStart w:id="18" w:name="_Toc59982753"/>
      <w:r>
        <w:rPr>
          <w:rFonts w:eastAsia="仿宋_GB2312"/>
          <w:b/>
          <w:sz w:val="28"/>
          <w:szCs w:val="28"/>
        </w:rPr>
        <w:t>2</w:t>
      </w:r>
      <w:r>
        <w:rPr>
          <w:rFonts w:eastAsia="仿宋_GB2312" w:hint="eastAsia"/>
          <w:b/>
          <w:sz w:val="28"/>
          <w:szCs w:val="28"/>
        </w:rPr>
        <w:t>、</w:t>
      </w:r>
      <w:r>
        <w:rPr>
          <w:rFonts w:eastAsia="仿宋_GB2312"/>
          <w:b/>
          <w:sz w:val="28"/>
          <w:szCs w:val="28"/>
        </w:rPr>
        <w:t>修正体系</w:t>
      </w:r>
      <w:bookmarkEnd w:id="18"/>
    </w:p>
    <w:p w14:paraId="685DAC9A"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1</w:t>
      </w:r>
      <w:r>
        <w:rPr>
          <w:rFonts w:eastAsia="仿宋_GB2312" w:hint="eastAsia"/>
          <w:b/>
          <w:sz w:val="28"/>
          <w:szCs w:val="28"/>
        </w:rPr>
        <w:t>）</w:t>
      </w:r>
      <w:r>
        <w:rPr>
          <w:rFonts w:eastAsia="仿宋_GB2312"/>
          <w:b/>
          <w:sz w:val="28"/>
          <w:szCs w:val="28"/>
        </w:rPr>
        <w:t>区域因素修正</w:t>
      </w:r>
    </w:p>
    <w:p w14:paraId="3CA89644" w14:textId="5D523CBC" w:rsidR="00307C5A" w:rsidRDefault="00851F8D" w:rsidP="00823836">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2</w:t>
      </w:r>
      <w:r>
        <w:rPr>
          <w:rFonts w:eastAsia="仿宋_GB2312"/>
          <w:b/>
          <w:sz w:val="24"/>
        </w:rPr>
        <w:t xml:space="preserve">  </w:t>
      </w:r>
      <w:r>
        <w:rPr>
          <w:rFonts w:eastAsia="仿宋_GB2312" w:hint="eastAsia"/>
          <w:b/>
          <w:sz w:val="24"/>
        </w:rPr>
        <w:t>农村</w:t>
      </w:r>
      <w:r>
        <w:rPr>
          <w:rFonts w:eastAsia="仿宋_GB2312"/>
          <w:b/>
          <w:sz w:val="24"/>
        </w:rPr>
        <w:t>宅基地区域因素修正系数表</w:t>
      </w:r>
      <w:r>
        <w:rPr>
          <w:rFonts w:eastAsia="仿宋_GB2312" w:hint="eastAsia"/>
          <w:b/>
          <w:sz w:val="24"/>
        </w:rPr>
        <w:t>（一级）</w:t>
      </w:r>
    </w:p>
    <w:tbl>
      <w:tblPr>
        <w:tblW w:w="9693" w:type="dxa"/>
        <w:jc w:val="center"/>
        <w:tblLook w:val="04A0" w:firstRow="1" w:lastRow="0" w:firstColumn="1" w:lastColumn="0" w:noHBand="0" w:noVBand="1"/>
      </w:tblPr>
      <w:tblGrid>
        <w:gridCol w:w="1343"/>
        <w:gridCol w:w="1789"/>
        <w:gridCol w:w="1640"/>
        <w:gridCol w:w="1640"/>
        <w:gridCol w:w="1640"/>
        <w:gridCol w:w="1641"/>
      </w:tblGrid>
      <w:tr w:rsidR="007F5495" w14:paraId="06B12AB4" w14:textId="77777777" w:rsidTr="00D76755">
        <w:trPr>
          <w:trHeight w:val="225"/>
          <w:tblHeader/>
          <w:jc w:val="center"/>
        </w:trPr>
        <w:tc>
          <w:tcPr>
            <w:tcW w:w="1343"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8EA77DF" w14:textId="77777777" w:rsidR="007F5495" w:rsidRDefault="007F5495" w:rsidP="00D76755">
            <w:pPr>
              <w:adjustRightInd w:val="0"/>
              <w:snapToGrid w:val="0"/>
              <w:spacing w:line="240" w:lineRule="auto"/>
              <w:ind w:firstLineChars="100" w:firstLine="211"/>
              <w:jc w:val="center"/>
              <w:rPr>
                <w:rFonts w:eastAsia="仿宋_GB2312"/>
                <w:b/>
                <w:bCs/>
                <w:color w:val="000000"/>
                <w:kern w:val="0"/>
                <w:szCs w:val="21"/>
              </w:rPr>
            </w:pPr>
            <w:r>
              <w:rPr>
                <w:rFonts w:eastAsia="仿宋_GB2312"/>
                <w:b/>
                <w:bCs/>
                <w:color w:val="000000"/>
                <w:kern w:val="0"/>
                <w:szCs w:val="21"/>
              </w:rPr>
              <w:t>优劣度</w:t>
            </w:r>
            <w:r>
              <w:rPr>
                <w:rFonts w:eastAsia="仿宋_GB2312"/>
                <w:b/>
                <w:bCs/>
                <w:color w:val="000000"/>
                <w:kern w:val="0"/>
                <w:szCs w:val="21"/>
              </w:rPr>
              <w:br/>
            </w:r>
            <w:r>
              <w:rPr>
                <w:rFonts w:eastAsia="仿宋_GB2312"/>
                <w:b/>
                <w:bCs/>
                <w:color w:val="000000"/>
                <w:kern w:val="0"/>
                <w:szCs w:val="21"/>
              </w:rPr>
              <w:t>因素</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2605672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1640" w:type="dxa"/>
            <w:tcBorders>
              <w:top w:val="single" w:sz="4" w:space="0" w:color="auto"/>
              <w:left w:val="nil"/>
              <w:bottom w:val="single" w:sz="4" w:space="0" w:color="auto"/>
              <w:right w:val="single" w:sz="4" w:space="0" w:color="auto"/>
            </w:tcBorders>
            <w:shd w:val="clear" w:color="auto" w:fill="auto"/>
            <w:vAlign w:val="center"/>
          </w:tcPr>
          <w:p w14:paraId="38520A8C"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1640" w:type="dxa"/>
            <w:tcBorders>
              <w:top w:val="single" w:sz="4" w:space="0" w:color="auto"/>
              <w:left w:val="nil"/>
              <w:bottom w:val="single" w:sz="4" w:space="0" w:color="auto"/>
              <w:right w:val="single" w:sz="4" w:space="0" w:color="auto"/>
            </w:tcBorders>
            <w:shd w:val="clear" w:color="auto" w:fill="auto"/>
            <w:vAlign w:val="center"/>
          </w:tcPr>
          <w:p w14:paraId="3E6B611F"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1640" w:type="dxa"/>
            <w:tcBorders>
              <w:top w:val="single" w:sz="4" w:space="0" w:color="auto"/>
              <w:left w:val="nil"/>
              <w:bottom w:val="single" w:sz="4" w:space="0" w:color="auto"/>
              <w:right w:val="single" w:sz="4" w:space="0" w:color="auto"/>
            </w:tcBorders>
            <w:shd w:val="clear" w:color="auto" w:fill="auto"/>
            <w:vAlign w:val="center"/>
          </w:tcPr>
          <w:p w14:paraId="3879A7F2"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1641" w:type="dxa"/>
            <w:tcBorders>
              <w:top w:val="single" w:sz="4" w:space="0" w:color="auto"/>
              <w:left w:val="nil"/>
              <w:bottom w:val="single" w:sz="4" w:space="0" w:color="auto"/>
              <w:right w:val="single" w:sz="4" w:space="0" w:color="auto"/>
            </w:tcBorders>
            <w:shd w:val="clear" w:color="auto" w:fill="auto"/>
            <w:vAlign w:val="center"/>
          </w:tcPr>
          <w:p w14:paraId="2E2CC5E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r>
      <w:tr w:rsidR="007F5495" w14:paraId="4DE6C17C" w14:textId="77777777" w:rsidTr="00D76755">
        <w:trPr>
          <w:trHeight w:val="225"/>
          <w:jc w:val="center"/>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55BFF19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789" w:type="dxa"/>
            <w:tcBorders>
              <w:top w:val="nil"/>
              <w:left w:val="nil"/>
              <w:bottom w:val="single" w:sz="4" w:space="0" w:color="auto"/>
              <w:right w:val="single" w:sz="4" w:space="0" w:color="auto"/>
            </w:tcBorders>
            <w:shd w:val="clear" w:color="auto" w:fill="auto"/>
            <w:vAlign w:val="center"/>
          </w:tcPr>
          <w:p w14:paraId="3FA307A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距周边中心城镇近，区域受其影响高</w:t>
            </w:r>
          </w:p>
        </w:tc>
        <w:tc>
          <w:tcPr>
            <w:tcW w:w="1640" w:type="dxa"/>
            <w:tcBorders>
              <w:top w:val="nil"/>
              <w:left w:val="nil"/>
              <w:bottom w:val="single" w:sz="4" w:space="0" w:color="auto"/>
              <w:right w:val="single" w:sz="4" w:space="0" w:color="auto"/>
            </w:tcBorders>
            <w:shd w:val="clear" w:color="auto" w:fill="auto"/>
            <w:vAlign w:val="center"/>
          </w:tcPr>
          <w:p w14:paraId="6C69E33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距周边中心城镇较近，区域受其影响较高</w:t>
            </w:r>
          </w:p>
        </w:tc>
        <w:tc>
          <w:tcPr>
            <w:tcW w:w="1640" w:type="dxa"/>
            <w:tcBorders>
              <w:top w:val="nil"/>
              <w:left w:val="nil"/>
              <w:bottom w:val="single" w:sz="4" w:space="0" w:color="auto"/>
              <w:right w:val="single" w:sz="4" w:space="0" w:color="auto"/>
            </w:tcBorders>
            <w:shd w:val="clear" w:color="auto" w:fill="auto"/>
            <w:vAlign w:val="center"/>
          </w:tcPr>
          <w:p w14:paraId="353F9D3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距周边中心城镇有一定距离，区域受其影响一般</w:t>
            </w:r>
          </w:p>
        </w:tc>
        <w:tc>
          <w:tcPr>
            <w:tcW w:w="1640" w:type="dxa"/>
            <w:tcBorders>
              <w:top w:val="nil"/>
              <w:left w:val="nil"/>
              <w:bottom w:val="single" w:sz="4" w:space="0" w:color="auto"/>
              <w:right w:val="single" w:sz="4" w:space="0" w:color="auto"/>
            </w:tcBorders>
            <w:shd w:val="clear" w:color="auto" w:fill="auto"/>
            <w:vAlign w:val="center"/>
          </w:tcPr>
          <w:p w14:paraId="647FED3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距周边中心城镇较远，区域受其影响较低</w:t>
            </w:r>
          </w:p>
        </w:tc>
        <w:tc>
          <w:tcPr>
            <w:tcW w:w="1641" w:type="dxa"/>
            <w:tcBorders>
              <w:top w:val="nil"/>
              <w:left w:val="nil"/>
              <w:bottom w:val="single" w:sz="4" w:space="0" w:color="auto"/>
              <w:right w:val="single" w:sz="4" w:space="0" w:color="auto"/>
            </w:tcBorders>
            <w:shd w:val="clear" w:color="auto" w:fill="auto"/>
            <w:vAlign w:val="center"/>
          </w:tcPr>
          <w:p w14:paraId="1ABC892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距周边中心城镇远，区域受其影响低</w:t>
            </w:r>
          </w:p>
        </w:tc>
      </w:tr>
      <w:tr w:rsidR="007F5495" w14:paraId="226EFC23"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289998DA"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89" w:type="dxa"/>
            <w:tcBorders>
              <w:top w:val="nil"/>
              <w:left w:val="nil"/>
              <w:bottom w:val="single" w:sz="4" w:space="0" w:color="auto"/>
              <w:right w:val="single" w:sz="4" w:space="0" w:color="auto"/>
            </w:tcBorders>
            <w:shd w:val="clear" w:color="auto" w:fill="auto"/>
            <w:vAlign w:val="center"/>
          </w:tcPr>
          <w:p w14:paraId="27899EC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0.0378</w:t>
            </w:r>
          </w:p>
        </w:tc>
        <w:tc>
          <w:tcPr>
            <w:tcW w:w="1640" w:type="dxa"/>
            <w:tcBorders>
              <w:top w:val="nil"/>
              <w:left w:val="nil"/>
              <w:bottom w:val="single" w:sz="4" w:space="0" w:color="auto"/>
              <w:right w:val="single" w:sz="4" w:space="0" w:color="auto"/>
            </w:tcBorders>
            <w:shd w:val="clear" w:color="auto" w:fill="auto"/>
            <w:vAlign w:val="center"/>
          </w:tcPr>
          <w:p w14:paraId="659C883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0.0189</w:t>
            </w:r>
          </w:p>
        </w:tc>
        <w:tc>
          <w:tcPr>
            <w:tcW w:w="1640" w:type="dxa"/>
            <w:tcBorders>
              <w:top w:val="nil"/>
              <w:left w:val="nil"/>
              <w:bottom w:val="single" w:sz="4" w:space="0" w:color="auto"/>
              <w:right w:val="single" w:sz="4" w:space="0" w:color="auto"/>
            </w:tcBorders>
            <w:shd w:val="clear" w:color="auto" w:fill="auto"/>
            <w:vAlign w:val="center"/>
          </w:tcPr>
          <w:p w14:paraId="4121821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40" w:type="dxa"/>
            <w:tcBorders>
              <w:top w:val="nil"/>
              <w:left w:val="nil"/>
              <w:bottom w:val="single" w:sz="4" w:space="0" w:color="auto"/>
              <w:right w:val="single" w:sz="4" w:space="0" w:color="auto"/>
            </w:tcBorders>
            <w:shd w:val="clear" w:color="auto" w:fill="auto"/>
            <w:vAlign w:val="center"/>
          </w:tcPr>
          <w:p w14:paraId="3D8962D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-0.0137</w:t>
            </w:r>
          </w:p>
        </w:tc>
        <w:tc>
          <w:tcPr>
            <w:tcW w:w="1641" w:type="dxa"/>
            <w:tcBorders>
              <w:top w:val="nil"/>
              <w:left w:val="nil"/>
              <w:bottom w:val="single" w:sz="4" w:space="0" w:color="auto"/>
              <w:right w:val="single" w:sz="4" w:space="0" w:color="auto"/>
            </w:tcBorders>
            <w:shd w:val="clear" w:color="auto" w:fill="auto"/>
            <w:vAlign w:val="center"/>
          </w:tcPr>
          <w:p w14:paraId="5AA260F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-0.0274</w:t>
            </w:r>
          </w:p>
        </w:tc>
      </w:tr>
      <w:tr w:rsidR="007F5495" w14:paraId="58A6CF2C"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16CB8FBA"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社会经济发展状况</w:t>
            </w:r>
          </w:p>
        </w:tc>
        <w:tc>
          <w:tcPr>
            <w:tcW w:w="1789" w:type="dxa"/>
            <w:tcBorders>
              <w:top w:val="nil"/>
              <w:left w:val="nil"/>
              <w:bottom w:val="single" w:sz="4" w:space="0" w:color="auto"/>
              <w:right w:val="single" w:sz="4" w:space="0" w:color="auto"/>
            </w:tcBorders>
            <w:shd w:val="clear" w:color="auto" w:fill="auto"/>
            <w:vAlign w:val="center"/>
          </w:tcPr>
          <w:p w14:paraId="1A55913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区域人口密度、经济产值高，人均建设用地多</w:t>
            </w:r>
          </w:p>
        </w:tc>
        <w:tc>
          <w:tcPr>
            <w:tcW w:w="1640" w:type="dxa"/>
            <w:tcBorders>
              <w:top w:val="nil"/>
              <w:left w:val="nil"/>
              <w:bottom w:val="single" w:sz="4" w:space="0" w:color="auto"/>
              <w:right w:val="single" w:sz="4" w:space="0" w:color="auto"/>
            </w:tcBorders>
            <w:shd w:val="clear" w:color="auto" w:fill="auto"/>
            <w:vAlign w:val="center"/>
          </w:tcPr>
          <w:p w14:paraId="5FB098C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区域人口密度、经济产值较高，人均建设用地较多</w:t>
            </w:r>
          </w:p>
        </w:tc>
        <w:tc>
          <w:tcPr>
            <w:tcW w:w="1640" w:type="dxa"/>
            <w:tcBorders>
              <w:top w:val="nil"/>
              <w:left w:val="nil"/>
              <w:bottom w:val="single" w:sz="4" w:space="0" w:color="auto"/>
              <w:right w:val="single" w:sz="4" w:space="0" w:color="auto"/>
            </w:tcBorders>
            <w:shd w:val="clear" w:color="auto" w:fill="auto"/>
            <w:vAlign w:val="center"/>
          </w:tcPr>
          <w:p w14:paraId="14E14A0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区域人口密度、经济产值一般，人均建设用地一般</w:t>
            </w:r>
          </w:p>
        </w:tc>
        <w:tc>
          <w:tcPr>
            <w:tcW w:w="1640" w:type="dxa"/>
            <w:tcBorders>
              <w:top w:val="nil"/>
              <w:left w:val="nil"/>
              <w:bottom w:val="single" w:sz="4" w:space="0" w:color="auto"/>
              <w:right w:val="single" w:sz="4" w:space="0" w:color="auto"/>
            </w:tcBorders>
            <w:shd w:val="clear" w:color="auto" w:fill="auto"/>
            <w:vAlign w:val="center"/>
          </w:tcPr>
          <w:p w14:paraId="21E0E80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区域人口密度、经济产值较低，人均建设用地较少</w:t>
            </w:r>
          </w:p>
        </w:tc>
        <w:tc>
          <w:tcPr>
            <w:tcW w:w="1641" w:type="dxa"/>
            <w:tcBorders>
              <w:top w:val="nil"/>
              <w:left w:val="nil"/>
              <w:bottom w:val="single" w:sz="4" w:space="0" w:color="auto"/>
              <w:right w:val="single" w:sz="4" w:space="0" w:color="auto"/>
            </w:tcBorders>
            <w:shd w:val="clear" w:color="auto" w:fill="auto"/>
            <w:vAlign w:val="center"/>
          </w:tcPr>
          <w:p w14:paraId="4C32EC7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区域人口密度、经济产值低，人均建设用地少</w:t>
            </w:r>
          </w:p>
        </w:tc>
      </w:tr>
      <w:tr w:rsidR="007F5495" w14:paraId="1F6FF527"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1266B66F"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89" w:type="dxa"/>
            <w:tcBorders>
              <w:top w:val="nil"/>
              <w:left w:val="nil"/>
              <w:bottom w:val="single" w:sz="4" w:space="0" w:color="auto"/>
              <w:right w:val="single" w:sz="4" w:space="0" w:color="auto"/>
            </w:tcBorders>
            <w:shd w:val="clear" w:color="auto" w:fill="auto"/>
            <w:vAlign w:val="center"/>
          </w:tcPr>
          <w:p w14:paraId="097185F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0.0334</w:t>
            </w:r>
          </w:p>
        </w:tc>
        <w:tc>
          <w:tcPr>
            <w:tcW w:w="1640" w:type="dxa"/>
            <w:tcBorders>
              <w:top w:val="nil"/>
              <w:left w:val="nil"/>
              <w:bottom w:val="single" w:sz="4" w:space="0" w:color="auto"/>
              <w:right w:val="single" w:sz="4" w:space="0" w:color="auto"/>
            </w:tcBorders>
            <w:shd w:val="clear" w:color="auto" w:fill="auto"/>
            <w:vAlign w:val="center"/>
          </w:tcPr>
          <w:p w14:paraId="632BF1D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0.0167</w:t>
            </w:r>
          </w:p>
        </w:tc>
        <w:tc>
          <w:tcPr>
            <w:tcW w:w="1640" w:type="dxa"/>
            <w:tcBorders>
              <w:top w:val="nil"/>
              <w:left w:val="nil"/>
              <w:bottom w:val="single" w:sz="4" w:space="0" w:color="auto"/>
              <w:right w:val="single" w:sz="4" w:space="0" w:color="auto"/>
            </w:tcBorders>
            <w:shd w:val="clear" w:color="auto" w:fill="auto"/>
            <w:vAlign w:val="center"/>
          </w:tcPr>
          <w:p w14:paraId="27E9EB6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40" w:type="dxa"/>
            <w:tcBorders>
              <w:top w:val="nil"/>
              <w:left w:val="nil"/>
              <w:bottom w:val="single" w:sz="4" w:space="0" w:color="auto"/>
              <w:right w:val="single" w:sz="4" w:space="0" w:color="auto"/>
            </w:tcBorders>
            <w:shd w:val="clear" w:color="auto" w:fill="auto"/>
            <w:vAlign w:val="center"/>
          </w:tcPr>
          <w:p w14:paraId="53F777A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-0.0122</w:t>
            </w:r>
          </w:p>
        </w:tc>
        <w:tc>
          <w:tcPr>
            <w:tcW w:w="1641" w:type="dxa"/>
            <w:tcBorders>
              <w:top w:val="nil"/>
              <w:left w:val="nil"/>
              <w:bottom w:val="single" w:sz="4" w:space="0" w:color="auto"/>
              <w:right w:val="single" w:sz="4" w:space="0" w:color="auto"/>
            </w:tcBorders>
            <w:shd w:val="clear" w:color="auto" w:fill="auto"/>
            <w:vAlign w:val="center"/>
          </w:tcPr>
          <w:p w14:paraId="57B6EB5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-0.0244</w:t>
            </w:r>
          </w:p>
        </w:tc>
      </w:tr>
      <w:tr w:rsidR="007F5495" w14:paraId="0B9BD45D"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251C8CA5"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繁华程度</w:t>
            </w:r>
          </w:p>
        </w:tc>
        <w:tc>
          <w:tcPr>
            <w:tcW w:w="1789" w:type="dxa"/>
            <w:tcBorders>
              <w:top w:val="nil"/>
              <w:left w:val="nil"/>
              <w:bottom w:val="single" w:sz="4" w:space="0" w:color="auto"/>
              <w:right w:val="single" w:sz="4" w:space="0" w:color="auto"/>
            </w:tcBorders>
            <w:shd w:val="clear" w:color="auto" w:fill="auto"/>
            <w:vAlign w:val="center"/>
          </w:tcPr>
          <w:p w14:paraId="534C679D"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近，在集贸市场范围内，人流畅旺</w:t>
            </w:r>
          </w:p>
        </w:tc>
        <w:tc>
          <w:tcPr>
            <w:tcW w:w="1640" w:type="dxa"/>
            <w:tcBorders>
              <w:top w:val="nil"/>
              <w:left w:val="nil"/>
              <w:bottom w:val="single" w:sz="4" w:space="0" w:color="auto"/>
              <w:right w:val="single" w:sz="4" w:space="0" w:color="auto"/>
            </w:tcBorders>
            <w:shd w:val="clear" w:color="auto" w:fill="auto"/>
            <w:vAlign w:val="center"/>
          </w:tcPr>
          <w:p w14:paraId="352FCB6D"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较近、离集贸市场较近，人流较畅旺</w:t>
            </w:r>
          </w:p>
        </w:tc>
        <w:tc>
          <w:tcPr>
            <w:tcW w:w="1640" w:type="dxa"/>
            <w:tcBorders>
              <w:top w:val="nil"/>
              <w:left w:val="nil"/>
              <w:bottom w:val="single" w:sz="4" w:space="0" w:color="auto"/>
              <w:right w:val="single" w:sz="4" w:space="0" w:color="auto"/>
            </w:tcBorders>
            <w:shd w:val="clear" w:color="auto" w:fill="auto"/>
            <w:vAlign w:val="center"/>
          </w:tcPr>
          <w:p w14:paraId="059BE2D4"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有一定距离，与集贸市场距离一般、人流量一般</w:t>
            </w:r>
          </w:p>
        </w:tc>
        <w:tc>
          <w:tcPr>
            <w:tcW w:w="1640" w:type="dxa"/>
            <w:tcBorders>
              <w:top w:val="nil"/>
              <w:left w:val="nil"/>
              <w:bottom w:val="single" w:sz="4" w:space="0" w:color="auto"/>
              <w:right w:val="single" w:sz="4" w:space="0" w:color="auto"/>
            </w:tcBorders>
            <w:shd w:val="clear" w:color="auto" w:fill="auto"/>
            <w:vAlign w:val="center"/>
          </w:tcPr>
          <w:p w14:paraId="48598468"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641" w:type="dxa"/>
            <w:tcBorders>
              <w:top w:val="nil"/>
              <w:left w:val="nil"/>
              <w:bottom w:val="single" w:sz="4" w:space="0" w:color="auto"/>
              <w:right w:val="single" w:sz="4" w:space="0" w:color="auto"/>
            </w:tcBorders>
            <w:shd w:val="clear" w:color="auto" w:fill="auto"/>
            <w:vAlign w:val="center"/>
          </w:tcPr>
          <w:p w14:paraId="2D3955C3"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，独立、小型、零星的商业设施</w:t>
            </w:r>
          </w:p>
        </w:tc>
      </w:tr>
      <w:tr w:rsidR="007F5495" w14:paraId="19F65A32"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742EA1F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89" w:type="dxa"/>
            <w:tcBorders>
              <w:top w:val="nil"/>
              <w:left w:val="nil"/>
              <w:bottom w:val="single" w:sz="4" w:space="0" w:color="auto"/>
              <w:right w:val="single" w:sz="4" w:space="0" w:color="auto"/>
            </w:tcBorders>
            <w:shd w:val="clear" w:color="auto" w:fill="auto"/>
            <w:vAlign w:val="center"/>
          </w:tcPr>
          <w:p w14:paraId="3C07703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0.0386</w:t>
            </w:r>
          </w:p>
        </w:tc>
        <w:tc>
          <w:tcPr>
            <w:tcW w:w="1640" w:type="dxa"/>
            <w:tcBorders>
              <w:top w:val="nil"/>
              <w:left w:val="nil"/>
              <w:bottom w:val="single" w:sz="4" w:space="0" w:color="auto"/>
              <w:right w:val="single" w:sz="4" w:space="0" w:color="auto"/>
            </w:tcBorders>
            <w:shd w:val="clear" w:color="auto" w:fill="auto"/>
            <w:vAlign w:val="center"/>
          </w:tcPr>
          <w:p w14:paraId="0467F95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0.0193</w:t>
            </w:r>
          </w:p>
        </w:tc>
        <w:tc>
          <w:tcPr>
            <w:tcW w:w="1640" w:type="dxa"/>
            <w:tcBorders>
              <w:top w:val="nil"/>
              <w:left w:val="nil"/>
              <w:bottom w:val="single" w:sz="4" w:space="0" w:color="auto"/>
              <w:right w:val="single" w:sz="4" w:space="0" w:color="auto"/>
            </w:tcBorders>
            <w:shd w:val="clear" w:color="auto" w:fill="auto"/>
            <w:vAlign w:val="center"/>
          </w:tcPr>
          <w:p w14:paraId="23D4796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40" w:type="dxa"/>
            <w:tcBorders>
              <w:top w:val="nil"/>
              <w:left w:val="nil"/>
              <w:bottom w:val="single" w:sz="4" w:space="0" w:color="auto"/>
              <w:right w:val="single" w:sz="4" w:space="0" w:color="auto"/>
            </w:tcBorders>
            <w:shd w:val="clear" w:color="auto" w:fill="auto"/>
            <w:vAlign w:val="center"/>
          </w:tcPr>
          <w:p w14:paraId="2941801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-0.0141</w:t>
            </w:r>
          </w:p>
        </w:tc>
        <w:tc>
          <w:tcPr>
            <w:tcW w:w="1641" w:type="dxa"/>
            <w:tcBorders>
              <w:top w:val="nil"/>
              <w:left w:val="nil"/>
              <w:bottom w:val="single" w:sz="4" w:space="0" w:color="auto"/>
              <w:right w:val="single" w:sz="4" w:space="0" w:color="auto"/>
            </w:tcBorders>
            <w:shd w:val="clear" w:color="auto" w:fill="auto"/>
            <w:vAlign w:val="center"/>
          </w:tcPr>
          <w:p w14:paraId="50DBC3E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-0.0282</w:t>
            </w:r>
          </w:p>
        </w:tc>
      </w:tr>
      <w:tr w:rsidR="007F5495" w14:paraId="3B1D349C"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1AEEE045"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交通条件</w:t>
            </w:r>
          </w:p>
        </w:tc>
        <w:tc>
          <w:tcPr>
            <w:tcW w:w="1789" w:type="dxa"/>
            <w:tcBorders>
              <w:top w:val="nil"/>
              <w:left w:val="nil"/>
              <w:bottom w:val="single" w:sz="4" w:space="0" w:color="auto"/>
              <w:right w:val="single" w:sz="4" w:space="0" w:color="auto"/>
            </w:tcBorders>
            <w:shd w:val="clear" w:color="auto" w:fill="auto"/>
            <w:vAlign w:val="center"/>
          </w:tcPr>
          <w:p w14:paraId="591E821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道路通达度高</w:t>
            </w:r>
            <w:r>
              <w:rPr>
                <w:rFonts w:eastAsia="仿宋_GB2312" w:hint="eastAsia"/>
                <w:color w:val="000000"/>
                <w:szCs w:val="21"/>
              </w:rPr>
              <w:t>，</w:t>
            </w:r>
            <w:r>
              <w:rPr>
                <w:rFonts w:eastAsia="仿宋_GB2312"/>
                <w:color w:val="000000"/>
                <w:szCs w:val="21"/>
              </w:rPr>
              <w:t>距长途汽车站等交通设施近、交通方便</w:t>
            </w:r>
          </w:p>
        </w:tc>
        <w:tc>
          <w:tcPr>
            <w:tcW w:w="1640" w:type="dxa"/>
            <w:tcBorders>
              <w:top w:val="nil"/>
              <w:left w:val="nil"/>
              <w:bottom w:val="single" w:sz="4" w:space="0" w:color="auto"/>
              <w:right w:val="single" w:sz="4" w:space="0" w:color="auto"/>
            </w:tcBorders>
            <w:shd w:val="clear" w:color="auto" w:fill="auto"/>
            <w:vAlign w:val="center"/>
          </w:tcPr>
          <w:p w14:paraId="0270BF9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道路通达度较高</w:t>
            </w:r>
            <w:r>
              <w:rPr>
                <w:rFonts w:eastAsia="仿宋_GB2312" w:hint="eastAsia"/>
                <w:color w:val="000000"/>
                <w:szCs w:val="21"/>
              </w:rPr>
              <w:t>，</w:t>
            </w:r>
            <w:r>
              <w:rPr>
                <w:rFonts w:eastAsia="仿宋_GB2312"/>
                <w:color w:val="000000"/>
                <w:szCs w:val="21"/>
              </w:rPr>
              <w:t>距长途汽车站等交通设施较近，交通较方便</w:t>
            </w:r>
          </w:p>
        </w:tc>
        <w:tc>
          <w:tcPr>
            <w:tcW w:w="1640" w:type="dxa"/>
            <w:tcBorders>
              <w:top w:val="nil"/>
              <w:left w:val="nil"/>
              <w:bottom w:val="single" w:sz="4" w:space="0" w:color="auto"/>
              <w:right w:val="single" w:sz="4" w:space="0" w:color="auto"/>
            </w:tcBorders>
            <w:shd w:val="clear" w:color="auto" w:fill="auto"/>
            <w:vAlign w:val="center"/>
          </w:tcPr>
          <w:p w14:paraId="3A71B4A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道路通达度一般</w:t>
            </w:r>
            <w:r>
              <w:rPr>
                <w:rFonts w:eastAsia="仿宋_GB2312" w:hint="eastAsia"/>
                <w:color w:val="000000"/>
                <w:szCs w:val="21"/>
              </w:rPr>
              <w:t>，</w:t>
            </w:r>
            <w:r>
              <w:rPr>
                <w:rFonts w:eastAsia="仿宋_GB2312"/>
                <w:color w:val="000000"/>
                <w:szCs w:val="21"/>
              </w:rPr>
              <w:t>距长途汽车站等交通设施距离一般，交通一般</w:t>
            </w:r>
          </w:p>
        </w:tc>
        <w:tc>
          <w:tcPr>
            <w:tcW w:w="1640" w:type="dxa"/>
            <w:tcBorders>
              <w:top w:val="nil"/>
              <w:left w:val="nil"/>
              <w:bottom w:val="single" w:sz="4" w:space="0" w:color="auto"/>
              <w:right w:val="single" w:sz="4" w:space="0" w:color="auto"/>
            </w:tcBorders>
            <w:shd w:val="clear" w:color="auto" w:fill="auto"/>
            <w:vAlign w:val="center"/>
          </w:tcPr>
          <w:p w14:paraId="372D47F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道路通达度较低</w:t>
            </w:r>
            <w:r>
              <w:rPr>
                <w:rFonts w:eastAsia="仿宋_GB2312" w:hint="eastAsia"/>
                <w:color w:val="000000"/>
                <w:szCs w:val="21"/>
              </w:rPr>
              <w:t>，</w:t>
            </w:r>
            <w:r>
              <w:rPr>
                <w:rFonts w:eastAsia="仿宋_GB2312"/>
                <w:color w:val="000000"/>
                <w:szCs w:val="21"/>
              </w:rPr>
              <w:t>距长途汽车站等交通设施较远，交通较差</w:t>
            </w:r>
          </w:p>
        </w:tc>
        <w:tc>
          <w:tcPr>
            <w:tcW w:w="1641" w:type="dxa"/>
            <w:tcBorders>
              <w:top w:val="nil"/>
              <w:left w:val="nil"/>
              <w:bottom w:val="single" w:sz="4" w:space="0" w:color="auto"/>
              <w:right w:val="single" w:sz="4" w:space="0" w:color="auto"/>
            </w:tcBorders>
            <w:shd w:val="clear" w:color="auto" w:fill="auto"/>
            <w:vAlign w:val="center"/>
          </w:tcPr>
          <w:p w14:paraId="5F2F780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道路通达度低</w:t>
            </w:r>
            <w:r>
              <w:rPr>
                <w:rFonts w:eastAsia="仿宋_GB2312" w:hint="eastAsia"/>
                <w:color w:val="000000"/>
                <w:szCs w:val="21"/>
              </w:rPr>
              <w:t>，</w:t>
            </w:r>
            <w:r>
              <w:rPr>
                <w:rFonts w:eastAsia="仿宋_GB2312"/>
                <w:color w:val="000000"/>
                <w:szCs w:val="21"/>
              </w:rPr>
              <w:t>距长途汽车站等交通设施远，交通不方便</w:t>
            </w:r>
          </w:p>
        </w:tc>
      </w:tr>
      <w:tr w:rsidR="007F5495" w14:paraId="76374E2C"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6A780CC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89" w:type="dxa"/>
            <w:tcBorders>
              <w:top w:val="nil"/>
              <w:left w:val="nil"/>
              <w:bottom w:val="single" w:sz="4" w:space="0" w:color="auto"/>
              <w:right w:val="single" w:sz="4" w:space="0" w:color="auto"/>
            </w:tcBorders>
            <w:shd w:val="clear" w:color="auto" w:fill="auto"/>
            <w:vAlign w:val="center"/>
          </w:tcPr>
          <w:p w14:paraId="1A8E17E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0.0392</w:t>
            </w:r>
          </w:p>
        </w:tc>
        <w:tc>
          <w:tcPr>
            <w:tcW w:w="1640" w:type="dxa"/>
            <w:tcBorders>
              <w:top w:val="nil"/>
              <w:left w:val="nil"/>
              <w:bottom w:val="single" w:sz="4" w:space="0" w:color="auto"/>
              <w:right w:val="single" w:sz="4" w:space="0" w:color="auto"/>
            </w:tcBorders>
            <w:shd w:val="clear" w:color="auto" w:fill="auto"/>
            <w:vAlign w:val="center"/>
          </w:tcPr>
          <w:p w14:paraId="583830A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0.0196</w:t>
            </w:r>
          </w:p>
        </w:tc>
        <w:tc>
          <w:tcPr>
            <w:tcW w:w="1640" w:type="dxa"/>
            <w:tcBorders>
              <w:top w:val="nil"/>
              <w:left w:val="nil"/>
              <w:bottom w:val="single" w:sz="4" w:space="0" w:color="auto"/>
              <w:right w:val="single" w:sz="4" w:space="0" w:color="auto"/>
            </w:tcBorders>
            <w:shd w:val="clear" w:color="auto" w:fill="auto"/>
            <w:vAlign w:val="center"/>
          </w:tcPr>
          <w:p w14:paraId="7EAEEC1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40" w:type="dxa"/>
            <w:tcBorders>
              <w:top w:val="nil"/>
              <w:left w:val="nil"/>
              <w:bottom w:val="single" w:sz="4" w:space="0" w:color="auto"/>
              <w:right w:val="single" w:sz="4" w:space="0" w:color="auto"/>
            </w:tcBorders>
            <w:shd w:val="clear" w:color="auto" w:fill="auto"/>
            <w:vAlign w:val="center"/>
          </w:tcPr>
          <w:p w14:paraId="17A48A3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-0.0143</w:t>
            </w:r>
          </w:p>
        </w:tc>
        <w:tc>
          <w:tcPr>
            <w:tcW w:w="1641" w:type="dxa"/>
            <w:tcBorders>
              <w:top w:val="nil"/>
              <w:left w:val="nil"/>
              <w:bottom w:val="single" w:sz="4" w:space="0" w:color="auto"/>
              <w:right w:val="single" w:sz="4" w:space="0" w:color="auto"/>
            </w:tcBorders>
            <w:shd w:val="clear" w:color="auto" w:fill="auto"/>
            <w:vAlign w:val="center"/>
          </w:tcPr>
          <w:p w14:paraId="1E56779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-0.0286</w:t>
            </w:r>
          </w:p>
        </w:tc>
      </w:tr>
      <w:tr w:rsidR="007F5495" w14:paraId="3F80E06E"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42BED82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基本设施状况</w:t>
            </w:r>
          </w:p>
        </w:tc>
        <w:tc>
          <w:tcPr>
            <w:tcW w:w="1789" w:type="dxa"/>
            <w:tcBorders>
              <w:top w:val="nil"/>
              <w:left w:val="nil"/>
              <w:bottom w:val="single" w:sz="4" w:space="0" w:color="auto"/>
              <w:right w:val="single" w:sz="4" w:space="0" w:color="auto"/>
            </w:tcBorders>
            <w:shd w:val="clear" w:color="auto" w:fill="auto"/>
            <w:vAlign w:val="center"/>
          </w:tcPr>
          <w:p w14:paraId="2E775F3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640" w:type="dxa"/>
            <w:tcBorders>
              <w:top w:val="nil"/>
              <w:left w:val="nil"/>
              <w:bottom w:val="single" w:sz="4" w:space="0" w:color="auto"/>
              <w:right w:val="single" w:sz="4" w:space="0" w:color="auto"/>
            </w:tcBorders>
            <w:shd w:val="clear" w:color="auto" w:fill="auto"/>
            <w:vAlign w:val="center"/>
          </w:tcPr>
          <w:p w14:paraId="348C449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640" w:type="dxa"/>
            <w:tcBorders>
              <w:top w:val="nil"/>
              <w:left w:val="nil"/>
              <w:bottom w:val="single" w:sz="4" w:space="0" w:color="auto"/>
              <w:right w:val="single" w:sz="4" w:space="0" w:color="auto"/>
            </w:tcBorders>
            <w:shd w:val="clear" w:color="auto" w:fill="auto"/>
            <w:vAlign w:val="center"/>
          </w:tcPr>
          <w:p w14:paraId="042FB0D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640" w:type="dxa"/>
            <w:tcBorders>
              <w:top w:val="nil"/>
              <w:left w:val="nil"/>
              <w:bottom w:val="single" w:sz="4" w:space="0" w:color="auto"/>
              <w:right w:val="single" w:sz="4" w:space="0" w:color="auto"/>
            </w:tcBorders>
            <w:shd w:val="clear" w:color="auto" w:fill="auto"/>
            <w:vAlign w:val="center"/>
          </w:tcPr>
          <w:p w14:paraId="349F0D9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641" w:type="dxa"/>
            <w:tcBorders>
              <w:top w:val="nil"/>
              <w:left w:val="nil"/>
              <w:bottom w:val="single" w:sz="4" w:space="0" w:color="auto"/>
              <w:right w:val="single" w:sz="4" w:space="0" w:color="auto"/>
            </w:tcBorders>
            <w:shd w:val="clear" w:color="auto" w:fill="auto"/>
            <w:vAlign w:val="center"/>
          </w:tcPr>
          <w:p w14:paraId="54D9B85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7F5495" w14:paraId="0ABD9DBC"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4E2EB01B"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89" w:type="dxa"/>
            <w:tcBorders>
              <w:top w:val="nil"/>
              <w:left w:val="nil"/>
              <w:bottom w:val="single" w:sz="4" w:space="0" w:color="auto"/>
              <w:right w:val="single" w:sz="4" w:space="0" w:color="auto"/>
            </w:tcBorders>
            <w:shd w:val="clear" w:color="auto" w:fill="auto"/>
            <w:vAlign w:val="center"/>
          </w:tcPr>
          <w:p w14:paraId="7026D4F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0.0384</w:t>
            </w:r>
          </w:p>
        </w:tc>
        <w:tc>
          <w:tcPr>
            <w:tcW w:w="1640" w:type="dxa"/>
            <w:tcBorders>
              <w:top w:val="nil"/>
              <w:left w:val="nil"/>
              <w:bottom w:val="single" w:sz="4" w:space="0" w:color="auto"/>
              <w:right w:val="single" w:sz="4" w:space="0" w:color="auto"/>
            </w:tcBorders>
            <w:shd w:val="clear" w:color="auto" w:fill="auto"/>
            <w:vAlign w:val="center"/>
          </w:tcPr>
          <w:p w14:paraId="1CC5342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0.0192</w:t>
            </w:r>
          </w:p>
        </w:tc>
        <w:tc>
          <w:tcPr>
            <w:tcW w:w="1640" w:type="dxa"/>
            <w:tcBorders>
              <w:top w:val="nil"/>
              <w:left w:val="nil"/>
              <w:bottom w:val="single" w:sz="4" w:space="0" w:color="auto"/>
              <w:right w:val="single" w:sz="4" w:space="0" w:color="auto"/>
            </w:tcBorders>
            <w:shd w:val="clear" w:color="auto" w:fill="auto"/>
            <w:vAlign w:val="center"/>
          </w:tcPr>
          <w:p w14:paraId="546E214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40" w:type="dxa"/>
            <w:tcBorders>
              <w:top w:val="nil"/>
              <w:left w:val="nil"/>
              <w:bottom w:val="single" w:sz="4" w:space="0" w:color="auto"/>
              <w:right w:val="single" w:sz="4" w:space="0" w:color="auto"/>
            </w:tcBorders>
            <w:shd w:val="clear" w:color="auto" w:fill="auto"/>
            <w:vAlign w:val="center"/>
          </w:tcPr>
          <w:p w14:paraId="1FFF25E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-0.0140</w:t>
            </w:r>
          </w:p>
        </w:tc>
        <w:tc>
          <w:tcPr>
            <w:tcW w:w="1641" w:type="dxa"/>
            <w:tcBorders>
              <w:top w:val="nil"/>
              <w:left w:val="nil"/>
              <w:bottom w:val="single" w:sz="4" w:space="0" w:color="auto"/>
              <w:right w:val="single" w:sz="4" w:space="0" w:color="auto"/>
            </w:tcBorders>
            <w:shd w:val="clear" w:color="auto" w:fill="auto"/>
            <w:vAlign w:val="center"/>
          </w:tcPr>
          <w:p w14:paraId="1A5D5CC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-0.0280</w:t>
            </w:r>
          </w:p>
        </w:tc>
      </w:tr>
      <w:tr w:rsidR="007F5495" w14:paraId="63130816" w14:textId="77777777" w:rsidTr="00D76755">
        <w:trPr>
          <w:trHeight w:val="225"/>
          <w:jc w:val="center"/>
        </w:trPr>
        <w:tc>
          <w:tcPr>
            <w:tcW w:w="1343" w:type="dxa"/>
            <w:tcBorders>
              <w:top w:val="nil"/>
              <w:left w:val="single" w:sz="4" w:space="0" w:color="auto"/>
              <w:bottom w:val="single" w:sz="4" w:space="0" w:color="auto"/>
              <w:right w:val="single" w:sz="4" w:space="0" w:color="auto"/>
            </w:tcBorders>
            <w:shd w:val="clear" w:color="auto" w:fill="auto"/>
            <w:vAlign w:val="center"/>
          </w:tcPr>
          <w:p w14:paraId="2758DB7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环境条件</w:t>
            </w:r>
          </w:p>
        </w:tc>
        <w:tc>
          <w:tcPr>
            <w:tcW w:w="1789" w:type="dxa"/>
            <w:tcBorders>
              <w:top w:val="nil"/>
              <w:left w:val="nil"/>
              <w:bottom w:val="single" w:sz="4" w:space="0" w:color="auto"/>
              <w:right w:val="single" w:sz="4" w:space="0" w:color="auto"/>
            </w:tcBorders>
            <w:shd w:val="clear" w:color="auto" w:fill="auto"/>
            <w:vAlign w:val="center"/>
          </w:tcPr>
          <w:p w14:paraId="16E71CA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地形、地貌、地质等情况好，人居环境优美</w:t>
            </w:r>
          </w:p>
        </w:tc>
        <w:tc>
          <w:tcPr>
            <w:tcW w:w="1640" w:type="dxa"/>
            <w:tcBorders>
              <w:top w:val="nil"/>
              <w:left w:val="nil"/>
              <w:bottom w:val="single" w:sz="4" w:space="0" w:color="auto"/>
              <w:right w:val="single" w:sz="4" w:space="0" w:color="auto"/>
            </w:tcBorders>
            <w:shd w:val="clear" w:color="auto" w:fill="auto"/>
            <w:vAlign w:val="center"/>
          </w:tcPr>
          <w:p w14:paraId="3B41DDC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地形、地貌、地质等情况较好，人居环境较好</w:t>
            </w:r>
          </w:p>
        </w:tc>
        <w:tc>
          <w:tcPr>
            <w:tcW w:w="1640" w:type="dxa"/>
            <w:tcBorders>
              <w:top w:val="nil"/>
              <w:left w:val="nil"/>
              <w:bottom w:val="single" w:sz="4" w:space="0" w:color="auto"/>
              <w:right w:val="single" w:sz="4" w:space="0" w:color="auto"/>
            </w:tcBorders>
            <w:shd w:val="clear" w:color="auto" w:fill="auto"/>
            <w:vAlign w:val="center"/>
          </w:tcPr>
          <w:p w14:paraId="68E6B35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地形、地貌、地质等情况一般，人居环境一般</w:t>
            </w:r>
          </w:p>
        </w:tc>
        <w:tc>
          <w:tcPr>
            <w:tcW w:w="1640" w:type="dxa"/>
            <w:tcBorders>
              <w:top w:val="nil"/>
              <w:left w:val="nil"/>
              <w:bottom w:val="single" w:sz="4" w:space="0" w:color="auto"/>
              <w:right w:val="single" w:sz="4" w:space="0" w:color="auto"/>
            </w:tcBorders>
            <w:shd w:val="clear" w:color="auto" w:fill="auto"/>
            <w:vAlign w:val="center"/>
          </w:tcPr>
          <w:p w14:paraId="757C42A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地形、地貌、地质等情况较差，人居环境较差</w:t>
            </w:r>
          </w:p>
        </w:tc>
        <w:tc>
          <w:tcPr>
            <w:tcW w:w="1641" w:type="dxa"/>
            <w:tcBorders>
              <w:top w:val="nil"/>
              <w:left w:val="nil"/>
              <w:bottom w:val="single" w:sz="4" w:space="0" w:color="auto"/>
              <w:right w:val="single" w:sz="4" w:space="0" w:color="auto"/>
            </w:tcBorders>
            <w:shd w:val="clear" w:color="auto" w:fill="auto"/>
            <w:vAlign w:val="center"/>
          </w:tcPr>
          <w:p w14:paraId="3B1656F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地形、地貌、地质等情况差，人居环境差</w:t>
            </w:r>
          </w:p>
        </w:tc>
      </w:tr>
      <w:tr w:rsidR="007F5495" w14:paraId="55B8B5BE" w14:textId="77777777" w:rsidTr="00D76755">
        <w:trPr>
          <w:trHeight w:val="225"/>
          <w:jc w:val="center"/>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6C2A2355"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89" w:type="dxa"/>
            <w:tcBorders>
              <w:top w:val="single" w:sz="4" w:space="0" w:color="auto"/>
              <w:left w:val="nil"/>
              <w:bottom w:val="single" w:sz="4" w:space="0" w:color="auto"/>
              <w:right w:val="single" w:sz="4" w:space="0" w:color="auto"/>
            </w:tcBorders>
            <w:shd w:val="clear" w:color="auto" w:fill="auto"/>
            <w:vAlign w:val="center"/>
          </w:tcPr>
          <w:p w14:paraId="279A70F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0.0348</w:t>
            </w:r>
          </w:p>
        </w:tc>
        <w:tc>
          <w:tcPr>
            <w:tcW w:w="1640" w:type="dxa"/>
            <w:tcBorders>
              <w:top w:val="single" w:sz="4" w:space="0" w:color="auto"/>
              <w:left w:val="nil"/>
              <w:bottom w:val="single" w:sz="4" w:space="0" w:color="auto"/>
              <w:right w:val="single" w:sz="4" w:space="0" w:color="auto"/>
            </w:tcBorders>
            <w:shd w:val="clear" w:color="auto" w:fill="auto"/>
            <w:vAlign w:val="center"/>
          </w:tcPr>
          <w:p w14:paraId="6AEB60C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0.0174</w:t>
            </w:r>
          </w:p>
        </w:tc>
        <w:tc>
          <w:tcPr>
            <w:tcW w:w="1640" w:type="dxa"/>
            <w:tcBorders>
              <w:top w:val="single" w:sz="4" w:space="0" w:color="auto"/>
              <w:left w:val="nil"/>
              <w:bottom w:val="single" w:sz="4" w:space="0" w:color="auto"/>
              <w:right w:val="single" w:sz="4" w:space="0" w:color="auto"/>
            </w:tcBorders>
            <w:shd w:val="clear" w:color="auto" w:fill="auto"/>
            <w:vAlign w:val="center"/>
          </w:tcPr>
          <w:p w14:paraId="62EDB2D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40" w:type="dxa"/>
            <w:tcBorders>
              <w:top w:val="single" w:sz="4" w:space="0" w:color="auto"/>
              <w:left w:val="nil"/>
              <w:bottom w:val="single" w:sz="4" w:space="0" w:color="auto"/>
              <w:right w:val="single" w:sz="4" w:space="0" w:color="auto"/>
            </w:tcBorders>
            <w:shd w:val="clear" w:color="auto" w:fill="auto"/>
            <w:vAlign w:val="center"/>
          </w:tcPr>
          <w:p w14:paraId="53F2296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-0.0127</w:t>
            </w:r>
          </w:p>
        </w:tc>
        <w:tc>
          <w:tcPr>
            <w:tcW w:w="1641" w:type="dxa"/>
            <w:tcBorders>
              <w:top w:val="single" w:sz="4" w:space="0" w:color="auto"/>
              <w:left w:val="nil"/>
              <w:bottom w:val="single" w:sz="4" w:space="0" w:color="auto"/>
              <w:right w:val="single" w:sz="4" w:space="0" w:color="auto"/>
            </w:tcBorders>
            <w:shd w:val="clear" w:color="auto" w:fill="auto"/>
            <w:vAlign w:val="center"/>
          </w:tcPr>
          <w:p w14:paraId="0C2A818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-0.0254</w:t>
            </w:r>
          </w:p>
        </w:tc>
      </w:tr>
      <w:tr w:rsidR="007F5495" w14:paraId="3ABB77F0" w14:textId="77777777" w:rsidTr="00D76755">
        <w:trPr>
          <w:trHeight w:val="225"/>
          <w:jc w:val="center"/>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2A212AB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区域规划</w:t>
            </w:r>
          </w:p>
        </w:tc>
        <w:tc>
          <w:tcPr>
            <w:tcW w:w="1789" w:type="dxa"/>
            <w:tcBorders>
              <w:top w:val="single" w:sz="4" w:space="0" w:color="auto"/>
              <w:left w:val="nil"/>
              <w:bottom w:val="single" w:sz="4" w:space="0" w:color="auto"/>
              <w:right w:val="single" w:sz="4" w:space="0" w:color="auto"/>
            </w:tcBorders>
            <w:shd w:val="clear" w:color="auto" w:fill="auto"/>
            <w:vAlign w:val="center"/>
          </w:tcPr>
          <w:p w14:paraId="55708F83"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近期重点规划区</w:t>
            </w:r>
          </w:p>
        </w:tc>
        <w:tc>
          <w:tcPr>
            <w:tcW w:w="1640" w:type="dxa"/>
            <w:tcBorders>
              <w:top w:val="single" w:sz="4" w:space="0" w:color="auto"/>
              <w:left w:val="nil"/>
              <w:bottom w:val="single" w:sz="4" w:space="0" w:color="auto"/>
              <w:right w:val="single" w:sz="4" w:space="0" w:color="auto"/>
            </w:tcBorders>
            <w:shd w:val="clear" w:color="auto" w:fill="auto"/>
            <w:vAlign w:val="center"/>
          </w:tcPr>
          <w:p w14:paraId="5A3E770B"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近期次重点规划区</w:t>
            </w:r>
          </w:p>
        </w:tc>
        <w:tc>
          <w:tcPr>
            <w:tcW w:w="1640" w:type="dxa"/>
            <w:tcBorders>
              <w:top w:val="single" w:sz="4" w:space="0" w:color="auto"/>
              <w:left w:val="nil"/>
              <w:bottom w:val="single" w:sz="4" w:space="0" w:color="auto"/>
              <w:right w:val="single" w:sz="4" w:space="0" w:color="auto"/>
            </w:tcBorders>
            <w:shd w:val="clear" w:color="auto" w:fill="auto"/>
            <w:vAlign w:val="center"/>
          </w:tcPr>
          <w:p w14:paraId="2969D4C3"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一般规划区</w:t>
            </w:r>
          </w:p>
        </w:tc>
        <w:tc>
          <w:tcPr>
            <w:tcW w:w="1640" w:type="dxa"/>
            <w:tcBorders>
              <w:top w:val="single" w:sz="4" w:space="0" w:color="auto"/>
              <w:left w:val="nil"/>
              <w:bottom w:val="single" w:sz="4" w:space="0" w:color="auto"/>
              <w:right w:val="single" w:sz="4" w:space="0" w:color="auto"/>
            </w:tcBorders>
            <w:shd w:val="clear" w:color="auto" w:fill="auto"/>
            <w:vAlign w:val="center"/>
          </w:tcPr>
          <w:p w14:paraId="5C1408AA"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中期规划区</w:t>
            </w:r>
          </w:p>
        </w:tc>
        <w:tc>
          <w:tcPr>
            <w:tcW w:w="1641" w:type="dxa"/>
            <w:tcBorders>
              <w:top w:val="single" w:sz="4" w:space="0" w:color="auto"/>
              <w:left w:val="nil"/>
              <w:bottom w:val="single" w:sz="4" w:space="0" w:color="auto"/>
              <w:right w:val="single" w:sz="4" w:space="0" w:color="auto"/>
            </w:tcBorders>
            <w:shd w:val="clear" w:color="auto" w:fill="auto"/>
            <w:vAlign w:val="center"/>
          </w:tcPr>
          <w:p w14:paraId="079D5B12"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7F5495" w14:paraId="19D05ABD" w14:textId="77777777" w:rsidTr="00D76755">
        <w:trPr>
          <w:trHeight w:val="225"/>
          <w:jc w:val="center"/>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tcPr>
          <w:p w14:paraId="44F50715"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89" w:type="dxa"/>
            <w:tcBorders>
              <w:top w:val="single" w:sz="4" w:space="0" w:color="auto"/>
              <w:left w:val="nil"/>
              <w:bottom w:val="single" w:sz="4" w:space="0" w:color="auto"/>
              <w:right w:val="single" w:sz="4" w:space="0" w:color="auto"/>
            </w:tcBorders>
            <w:shd w:val="clear" w:color="auto" w:fill="auto"/>
            <w:vAlign w:val="center"/>
          </w:tcPr>
          <w:p w14:paraId="071D82C1"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0.0264</w:t>
            </w:r>
          </w:p>
        </w:tc>
        <w:tc>
          <w:tcPr>
            <w:tcW w:w="1640" w:type="dxa"/>
            <w:tcBorders>
              <w:top w:val="single" w:sz="4" w:space="0" w:color="auto"/>
              <w:left w:val="nil"/>
              <w:bottom w:val="single" w:sz="4" w:space="0" w:color="auto"/>
              <w:right w:val="single" w:sz="4" w:space="0" w:color="auto"/>
            </w:tcBorders>
            <w:shd w:val="clear" w:color="auto" w:fill="auto"/>
            <w:vAlign w:val="center"/>
          </w:tcPr>
          <w:p w14:paraId="122DDC97"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0.0132</w:t>
            </w:r>
          </w:p>
        </w:tc>
        <w:tc>
          <w:tcPr>
            <w:tcW w:w="1640" w:type="dxa"/>
            <w:tcBorders>
              <w:top w:val="single" w:sz="4" w:space="0" w:color="auto"/>
              <w:left w:val="nil"/>
              <w:bottom w:val="single" w:sz="4" w:space="0" w:color="auto"/>
              <w:right w:val="single" w:sz="4" w:space="0" w:color="auto"/>
            </w:tcBorders>
            <w:shd w:val="clear" w:color="auto" w:fill="auto"/>
            <w:vAlign w:val="center"/>
          </w:tcPr>
          <w:p w14:paraId="0474425C"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w:t>
            </w:r>
          </w:p>
        </w:tc>
        <w:tc>
          <w:tcPr>
            <w:tcW w:w="1640" w:type="dxa"/>
            <w:tcBorders>
              <w:top w:val="single" w:sz="4" w:space="0" w:color="auto"/>
              <w:left w:val="nil"/>
              <w:bottom w:val="single" w:sz="4" w:space="0" w:color="auto"/>
              <w:right w:val="single" w:sz="4" w:space="0" w:color="auto"/>
            </w:tcBorders>
            <w:shd w:val="clear" w:color="auto" w:fill="auto"/>
            <w:vAlign w:val="center"/>
          </w:tcPr>
          <w:p w14:paraId="7B226B0E"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-0.0096</w:t>
            </w:r>
          </w:p>
        </w:tc>
        <w:tc>
          <w:tcPr>
            <w:tcW w:w="1641" w:type="dxa"/>
            <w:tcBorders>
              <w:top w:val="single" w:sz="4" w:space="0" w:color="auto"/>
              <w:left w:val="nil"/>
              <w:bottom w:val="single" w:sz="4" w:space="0" w:color="auto"/>
              <w:right w:val="single" w:sz="4" w:space="0" w:color="auto"/>
            </w:tcBorders>
            <w:shd w:val="clear" w:color="auto" w:fill="auto"/>
            <w:vAlign w:val="center"/>
          </w:tcPr>
          <w:p w14:paraId="7271FBA8"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-0.0192</w:t>
            </w:r>
          </w:p>
        </w:tc>
      </w:tr>
    </w:tbl>
    <w:p w14:paraId="5986B46B" w14:textId="50A32FE9" w:rsidR="00307C5A" w:rsidRDefault="00851F8D">
      <w:pPr>
        <w:keepNext/>
        <w:widowControl/>
        <w:spacing w:line="312" w:lineRule="auto"/>
        <w:jc w:val="center"/>
        <w:rPr>
          <w:rFonts w:eastAsia="仿宋_GB2312"/>
          <w:b/>
          <w:sz w:val="24"/>
        </w:rPr>
      </w:pPr>
      <w:r>
        <w:rPr>
          <w:rFonts w:eastAsia="仿宋_GB2312"/>
          <w:b/>
          <w:sz w:val="24"/>
        </w:rPr>
        <w:lastRenderedPageBreak/>
        <w:t>表</w:t>
      </w:r>
      <w:r>
        <w:rPr>
          <w:rFonts w:eastAsia="仿宋_GB2312"/>
          <w:b/>
          <w:sz w:val="24"/>
        </w:rPr>
        <w:t>5-</w:t>
      </w:r>
      <w:r>
        <w:rPr>
          <w:rFonts w:eastAsia="仿宋_GB2312" w:hint="eastAsia"/>
          <w:b/>
          <w:sz w:val="24"/>
        </w:rPr>
        <w:t>1</w:t>
      </w:r>
      <w:r w:rsidR="00823836">
        <w:rPr>
          <w:rFonts w:eastAsia="仿宋_GB2312"/>
          <w:b/>
          <w:sz w:val="24"/>
        </w:rPr>
        <w:t>3</w:t>
      </w:r>
      <w:r>
        <w:rPr>
          <w:rFonts w:eastAsia="仿宋_GB2312"/>
          <w:b/>
          <w:sz w:val="24"/>
        </w:rPr>
        <w:t xml:space="preserve">  </w:t>
      </w:r>
      <w:r>
        <w:rPr>
          <w:rFonts w:eastAsia="仿宋_GB2312" w:hint="eastAsia"/>
          <w:b/>
          <w:sz w:val="24"/>
        </w:rPr>
        <w:t>农村</w:t>
      </w:r>
      <w:r>
        <w:rPr>
          <w:rFonts w:eastAsia="仿宋_GB2312"/>
          <w:b/>
          <w:sz w:val="24"/>
        </w:rPr>
        <w:t>宅基地区域因素修正系数表</w:t>
      </w:r>
      <w:r>
        <w:rPr>
          <w:rFonts w:eastAsia="仿宋_GB2312" w:hint="eastAsia"/>
          <w:b/>
          <w:sz w:val="24"/>
        </w:rPr>
        <w:t>（二级）</w:t>
      </w:r>
    </w:p>
    <w:tbl>
      <w:tblPr>
        <w:tblW w:w="9569" w:type="dxa"/>
        <w:jc w:val="center"/>
        <w:tblLook w:val="04A0" w:firstRow="1" w:lastRow="0" w:firstColumn="1" w:lastColumn="0" w:noHBand="0" w:noVBand="1"/>
      </w:tblPr>
      <w:tblGrid>
        <w:gridCol w:w="1326"/>
        <w:gridCol w:w="1766"/>
        <w:gridCol w:w="1619"/>
        <w:gridCol w:w="1619"/>
        <w:gridCol w:w="1619"/>
        <w:gridCol w:w="1620"/>
      </w:tblGrid>
      <w:tr w:rsidR="007F5495" w14:paraId="52E9C466" w14:textId="77777777" w:rsidTr="00D76755">
        <w:trPr>
          <w:trHeight w:val="284"/>
          <w:tblHeader/>
          <w:jc w:val="center"/>
        </w:trPr>
        <w:tc>
          <w:tcPr>
            <w:tcW w:w="132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83F2D0D" w14:textId="77777777" w:rsidR="007F5495" w:rsidRDefault="007F5495" w:rsidP="00D76755">
            <w:pPr>
              <w:adjustRightInd w:val="0"/>
              <w:snapToGrid w:val="0"/>
              <w:spacing w:line="240" w:lineRule="auto"/>
              <w:ind w:firstLineChars="100" w:firstLine="211"/>
              <w:jc w:val="center"/>
              <w:rPr>
                <w:rFonts w:eastAsia="仿宋_GB2312"/>
                <w:b/>
                <w:bCs/>
                <w:color w:val="000000"/>
                <w:kern w:val="0"/>
                <w:szCs w:val="21"/>
              </w:rPr>
            </w:pPr>
            <w:r>
              <w:rPr>
                <w:rFonts w:eastAsia="仿宋_GB2312"/>
                <w:b/>
                <w:bCs/>
                <w:color w:val="000000"/>
                <w:kern w:val="0"/>
                <w:szCs w:val="21"/>
              </w:rPr>
              <w:t>优劣度</w:t>
            </w:r>
          </w:p>
          <w:p w14:paraId="5AB04CE6"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因素</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tcPr>
          <w:p w14:paraId="3882F317"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1619" w:type="dxa"/>
            <w:tcBorders>
              <w:top w:val="single" w:sz="4" w:space="0" w:color="auto"/>
              <w:left w:val="nil"/>
              <w:bottom w:val="single" w:sz="4" w:space="0" w:color="auto"/>
              <w:right w:val="single" w:sz="4" w:space="0" w:color="auto"/>
            </w:tcBorders>
            <w:shd w:val="clear" w:color="auto" w:fill="auto"/>
            <w:vAlign w:val="center"/>
          </w:tcPr>
          <w:p w14:paraId="12B4838A"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1619" w:type="dxa"/>
            <w:tcBorders>
              <w:top w:val="single" w:sz="4" w:space="0" w:color="auto"/>
              <w:left w:val="nil"/>
              <w:bottom w:val="single" w:sz="4" w:space="0" w:color="auto"/>
              <w:right w:val="single" w:sz="4" w:space="0" w:color="auto"/>
            </w:tcBorders>
            <w:shd w:val="clear" w:color="auto" w:fill="auto"/>
            <w:vAlign w:val="center"/>
          </w:tcPr>
          <w:p w14:paraId="3226F1DE"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1619" w:type="dxa"/>
            <w:tcBorders>
              <w:top w:val="single" w:sz="4" w:space="0" w:color="auto"/>
              <w:left w:val="nil"/>
              <w:bottom w:val="single" w:sz="4" w:space="0" w:color="auto"/>
              <w:right w:val="single" w:sz="4" w:space="0" w:color="auto"/>
            </w:tcBorders>
            <w:shd w:val="clear" w:color="auto" w:fill="auto"/>
            <w:vAlign w:val="center"/>
          </w:tcPr>
          <w:p w14:paraId="1B1995FC"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1620" w:type="dxa"/>
            <w:tcBorders>
              <w:top w:val="single" w:sz="4" w:space="0" w:color="auto"/>
              <w:left w:val="nil"/>
              <w:bottom w:val="single" w:sz="4" w:space="0" w:color="auto"/>
              <w:right w:val="single" w:sz="4" w:space="0" w:color="auto"/>
            </w:tcBorders>
            <w:shd w:val="clear" w:color="auto" w:fill="auto"/>
            <w:vAlign w:val="center"/>
          </w:tcPr>
          <w:p w14:paraId="3F9BB133"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r>
      <w:tr w:rsidR="007F5495" w14:paraId="21BAE00D" w14:textId="77777777" w:rsidTr="00D76755">
        <w:trPr>
          <w:trHeight w:val="284"/>
          <w:jc w:val="center"/>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6D2052D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766" w:type="dxa"/>
            <w:tcBorders>
              <w:top w:val="nil"/>
              <w:left w:val="nil"/>
              <w:bottom w:val="single" w:sz="4" w:space="0" w:color="auto"/>
              <w:right w:val="single" w:sz="4" w:space="0" w:color="auto"/>
            </w:tcBorders>
            <w:shd w:val="clear" w:color="auto" w:fill="auto"/>
            <w:vAlign w:val="center"/>
          </w:tcPr>
          <w:p w14:paraId="0C1727D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距周边中心城镇近，区域受其影响高</w:t>
            </w:r>
          </w:p>
        </w:tc>
        <w:tc>
          <w:tcPr>
            <w:tcW w:w="1619" w:type="dxa"/>
            <w:tcBorders>
              <w:top w:val="nil"/>
              <w:left w:val="nil"/>
              <w:bottom w:val="single" w:sz="4" w:space="0" w:color="auto"/>
              <w:right w:val="single" w:sz="4" w:space="0" w:color="auto"/>
            </w:tcBorders>
            <w:shd w:val="clear" w:color="auto" w:fill="auto"/>
            <w:vAlign w:val="center"/>
          </w:tcPr>
          <w:p w14:paraId="6F60819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距周边中心城镇较近，区域受其影响较高</w:t>
            </w:r>
          </w:p>
        </w:tc>
        <w:tc>
          <w:tcPr>
            <w:tcW w:w="1619" w:type="dxa"/>
            <w:tcBorders>
              <w:top w:val="nil"/>
              <w:left w:val="nil"/>
              <w:bottom w:val="single" w:sz="4" w:space="0" w:color="auto"/>
              <w:right w:val="single" w:sz="4" w:space="0" w:color="auto"/>
            </w:tcBorders>
            <w:shd w:val="clear" w:color="auto" w:fill="auto"/>
            <w:vAlign w:val="center"/>
          </w:tcPr>
          <w:p w14:paraId="6457EB1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距周边中心城镇有一定距离，区域受其影响一般</w:t>
            </w:r>
          </w:p>
        </w:tc>
        <w:tc>
          <w:tcPr>
            <w:tcW w:w="1619" w:type="dxa"/>
            <w:tcBorders>
              <w:top w:val="nil"/>
              <w:left w:val="nil"/>
              <w:bottom w:val="single" w:sz="4" w:space="0" w:color="auto"/>
              <w:right w:val="single" w:sz="4" w:space="0" w:color="auto"/>
            </w:tcBorders>
            <w:shd w:val="clear" w:color="auto" w:fill="auto"/>
            <w:vAlign w:val="center"/>
          </w:tcPr>
          <w:p w14:paraId="1BE3F4E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距周边中心城镇较远，区域受其影响较低</w:t>
            </w:r>
          </w:p>
        </w:tc>
        <w:tc>
          <w:tcPr>
            <w:tcW w:w="1620" w:type="dxa"/>
            <w:tcBorders>
              <w:top w:val="nil"/>
              <w:left w:val="nil"/>
              <w:bottom w:val="single" w:sz="4" w:space="0" w:color="auto"/>
              <w:right w:val="single" w:sz="4" w:space="0" w:color="auto"/>
            </w:tcBorders>
            <w:shd w:val="clear" w:color="auto" w:fill="auto"/>
            <w:vAlign w:val="center"/>
          </w:tcPr>
          <w:p w14:paraId="133635C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距周边中心城镇远，区域受其影响低</w:t>
            </w:r>
          </w:p>
        </w:tc>
      </w:tr>
      <w:tr w:rsidR="007F5495" w14:paraId="15E207E6"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19321FC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66" w:type="dxa"/>
            <w:tcBorders>
              <w:top w:val="nil"/>
              <w:left w:val="nil"/>
              <w:bottom w:val="single" w:sz="4" w:space="0" w:color="auto"/>
              <w:right w:val="single" w:sz="4" w:space="0" w:color="auto"/>
            </w:tcBorders>
            <w:shd w:val="clear" w:color="auto" w:fill="auto"/>
            <w:vAlign w:val="center"/>
          </w:tcPr>
          <w:p w14:paraId="32F8D81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0.0368</w:t>
            </w:r>
          </w:p>
        </w:tc>
        <w:tc>
          <w:tcPr>
            <w:tcW w:w="1619" w:type="dxa"/>
            <w:tcBorders>
              <w:top w:val="nil"/>
              <w:left w:val="nil"/>
              <w:bottom w:val="single" w:sz="4" w:space="0" w:color="auto"/>
              <w:right w:val="single" w:sz="4" w:space="0" w:color="auto"/>
            </w:tcBorders>
            <w:shd w:val="clear" w:color="auto" w:fill="auto"/>
            <w:vAlign w:val="center"/>
          </w:tcPr>
          <w:p w14:paraId="0F871EA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0.0184</w:t>
            </w:r>
          </w:p>
        </w:tc>
        <w:tc>
          <w:tcPr>
            <w:tcW w:w="1619" w:type="dxa"/>
            <w:tcBorders>
              <w:top w:val="nil"/>
              <w:left w:val="nil"/>
              <w:bottom w:val="single" w:sz="4" w:space="0" w:color="auto"/>
              <w:right w:val="single" w:sz="4" w:space="0" w:color="auto"/>
            </w:tcBorders>
            <w:shd w:val="clear" w:color="auto" w:fill="auto"/>
            <w:vAlign w:val="center"/>
          </w:tcPr>
          <w:p w14:paraId="4DAF07B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9" w:type="dxa"/>
            <w:tcBorders>
              <w:top w:val="nil"/>
              <w:left w:val="nil"/>
              <w:bottom w:val="single" w:sz="4" w:space="0" w:color="auto"/>
              <w:right w:val="single" w:sz="4" w:space="0" w:color="auto"/>
            </w:tcBorders>
            <w:shd w:val="clear" w:color="auto" w:fill="auto"/>
            <w:vAlign w:val="center"/>
          </w:tcPr>
          <w:p w14:paraId="4EC8C42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-0.0146</w:t>
            </w:r>
          </w:p>
        </w:tc>
        <w:tc>
          <w:tcPr>
            <w:tcW w:w="1620" w:type="dxa"/>
            <w:tcBorders>
              <w:top w:val="nil"/>
              <w:left w:val="nil"/>
              <w:bottom w:val="single" w:sz="4" w:space="0" w:color="auto"/>
              <w:right w:val="single" w:sz="4" w:space="0" w:color="auto"/>
            </w:tcBorders>
            <w:shd w:val="clear" w:color="auto" w:fill="auto"/>
            <w:vAlign w:val="center"/>
          </w:tcPr>
          <w:p w14:paraId="071A455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-0.0292</w:t>
            </w:r>
          </w:p>
        </w:tc>
      </w:tr>
      <w:tr w:rsidR="007F5495" w14:paraId="01ADEA86"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1B55C35F"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社会经济发展状况</w:t>
            </w:r>
          </w:p>
        </w:tc>
        <w:tc>
          <w:tcPr>
            <w:tcW w:w="1766" w:type="dxa"/>
            <w:tcBorders>
              <w:top w:val="nil"/>
              <w:left w:val="nil"/>
              <w:bottom w:val="single" w:sz="4" w:space="0" w:color="auto"/>
              <w:right w:val="single" w:sz="4" w:space="0" w:color="auto"/>
            </w:tcBorders>
            <w:shd w:val="clear" w:color="auto" w:fill="auto"/>
            <w:vAlign w:val="center"/>
          </w:tcPr>
          <w:p w14:paraId="4434CB8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区域人口密度、经济产值高，人均建设用地多</w:t>
            </w:r>
          </w:p>
        </w:tc>
        <w:tc>
          <w:tcPr>
            <w:tcW w:w="1619" w:type="dxa"/>
            <w:tcBorders>
              <w:top w:val="nil"/>
              <w:left w:val="nil"/>
              <w:bottom w:val="single" w:sz="4" w:space="0" w:color="auto"/>
              <w:right w:val="single" w:sz="4" w:space="0" w:color="auto"/>
            </w:tcBorders>
            <w:shd w:val="clear" w:color="auto" w:fill="auto"/>
            <w:vAlign w:val="center"/>
          </w:tcPr>
          <w:p w14:paraId="387201B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区域人口密度、经济产值较高，人均建设用地较多</w:t>
            </w:r>
          </w:p>
        </w:tc>
        <w:tc>
          <w:tcPr>
            <w:tcW w:w="1619" w:type="dxa"/>
            <w:tcBorders>
              <w:top w:val="nil"/>
              <w:left w:val="nil"/>
              <w:bottom w:val="single" w:sz="4" w:space="0" w:color="auto"/>
              <w:right w:val="single" w:sz="4" w:space="0" w:color="auto"/>
            </w:tcBorders>
            <w:shd w:val="clear" w:color="auto" w:fill="auto"/>
            <w:vAlign w:val="center"/>
          </w:tcPr>
          <w:p w14:paraId="08B7CDD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区域人口密度、经济产值一般，人均建设用地一般</w:t>
            </w:r>
          </w:p>
        </w:tc>
        <w:tc>
          <w:tcPr>
            <w:tcW w:w="1619" w:type="dxa"/>
            <w:tcBorders>
              <w:top w:val="nil"/>
              <w:left w:val="nil"/>
              <w:bottom w:val="single" w:sz="4" w:space="0" w:color="auto"/>
              <w:right w:val="single" w:sz="4" w:space="0" w:color="auto"/>
            </w:tcBorders>
            <w:shd w:val="clear" w:color="auto" w:fill="auto"/>
            <w:vAlign w:val="center"/>
          </w:tcPr>
          <w:p w14:paraId="0E60E2E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区域人口密度、经济产值较低，人均建设用地较少</w:t>
            </w:r>
          </w:p>
        </w:tc>
        <w:tc>
          <w:tcPr>
            <w:tcW w:w="1620" w:type="dxa"/>
            <w:tcBorders>
              <w:top w:val="nil"/>
              <w:left w:val="nil"/>
              <w:bottom w:val="single" w:sz="4" w:space="0" w:color="auto"/>
              <w:right w:val="single" w:sz="4" w:space="0" w:color="auto"/>
            </w:tcBorders>
            <w:shd w:val="clear" w:color="auto" w:fill="auto"/>
            <w:vAlign w:val="center"/>
          </w:tcPr>
          <w:p w14:paraId="35EDDFC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区域人口密度、经济产值低，人均建设用地少</w:t>
            </w:r>
          </w:p>
        </w:tc>
      </w:tr>
      <w:tr w:rsidR="007F5495" w14:paraId="0F84F2BC"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080AD061"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66" w:type="dxa"/>
            <w:tcBorders>
              <w:top w:val="nil"/>
              <w:left w:val="nil"/>
              <w:bottom w:val="single" w:sz="4" w:space="0" w:color="auto"/>
              <w:right w:val="single" w:sz="4" w:space="0" w:color="auto"/>
            </w:tcBorders>
            <w:shd w:val="clear" w:color="auto" w:fill="auto"/>
            <w:vAlign w:val="center"/>
          </w:tcPr>
          <w:p w14:paraId="21E8C77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0.0328</w:t>
            </w:r>
          </w:p>
        </w:tc>
        <w:tc>
          <w:tcPr>
            <w:tcW w:w="1619" w:type="dxa"/>
            <w:tcBorders>
              <w:top w:val="nil"/>
              <w:left w:val="nil"/>
              <w:bottom w:val="single" w:sz="4" w:space="0" w:color="auto"/>
              <w:right w:val="single" w:sz="4" w:space="0" w:color="auto"/>
            </w:tcBorders>
            <w:shd w:val="clear" w:color="auto" w:fill="auto"/>
            <w:vAlign w:val="center"/>
          </w:tcPr>
          <w:p w14:paraId="7A393A3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0.0164</w:t>
            </w:r>
          </w:p>
        </w:tc>
        <w:tc>
          <w:tcPr>
            <w:tcW w:w="1619" w:type="dxa"/>
            <w:tcBorders>
              <w:top w:val="nil"/>
              <w:left w:val="nil"/>
              <w:bottom w:val="single" w:sz="4" w:space="0" w:color="auto"/>
              <w:right w:val="single" w:sz="4" w:space="0" w:color="auto"/>
            </w:tcBorders>
            <w:shd w:val="clear" w:color="auto" w:fill="auto"/>
            <w:vAlign w:val="center"/>
          </w:tcPr>
          <w:p w14:paraId="007A8B8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9" w:type="dxa"/>
            <w:tcBorders>
              <w:top w:val="nil"/>
              <w:left w:val="nil"/>
              <w:bottom w:val="single" w:sz="4" w:space="0" w:color="auto"/>
              <w:right w:val="single" w:sz="4" w:space="0" w:color="auto"/>
            </w:tcBorders>
            <w:shd w:val="clear" w:color="auto" w:fill="auto"/>
            <w:vAlign w:val="center"/>
          </w:tcPr>
          <w:p w14:paraId="7847D04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-0.0129</w:t>
            </w:r>
          </w:p>
        </w:tc>
        <w:tc>
          <w:tcPr>
            <w:tcW w:w="1620" w:type="dxa"/>
            <w:tcBorders>
              <w:top w:val="nil"/>
              <w:left w:val="nil"/>
              <w:bottom w:val="single" w:sz="4" w:space="0" w:color="auto"/>
              <w:right w:val="single" w:sz="4" w:space="0" w:color="auto"/>
            </w:tcBorders>
            <w:shd w:val="clear" w:color="auto" w:fill="auto"/>
            <w:vAlign w:val="center"/>
          </w:tcPr>
          <w:p w14:paraId="760DEE8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-0.0258</w:t>
            </w:r>
          </w:p>
        </w:tc>
      </w:tr>
      <w:tr w:rsidR="007F5495" w14:paraId="0AEAAEBB"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7A60DE99"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繁华程度</w:t>
            </w:r>
          </w:p>
        </w:tc>
        <w:tc>
          <w:tcPr>
            <w:tcW w:w="1766" w:type="dxa"/>
            <w:tcBorders>
              <w:top w:val="nil"/>
              <w:left w:val="nil"/>
              <w:bottom w:val="single" w:sz="4" w:space="0" w:color="auto"/>
              <w:right w:val="single" w:sz="4" w:space="0" w:color="auto"/>
            </w:tcBorders>
            <w:shd w:val="clear" w:color="auto" w:fill="auto"/>
            <w:vAlign w:val="center"/>
          </w:tcPr>
          <w:p w14:paraId="71489EA5"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近，在集贸市场范围内，人流畅旺</w:t>
            </w:r>
          </w:p>
        </w:tc>
        <w:tc>
          <w:tcPr>
            <w:tcW w:w="1619" w:type="dxa"/>
            <w:tcBorders>
              <w:top w:val="nil"/>
              <w:left w:val="nil"/>
              <w:bottom w:val="single" w:sz="4" w:space="0" w:color="auto"/>
              <w:right w:val="single" w:sz="4" w:space="0" w:color="auto"/>
            </w:tcBorders>
            <w:shd w:val="clear" w:color="auto" w:fill="auto"/>
            <w:vAlign w:val="center"/>
          </w:tcPr>
          <w:p w14:paraId="09FB24F1"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较近、离集贸市场较近，人流较畅旺</w:t>
            </w:r>
          </w:p>
        </w:tc>
        <w:tc>
          <w:tcPr>
            <w:tcW w:w="1619" w:type="dxa"/>
            <w:tcBorders>
              <w:top w:val="nil"/>
              <w:left w:val="nil"/>
              <w:bottom w:val="single" w:sz="4" w:space="0" w:color="auto"/>
              <w:right w:val="single" w:sz="4" w:space="0" w:color="auto"/>
            </w:tcBorders>
            <w:shd w:val="clear" w:color="auto" w:fill="auto"/>
            <w:vAlign w:val="center"/>
          </w:tcPr>
          <w:p w14:paraId="02C4F4EA"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有一定距离，与集贸市场距离一般、人流量一般</w:t>
            </w:r>
          </w:p>
        </w:tc>
        <w:tc>
          <w:tcPr>
            <w:tcW w:w="1619" w:type="dxa"/>
            <w:tcBorders>
              <w:top w:val="nil"/>
              <w:left w:val="nil"/>
              <w:bottom w:val="single" w:sz="4" w:space="0" w:color="auto"/>
              <w:right w:val="single" w:sz="4" w:space="0" w:color="auto"/>
            </w:tcBorders>
            <w:shd w:val="clear" w:color="auto" w:fill="auto"/>
            <w:vAlign w:val="center"/>
          </w:tcPr>
          <w:p w14:paraId="58F473CC"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620" w:type="dxa"/>
            <w:tcBorders>
              <w:top w:val="nil"/>
              <w:left w:val="nil"/>
              <w:bottom w:val="single" w:sz="4" w:space="0" w:color="auto"/>
              <w:right w:val="single" w:sz="4" w:space="0" w:color="auto"/>
            </w:tcBorders>
            <w:shd w:val="clear" w:color="auto" w:fill="auto"/>
            <w:vAlign w:val="center"/>
          </w:tcPr>
          <w:p w14:paraId="350B3B32"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，独立、小型、零星的商业设施</w:t>
            </w:r>
          </w:p>
        </w:tc>
      </w:tr>
      <w:tr w:rsidR="007F5495" w14:paraId="5C44F467"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683DECEF"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66" w:type="dxa"/>
            <w:tcBorders>
              <w:top w:val="nil"/>
              <w:left w:val="nil"/>
              <w:bottom w:val="single" w:sz="4" w:space="0" w:color="auto"/>
              <w:right w:val="single" w:sz="4" w:space="0" w:color="auto"/>
            </w:tcBorders>
            <w:shd w:val="clear" w:color="auto" w:fill="auto"/>
            <w:vAlign w:val="center"/>
          </w:tcPr>
          <w:p w14:paraId="2AB7851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0.0378</w:t>
            </w:r>
          </w:p>
        </w:tc>
        <w:tc>
          <w:tcPr>
            <w:tcW w:w="1619" w:type="dxa"/>
            <w:tcBorders>
              <w:top w:val="nil"/>
              <w:left w:val="nil"/>
              <w:bottom w:val="single" w:sz="4" w:space="0" w:color="auto"/>
              <w:right w:val="single" w:sz="4" w:space="0" w:color="auto"/>
            </w:tcBorders>
            <w:shd w:val="clear" w:color="auto" w:fill="auto"/>
            <w:vAlign w:val="center"/>
          </w:tcPr>
          <w:p w14:paraId="5D7964E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0.0189</w:t>
            </w:r>
          </w:p>
        </w:tc>
        <w:tc>
          <w:tcPr>
            <w:tcW w:w="1619" w:type="dxa"/>
            <w:tcBorders>
              <w:top w:val="nil"/>
              <w:left w:val="nil"/>
              <w:bottom w:val="single" w:sz="4" w:space="0" w:color="auto"/>
              <w:right w:val="single" w:sz="4" w:space="0" w:color="auto"/>
            </w:tcBorders>
            <w:shd w:val="clear" w:color="auto" w:fill="auto"/>
            <w:vAlign w:val="center"/>
          </w:tcPr>
          <w:p w14:paraId="152199F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9" w:type="dxa"/>
            <w:tcBorders>
              <w:top w:val="nil"/>
              <w:left w:val="nil"/>
              <w:bottom w:val="single" w:sz="4" w:space="0" w:color="auto"/>
              <w:right w:val="single" w:sz="4" w:space="0" w:color="auto"/>
            </w:tcBorders>
            <w:shd w:val="clear" w:color="auto" w:fill="auto"/>
            <w:vAlign w:val="center"/>
          </w:tcPr>
          <w:p w14:paraId="451C3F3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-0.0149</w:t>
            </w:r>
          </w:p>
        </w:tc>
        <w:tc>
          <w:tcPr>
            <w:tcW w:w="1620" w:type="dxa"/>
            <w:tcBorders>
              <w:top w:val="nil"/>
              <w:left w:val="nil"/>
              <w:bottom w:val="single" w:sz="4" w:space="0" w:color="auto"/>
              <w:right w:val="single" w:sz="4" w:space="0" w:color="auto"/>
            </w:tcBorders>
            <w:shd w:val="clear" w:color="auto" w:fill="auto"/>
            <w:vAlign w:val="center"/>
          </w:tcPr>
          <w:p w14:paraId="67B3154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-0.0298</w:t>
            </w:r>
          </w:p>
        </w:tc>
      </w:tr>
      <w:tr w:rsidR="007F5495" w14:paraId="39ACD44F"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5C60ED8E"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交通条件</w:t>
            </w:r>
          </w:p>
        </w:tc>
        <w:tc>
          <w:tcPr>
            <w:tcW w:w="1766" w:type="dxa"/>
            <w:tcBorders>
              <w:top w:val="nil"/>
              <w:left w:val="nil"/>
              <w:bottom w:val="single" w:sz="4" w:space="0" w:color="auto"/>
              <w:right w:val="single" w:sz="4" w:space="0" w:color="auto"/>
            </w:tcBorders>
            <w:shd w:val="clear" w:color="auto" w:fill="auto"/>
            <w:vAlign w:val="center"/>
          </w:tcPr>
          <w:p w14:paraId="0D864E2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道路通达度高</w:t>
            </w:r>
            <w:r>
              <w:rPr>
                <w:rFonts w:eastAsia="仿宋_GB2312" w:hint="eastAsia"/>
                <w:color w:val="000000"/>
                <w:szCs w:val="21"/>
              </w:rPr>
              <w:t>，</w:t>
            </w:r>
            <w:r>
              <w:rPr>
                <w:rFonts w:eastAsia="仿宋_GB2312"/>
                <w:color w:val="000000"/>
                <w:szCs w:val="21"/>
              </w:rPr>
              <w:t>距长途汽车站等交通设施近、交通方便</w:t>
            </w:r>
          </w:p>
        </w:tc>
        <w:tc>
          <w:tcPr>
            <w:tcW w:w="1619" w:type="dxa"/>
            <w:tcBorders>
              <w:top w:val="nil"/>
              <w:left w:val="nil"/>
              <w:bottom w:val="single" w:sz="4" w:space="0" w:color="auto"/>
              <w:right w:val="single" w:sz="4" w:space="0" w:color="auto"/>
            </w:tcBorders>
            <w:shd w:val="clear" w:color="auto" w:fill="auto"/>
            <w:vAlign w:val="center"/>
          </w:tcPr>
          <w:p w14:paraId="7470374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道路通达度较高</w:t>
            </w:r>
            <w:r>
              <w:rPr>
                <w:rFonts w:eastAsia="仿宋_GB2312" w:hint="eastAsia"/>
                <w:color w:val="000000"/>
                <w:szCs w:val="21"/>
              </w:rPr>
              <w:t>，</w:t>
            </w:r>
            <w:r>
              <w:rPr>
                <w:rFonts w:eastAsia="仿宋_GB2312"/>
                <w:color w:val="000000"/>
                <w:szCs w:val="21"/>
              </w:rPr>
              <w:t>距长途汽车站等交通设施较近，交通较方便</w:t>
            </w:r>
          </w:p>
        </w:tc>
        <w:tc>
          <w:tcPr>
            <w:tcW w:w="1619" w:type="dxa"/>
            <w:tcBorders>
              <w:top w:val="nil"/>
              <w:left w:val="nil"/>
              <w:bottom w:val="single" w:sz="4" w:space="0" w:color="auto"/>
              <w:right w:val="single" w:sz="4" w:space="0" w:color="auto"/>
            </w:tcBorders>
            <w:shd w:val="clear" w:color="auto" w:fill="auto"/>
            <w:vAlign w:val="center"/>
          </w:tcPr>
          <w:p w14:paraId="1004AEB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道路通达度一般</w:t>
            </w:r>
            <w:r>
              <w:rPr>
                <w:rFonts w:eastAsia="仿宋_GB2312" w:hint="eastAsia"/>
                <w:color w:val="000000"/>
                <w:szCs w:val="21"/>
              </w:rPr>
              <w:t>，</w:t>
            </w:r>
            <w:r>
              <w:rPr>
                <w:rFonts w:eastAsia="仿宋_GB2312"/>
                <w:color w:val="000000"/>
                <w:szCs w:val="21"/>
              </w:rPr>
              <w:t>距长途汽车站等交通设施距离一般，交通一般</w:t>
            </w:r>
          </w:p>
        </w:tc>
        <w:tc>
          <w:tcPr>
            <w:tcW w:w="1619" w:type="dxa"/>
            <w:tcBorders>
              <w:top w:val="nil"/>
              <w:left w:val="nil"/>
              <w:bottom w:val="single" w:sz="4" w:space="0" w:color="auto"/>
              <w:right w:val="single" w:sz="4" w:space="0" w:color="auto"/>
            </w:tcBorders>
            <w:shd w:val="clear" w:color="auto" w:fill="auto"/>
            <w:vAlign w:val="center"/>
          </w:tcPr>
          <w:p w14:paraId="1EAEED0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道路通达度较低</w:t>
            </w:r>
            <w:r>
              <w:rPr>
                <w:rFonts w:eastAsia="仿宋_GB2312" w:hint="eastAsia"/>
                <w:color w:val="000000"/>
                <w:szCs w:val="21"/>
              </w:rPr>
              <w:t>，</w:t>
            </w:r>
            <w:r>
              <w:rPr>
                <w:rFonts w:eastAsia="仿宋_GB2312"/>
                <w:color w:val="000000"/>
                <w:szCs w:val="21"/>
              </w:rPr>
              <w:t>距长途汽车站等交通设施较远，交通较差</w:t>
            </w:r>
          </w:p>
        </w:tc>
        <w:tc>
          <w:tcPr>
            <w:tcW w:w="1620" w:type="dxa"/>
            <w:tcBorders>
              <w:top w:val="nil"/>
              <w:left w:val="nil"/>
              <w:bottom w:val="single" w:sz="4" w:space="0" w:color="auto"/>
              <w:right w:val="single" w:sz="4" w:space="0" w:color="auto"/>
            </w:tcBorders>
            <w:shd w:val="clear" w:color="auto" w:fill="auto"/>
            <w:vAlign w:val="center"/>
          </w:tcPr>
          <w:p w14:paraId="37C91EB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道路通达度低</w:t>
            </w:r>
            <w:r>
              <w:rPr>
                <w:rFonts w:eastAsia="仿宋_GB2312" w:hint="eastAsia"/>
                <w:color w:val="000000"/>
                <w:szCs w:val="21"/>
              </w:rPr>
              <w:t>，</w:t>
            </w:r>
            <w:r>
              <w:rPr>
                <w:rFonts w:eastAsia="仿宋_GB2312"/>
                <w:color w:val="000000"/>
                <w:szCs w:val="21"/>
              </w:rPr>
              <w:t>距长途汽车站等交通设施远，交通不方便</w:t>
            </w:r>
          </w:p>
        </w:tc>
      </w:tr>
      <w:tr w:rsidR="007F5495" w14:paraId="61058BBA"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3659B583"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66" w:type="dxa"/>
            <w:tcBorders>
              <w:top w:val="nil"/>
              <w:left w:val="nil"/>
              <w:bottom w:val="single" w:sz="4" w:space="0" w:color="auto"/>
              <w:right w:val="single" w:sz="4" w:space="0" w:color="auto"/>
            </w:tcBorders>
            <w:shd w:val="clear" w:color="auto" w:fill="auto"/>
            <w:vAlign w:val="center"/>
          </w:tcPr>
          <w:p w14:paraId="2A95422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0.0382</w:t>
            </w:r>
          </w:p>
        </w:tc>
        <w:tc>
          <w:tcPr>
            <w:tcW w:w="1619" w:type="dxa"/>
            <w:tcBorders>
              <w:top w:val="nil"/>
              <w:left w:val="nil"/>
              <w:bottom w:val="single" w:sz="4" w:space="0" w:color="auto"/>
              <w:right w:val="single" w:sz="4" w:space="0" w:color="auto"/>
            </w:tcBorders>
            <w:shd w:val="clear" w:color="auto" w:fill="auto"/>
            <w:vAlign w:val="center"/>
          </w:tcPr>
          <w:p w14:paraId="3B168FC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0.0191</w:t>
            </w:r>
          </w:p>
        </w:tc>
        <w:tc>
          <w:tcPr>
            <w:tcW w:w="1619" w:type="dxa"/>
            <w:tcBorders>
              <w:top w:val="nil"/>
              <w:left w:val="nil"/>
              <w:bottom w:val="single" w:sz="4" w:space="0" w:color="auto"/>
              <w:right w:val="single" w:sz="4" w:space="0" w:color="auto"/>
            </w:tcBorders>
            <w:shd w:val="clear" w:color="auto" w:fill="auto"/>
            <w:vAlign w:val="center"/>
          </w:tcPr>
          <w:p w14:paraId="6B97A4E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9" w:type="dxa"/>
            <w:tcBorders>
              <w:top w:val="nil"/>
              <w:left w:val="nil"/>
              <w:bottom w:val="single" w:sz="4" w:space="0" w:color="auto"/>
              <w:right w:val="single" w:sz="4" w:space="0" w:color="auto"/>
            </w:tcBorders>
            <w:shd w:val="clear" w:color="auto" w:fill="auto"/>
            <w:vAlign w:val="center"/>
          </w:tcPr>
          <w:p w14:paraId="339F292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-0.0151</w:t>
            </w:r>
          </w:p>
        </w:tc>
        <w:tc>
          <w:tcPr>
            <w:tcW w:w="1620" w:type="dxa"/>
            <w:tcBorders>
              <w:top w:val="nil"/>
              <w:left w:val="nil"/>
              <w:bottom w:val="single" w:sz="4" w:space="0" w:color="auto"/>
              <w:right w:val="single" w:sz="4" w:space="0" w:color="auto"/>
            </w:tcBorders>
            <w:shd w:val="clear" w:color="auto" w:fill="auto"/>
            <w:vAlign w:val="center"/>
          </w:tcPr>
          <w:p w14:paraId="7BFAD68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-0.0302</w:t>
            </w:r>
          </w:p>
        </w:tc>
      </w:tr>
      <w:tr w:rsidR="007F5495" w14:paraId="3DA2218D"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2CCE5AE1"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基本设施状况</w:t>
            </w:r>
          </w:p>
        </w:tc>
        <w:tc>
          <w:tcPr>
            <w:tcW w:w="1766" w:type="dxa"/>
            <w:tcBorders>
              <w:top w:val="nil"/>
              <w:left w:val="nil"/>
              <w:bottom w:val="single" w:sz="4" w:space="0" w:color="auto"/>
              <w:right w:val="single" w:sz="4" w:space="0" w:color="auto"/>
            </w:tcBorders>
            <w:shd w:val="clear" w:color="auto" w:fill="auto"/>
            <w:vAlign w:val="center"/>
          </w:tcPr>
          <w:p w14:paraId="03812A5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619" w:type="dxa"/>
            <w:tcBorders>
              <w:top w:val="nil"/>
              <w:left w:val="nil"/>
              <w:bottom w:val="single" w:sz="4" w:space="0" w:color="auto"/>
              <w:right w:val="single" w:sz="4" w:space="0" w:color="auto"/>
            </w:tcBorders>
            <w:shd w:val="clear" w:color="auto" w:fill="auto"/>
            <w:vAlign w:val="center"/>
          </w:tcPr>
          <w:p w14:paraId="0D41A20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619" w:type="dxa"/>
            <w:tcBorders>
              <w:top w:val="nil"/>
              <w:left w:val="nil"/>
              <w:bottom w:val="single" w:sz="4" w:space="0" w:color="auto"/>
              <w:right w:val="single" w:sz="4" w:space="0" w:color="auto"/>
            </w:tcBorders>
            <w:shd w:val="clear" w:color="auto" w:fill="auto"/>
            <w:vAlign w:val="center"/>
          </w:tcPr>
          <w:p w14:paraId="29F17AE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619" w:type="dxa"/>
            <w:tcBorders>
              <w:top w:val="nil"/>
              <w:left w:val="nil"/>
              <w:bottom w:val="single" w:sz="4" w:space="0" w:color="auto"/>
              <w:right w:val="single" w:sz="4" w:space="0" w:color="auto"/>
            </w:tcBorders>
            <w:shd w:val="clear" w:color="auto" w:fill="auto"/>
            <w:vAlign w:val="center"/>
          </w:tcPr>
          <w:p w14:paraId="3005992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620" w:type="dxa"/>
            <w:tcBorders>
              <w:top w:val="nil"/>
              <w:left w:val="nil"/>
              <w:bottom w:val="single" w:sz="4" w:space="0" w:color="auto"/>
              <w:right w:val="single" w:sz="4" w:space="0" w:color="auto"/>
            </w:tcBorders>
            <w:shd w:val="clear" w:color="auto" w:fill="auto"/>
            <w:vAlign w:val="center"/>
          </w:tcPr>
          <w:p w14:paraId="61D1832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7F5495" w14:paraId="5FA8EC56"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0FEDEDA6"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66" w:type="dxa"/>
            <w:tcBorders>
              <w:top w:val="nil"/>
              <w:left w:val="nil"/>
              <w:bottom w:val="single" w:sz="4" w:space="0" w:color="auto"/>
              <w:right w:val="single" w:sz="4" w:space="0" w:color="auto"/>
            </w:tcBorders>
            <w:shd w:val="clear" w:color="auto" w:fill="auto"/>
            <w:vAlign w:val="center"/>
          </w:tcPr>
          <w:p w14:paraId="35C2C17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0.0374</w:t>
            </w:r>
          </w:p>
        </w:tc>
        <w:tc>
          <w:tcPr>
            <w:tcW w:w="1619" w:type="dxa"/>
            <w:tcBorders>
              <w:top w:val="nil"/>
              <w:left w:val="nil"/>
              <w:bottom w:val="single" w:sz="4" w:space="0" w:color="auto"/>
              <w:right w:val="single" w:sz="4" w:space="0" w:color="auto"/>
            </w:tcBorders>
            <w:shd w:val="clear" w:color="auto" w:fill="auto"/>
            <w:vAlign w:val="center"/>
          </w:tcPr>
          <w:p w14:paraId="0B84A2A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0.0187</w:t>
            </w:r>
          </w:p>
        </w:tc>
        <w:tc>
          <w:tcPr>
            <w:tcW w:w="1619" w:type="dxa"/>
            <w:tcBorders>
              <w:top w:val="nil"/>
              <w:left w:val="nil"/>
              <w:bottom w:val="single" w:sz="4" w:space="0" w:color="auto"/>
              <w:right w:val="single" w:sz="4" w:space="0" w:color="auto"/>
            </w:tcBorders>
            <w:shd w:val="clear" w:color="auto" w:fill="auto"/>
            <w:vAlign w:val="center"/>
          </w:tcPr>
          <w:p w14:paraId="7A6007B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9" w:type="dxa"/>
            <w:tcBorders>
              <w:top w:val="nil"/>
              <w:left w:val="nil"/>
              <w:bottom w:val="single" w:sz="4" w:space="0" w:color="auto"/>
              <w:right w:val="single" w:sz="4" w:space="0" w:color="auto"/>
            </w:tcBorders>
            <w:shd w:val="clear" w:color="auto" w:fill="auto"/>
            <w:vAlign w:val="center"/>
          </w:tcPr>
          <w:p w14:paraId="5115537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-0.0148</w:t>
            </w:r>
          </w:p>
        </w:tc>
        <w:tc>
          <w:tcPr>
            <w:tcW w:w="1620" w:type="dxa"/>
            <w:tcBorders>
              <w:top w:val="nil"/>
              <w:left w:val="nil"/>
              <w:bottom w:val="single" w:sz="4" w:space="0" w:color="auto"/>
              <w:right w:val="single" w:sz="4" w:space="0" w:color="auto"/>
            </w:tcBorders>
            <w:shd w:val="clear" w:color="auto" w:fill="auto"/>
            <w:vAlign w:val="center"/>
          </w:tcPr>
          <w:p w14:paraId="3A3007D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-0.0296</w:t>
            </w:r>
          </w:p>
        </w:tc>
      </w:tr>
      <w:tr w:rsidR="007F5495" w14:paraId="2DF59F81" w14:textId="77777777" w:rsidTr="00D76755">
        <w:trPr>
          <w:trHeight w:val="284"/>
          <w:jc w:val="center"/>
        </w:trPr>
        <w:tc>
          <w:tcPr>
            <w:tcW w:w="1326" w:type="dxa"/>
            <w:tcBorders>
              <w:top w:val="nil"/>
              <w:left w:val="single" w:sz="4" w:space="0" w:color="auto"/>
              <w:bottom w:val="single" w:sz="4" w:space="0" w:color="auto"/>
              <w:right w:val="single" w:sz="4" w:space="0" w:color="auto"/>
            </w:tcBorders>
            <w:shd w:val="clear" w:color="auto" w:fill="auto"/>
            <w:vAlign w:val="center"/>
          </w:tcPr>
          <w:p w14:paraId="6E7F926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环境条件</w:t>
            </w:r>
          </w:p>
        </w:tc>
        <w:tc>
          <w:tcPr>
            <w:tcW w:w="1766" w:type="dxa"/>
            <w:tcBorders>
              <w:top w:val="nil"/>
              <w:left w:val="nil"/>
              <w:bottom w:val="single" w:sz="4" w:space="0" w:color="auto"/>
              <w:right w:val="single" w:sz="4" w:space="0" w:color="auto"/>
            </w:tcBorders>
            <w:shd w:val="clear" w:color="auto" w:fill="auto"/>
            <w:vAlign w:val="center"/>
          </w:tcPr>
          <w:p w14:paraId="2F20809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地形、地貌、地质等情况好，人居环境优美</w:t>
            </w:r>
          </w:p>
        </w:tc>
        <w:tc>
          <w:tcPr>
            <w:tcW w:w="1619" w:type="dxa"/>
            <w:tcBorders>
              <w:top w:val="nil"/>
              <w:left w:val="nil"/>
              <w:bottom w:val="single" w:sz="4" w:space="0" w:color="auto"/>
              <w:right w:val="single" w:sz="4" w:space="0" w:color="auto"/>
            </w:tcBorders>
            <w:shd w:val="clear" w:color="auto" w:fill="auto"/>
            <w:vAlign w:val="center"/>
          </w:tcPr>
          <w:p w14:paraId="0CF1EE6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地形、地貌、地质等情况较好，人居环境较好</w:t>
            </w:r>
          </w:p>
        </w:tc>
        <w:tc>
          <w:tcPr>
            <w:tcW w:w="1619" w:type="dxa"/>
            <w:tcBorders>
              <w:top w:val="nil"/>
              <w:left w:val="nil"/>
              <w:bottom w:val="single" w:sz="4" w:space="0" w:color="auto"/>
              <w:right w:val="single" w:sz="4" w:space="0" w:color="auto"/>
            </w:tcBorders>
            <w:shd w:val="clear" w:color="auto" w:fill="auto"/>
            <w:vAlign w:val="center"/>
          </w:tcPr>
          <w:p w14:paraId="3853E58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地形、地貌、地质等情况一般，人居环境一般</w:t>
            </w:r>
          </w:p>
        </w:tc>
        <w:tc>
          <w:tcPr>
            <w:tcW w:w="1619" w:type="dxa"/>
            <w:tcBorders>
              <w:top w:val="nil"/>
              <w:left w:val="nil"/>
              <w:bottom w:val="single" w:sz="4" w:space="0" w:color="auto"/>
              <w:right w:val="single" w:sz="4" w:space="0" w:color="auto"/>
            </w:tcBorders>
            <w:shd w:val="clear" w:color="auto" w:fill="auto"/>
            <w:vAlign w:val="center"/>
          </w:tcPr>
          <w:p w14:paraId="0599F69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地形、地貌、地质等情况较差，人居环境较差</w:t>
            </w:r>
          </w:p>
        </w:tc>
        <w:tc>
          <w:tcPr>
            <w:tcW w:w="1620" w:type="dxa"/>
            <w:tcBorders>
              <w:top w:val="nil"/>
              <w:left w:val="nil"/>
              <w:bottom w:val="single" w:sz="4" w:space="0" w:color="auto"/>
              <w:right w:val="single" w:sz="4" w:space="0" w:color="auto"/>
            </w:tcBorders>
            <w:shd w:val="clear" w:color="auto" w:fill="auto"/>
            <w:vAlign w:val="center"/>
          </w:tcPr>
          <w:p w14:paraId="7E94CFD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地形、地貌、地质等情况差，人居环境差</w:t>
            </w:r>
          </w:p>
        </w:tc>
      </w:tr>
      <w:tr w:rsidR="007F5495" w14:paraId="6D4BCD32" w14:textId="77777777" w:rsidTr="00D76755">
        <w:trPr>
          <w:trHeight w:val="284"/>
          <w:jc w:val="center"/>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42F4E736"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66" w:type="dxa"/>
            <w:tcBorders>
              <w:top w:val="single" w:sz="4" w:space="0" w:color="auto"/>
              <w:left w:val="nil"/>
              <w:bottom w:val="single" w:sz="4" w:space="0" w:color="auto"/>
              <w:right w:val="single" w:sz="4" w:space="0" w:color="auto"/>
            </w:tcBorders>
            <w:shd w:val="clear" w:color="auto" w:fill="auto"/>
            <w:vAlign w:val="center"/>
          </w:tcPr>
          <w:p w14:paraId="4856EA2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0.0340</w:t>
            </w:r>
          </w:p>
        </w:tc>
        <w:tc>
          <w:tcPr>
            <w:tcW w:w="1619" w:type="dxa"/>
            <w:tcBorders>
              <w:top w:val="single" w:sz="4" w:space="0" w:color="auto"/>
              <w:left w:val="nil"/>
              <w:bottom w:val="single" w:sz="4" w:space="0" w:color="auto"/>
              <w:right w:val="single" w:sz="4" w:space="0" w:color="auto"/>
            </w:tcBorders>
            <w:shd w:val="clear" w:color="auto" w:fill="auto"/>
            <w:vAlign w:val="center"/>
          </w:tcPr>
          <w:p w14:paraId="49624E8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0.0170</w:t>
            </w:r>
          </w:p>
        </w:tc>
        <w:tc>
          <w:tcPr>
            <w:tcW w:w="1619" w:type="dxa"/>
            <w:tcBorders>
              <w:top w:val="single" w:sz="4" w:space="0" w:color="auto"/>
              <w:left w:val="nil"/>
              <w:bottom w:val="single" w:sz="4" w:space="0" w:color="auto"/>
              <w:right w:val="single" w:sz="4" w:space="0" w:color="auto"/>
            </w:tcBorders>
            <w:shd w:val="clear" w:color="auto" w:fill="auto"/>
            <w:vAlign w:val="center"/>
          </w:tcPr>
          <w:p w14:paraId="5B6AB7B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9" w:type="dxa"/>
            <w:tcBorders>
              <w:top w:val="single" w:sz="4" w:space="0" w:color="auto"/>
              <w:left w:val="nil"/>
              <w:bottom w:val="single" w:sz="4" w:space="0" w:color="auto"/>
              <w:right w:val="single" w:sz="4" w:space="0" w:color="auto"/>
            </w:tcBorders>
            <w:shd w:val="clear" w:color="auto" w:fill="auto"/>
            <w:vAlign w:val="center"/>
          </w:tcPr>
          <w:p w14:paraId="281746F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-0.0134</w:t>
            </w:r>
          </w:p>
        </w:tc>
        <w:tc>
          <w:tcPr>
            <w:tcW w:w="1620" w:type="dxa"/>
            <w:tcBorders>
              <w:top w:val="single" w:sz="4" w:space="0" w:color="auto"/>
              <w:left w:val="nil"/>
              <w:bottom w:val="single" w:sz="4" w:space="0" w:color="auto"/>
              <w:right w:val="single" w:sz="4" w:space="0" w:color="auto"/>
            </w:tcBorders>
            <w:shd w:val="clear" w:color="auto" w:fill="auto"/>
            <w:vAlign w:val="center"/>
          </w:tcPr>
          <w:p w14:paraId="200B51B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-0.0268</w:t>
            </w:r>
          </w:p>
        </w:tc>
      </w:tr>
      <w:tr w:rsidR="007F5495" w14:paraId="2408C3BD" w14:textId="77777777" w:rsidTr="00D76755">
        <w:trPr>
          <w:trHeight w:val="284"/>
          <w:jc w:val="center"/>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100BFBF1"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区域规划</w:t>
            </w:r>
          </w:p>
        </w:tc>
        <w:tc>
          <w:tcPr>
            <w:tcW w:w="1766" w:type="dxa"/>
            <w:tcBorders>
              <w:top w:val="single" w:sz="4" w:space="0" w:color="auto"/>
              <w:left w:val="nil"/>
              <w:bottom w:val="single" w:sz="4" w:space="0" w:color="auto"/>
              <w:right w:val="single" w:sz="4" w:space="0" w:color="auto"/>
            </w:tcBorders>
            <w:shd w:val="clear" w:color="auto" w:fill="auto"/>
            <w:vAlign w:val="center"/>
          </w:tcPr>
          <w:p w14:paraId="36CCFAEF"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近期重点规划区</w:t>
            </w:r>
          </w:p>
        </w:tc>
        <w:tc>
          <w:tcPr>
            <w:tcW w:w="1619" w:type="dxa"/>
            <w:tcBorders>
              <w:top w:val="single" w:sz="4" w:space="0" w:color="auto"/>
              <w:left w:val="nil"/>
              <w:bottom w:val="single" w:sz="4" w:space="0" w:color="auto"/>
              <w:right w:val="single" w:sz="4" w:space="0" w:color="auto"/>
            </w:tcBorders>
            <w:shd w:val="clear" w:color="auto" w:fill="auto"/>
            <w:vAlign w:val="center"/>
          </w:tcPr>
          <w:p w14:paraId="70C36702"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近期次重点规划区</w:t>
            </w:r>
          </w:p>
        </w:tc>
        <w:tc>
          <w:tcPr>
            <w:tcW w:w="1619" w:type="dxa"/>
            <w:tcBorders>
              <w:top w:val="single" w:sz="4" w:space="0" w:color="auto"/>
              <w:left w:val="nil"/>
              <w:bottom w:val="single" w:sz="4" w:space="0" w:color="auto"/>
              <w:right w:val="single" w:sz="4" w:space="0" w:color="auto"/>
            </w:tcBorders>
            <w:shd w:val="clear" w:color="auto" w:fill="auto"/>
            <w:vAlign w:val="center"/>
          </w:tcPr>
          <w:p w14:paraId="13539CCF"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一般规划区</w:t>
            </w:r>
          </w:p>
        </w:tc>
        <w:tc>
          <w:tcPr>
            <w:tcW w:w="1619" w:type="dxa"/>
            <w:tcBorders>
              <w:top w:val="single" w:sz="4" w:space="0" w:color="auto"/>
              <w:left w:val="nil"/>
              <w:bottom w:val="single" w:sz="4" w:space="0" w:color="auto"/>
              <w:right w:val="single" w:sz="4" w:space="0" w:color="auto"/>
            </w:tcBorders>
            <w:shd w:val="clear" w:color="auto" w:fill="auto"/>
            <w:vAlign w:val="center"/>
          </w:tcPr>
          <w:p w14:paraId="09B36607"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中期规划区</w:t>
            </w:r>
          </w:p>
        </w:tc>
        <w:tc>
          <w:tcPr>
            <w:tcW w:w="1620" w:type="dxa"/>
            <w:tcBorders>
              <w:top w:val="single" w:sz="4" w:space="0" w:color="auto"/>
              <w:left w:val="nil"/>
              <w:bottom w:val="single" w:sz="4" w:space="0" w:color="auto"/>
              <w:right w:val="single" w:sz="4" w:space="0" w:color="auto"/>
            </w:tcBorders>
            <w:shd w:val="clear" w:color="auto" w:fill="auto"/>
            <w:vAlign w:val="center"/>
          </w:tcPr>
          <w:p w14:paraId="425DD031"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7F5495" w14:paraId="54C16D13" w14:textId="77777777" w:rsidTr="00D76755">
        <w:trPr>
          <w:trHeight w:val="284"/>
          <w:jc w:val="center"/>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7F49FEA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766" w:type="dxa"/>
            <w:tcBorders>
              <w:top w:val="single" w:sz="4" w:space="0" w:color="auto"/>
              <w:left w:val="nil"/>
              <w:bottom w:val="single" w:sz="4" w:space="0" w:color="auto"/>
              <w:right w:val="single" w:sz="4" w:space="0" w:color="auto"/>
            </w:tcBorders>
            <w:shd w:val="clear" w:color="auto" w:fill="auto"/>
            <w:vAlign w:val="center"/>
          </w:tcPr>
          <w:p w14:paraId="54BA3F94"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0.0258</w:t>
            </w:r>
          </w:p>
        </w:tc>
        <w:tc>
          <w:tcPr>
            <w:tcW w:w="1619" w:type="dxa"/>
            <w:tcBorders>
              <w:top w:val="single" w:sz="4" w:space="0" w:color="auto"/>
              <w:left w:val="nil"/>
              <w:bottom w:val="single" w:sz="4" w:space="0" w:color="auto"/>
              <w:right w:val="single" w:sz="4" w:space="0" w:color="auto"/>
            </w:tcBorders>
            <w:shd w:val="clear" w:color="auto" w:fill="auto"/>
            <w:vAlign w:val="center"/>
          </w:tcPr>
          <w:p w14:paraId="0825E98F"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0.0129</w:t>
            </w:r>
          </w:p>
        </w:tc>
        <w:tc>
          <w:tcPr>
            <w:tcW w:w="1619" w:type="dxa"/>
            <w:tcBorders>
              <w:top w:val="single" w:sz="4" w:space="0" w:color="auto"/>
              <w:left w:val="nil"/>
              <w:bottom w:val="single" w:sz="4" w:space="0" w:color="auto"/>
              <w:right w:val="single" w:sz="4" w:space="0" w:color="auto"/>
            </w:tcBorders>
            <w:shd w:val="clear" w:color="auto" w:fill="auto"/>
            <w:vAlign w:val="center"/>
          </w:tcPr>
          <w:p w14:paraId="317DCFCB"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w:t>
            </w:r>
          </w:p>
        </w:tc>
        <w:tc>
          <w:tcPr>
            <w:tcW w:w="1619" w:type="dxa"/>
            <w:tcBorders>
              <w:top w:val="single" w:sz="4" w:space="0" w:color="auto"/>
              <w:left w:val="nil"/>
              <w:bottom w:val="single" w:sz="4" w:space="0" w:color="auto"/>
              <w:right w:val="single" w:sz="4" w:space="0" w:color="auto"/>
            </w:tcBorders>
            <w:shd w:val="clear" w:color="auto" w:fill="auto"/>
            <w:vAlign w:val="center"/>
          </w:tcPr>
          <w:p w14:paraId="4299651B"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-0.0102</w:t>
            </w:r>
          </w:p>
        </w:tc>
        <w:tc>
          <w:tcPr>
            <w:tcW w:w="1620" w:type="dxa"/>
            <w:tcBorders>
              <w:top w:val="single" w:sz="4" w:space="0" w:color="auto"/>
              <w:left w:val="nil"/>
              <w:bottom w:val="single" w:sz="4" w:space="0" w:color="auto"/>
              <w:right w:val="single" w:sz="4" w:space="0" w:color="auto"/>
            </w:tcBorders>
            <w:shd w:val="clear" w:color="auto" w:fill="auto"/>
            <w:vAlign w:val="center"/>
          </w:tcPr>
          <w:p w14:paraId="11C885CB"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-0.0204</w:t>
            </w:r>
          </w:p>
        </w:tc>
      </w:tr>
    </w:tbl>
    <w:p w14:paraId="45C8328C" w14:textId="6F0B0EB5"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4</w:t>
      </w:r>
      <w:r>
        <w:rPr>
          <w:rFonts w:eastAsia="仿宋_GB2312"/>
          <w:b/>
          <w:sz w:val="24"/>
        </w:rPr>
        <w:t xml:space="preserve">  </w:t>
      </w:r>
      <w:r>
        <w:rPr>
          <w:rFonts w:eastAsia="仿宋_GB2312" w:hint="eastAsia"/>
          <w:b/>
          <w:sz w:val="24"/>
        </w:rPr>
        <w:t>农村</w:t>
      </w:r>
      <w:r>
        <w:rPr>
          <w:rFonts w:eastAsia="仿宋_GB2312"/>
          <w:b/>
          <w:sz w:val="24"/>
        </w:rPr>
        <w:t>宅基地区域因素修正系数表</w:t>
      </w:r>
      <w:r>
        <w:rPr>
          <w:rFonts w:eastAsia="仿宋_GB2312" w:hint="eastAsia"/>
          <w:b/>
          <w:sz w:val="24"/>
        </w:rPr>
        <w:t>（三级）</w:t>
      </w:r>
    </w:p>
    <w:tbl>
      <w:tblPr>
        <w:tblW w:w="9546" w:type="dxa"/>
        <w:jc w:val="center"/>
        <w:tblLook w:val="04A0" w:firstRow="1" w:lastRow="0" w:firstColumn="1" w:lastColumn="0" w:noHBand="0" w:noVBand="1"/>
      </w:tblPr>
      <w:tblGrid>
        <w:gridCol w:w="1323"/>
        <w:gridCol w:w="1615"/>
        <w:gridCol w:w="1762"/>
        <w:gridCol w:w="1615"/>
        <w:gridCol w:w="1615"/>
        <w:gridCol w:w="1616"/>
      </w:tblGrid>
      <w:tr w:rsidR="007F5495" w14:paraId="677AC6C5" w14:textId="77777777" w:rsidTr="00D76755">
        <w:trPr>
          <w:trHeight w:val="281"/>
          <w:tblHeader/>
          <w:jc w:val="center"/>
        </w:trPr>
        <w:tc>
          <w:tcPr>
            <w:tcW w:w="1323"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1E041CA" w14:textId="77777777" w:rsidR="007F5495" w:rsidRDefault="007F5495" w:rsidP="00D76755">
            <w:pPr>
              <w:adjustRightInd w:val="0"/>
              <w:snapToGrid w:val="0"/>
              <w:spacing w:line="240" w:lineRule="auto"/>
              <w:ind w:firstLineChars="100" w:firstLine="211"/>
              <w:jc w:val="center"/>
              <w:rPr>
                <w:rFonts w:eastAsia="仿宋_GB2312"/>
                <w:b/>
                <w:bCs/>
                <w:color w:val="000000"/>
                <w:kern w:val="0"/>
                <w:szCs w:val="21"/>
              </w:rPr>
            </w:pPr>
            <w:r>
              <w:rPr>
                <w:rFonts w:eastAsia="仿宋_GB2312"/>
                <w:b/>
                <w:bCs/>
                <w:color w:val="000000"/>
                <w:kern w:val="0"/>
                <w:szCs w:val="21"/>
              </w:rPr>
              <w:t>优劣度</w:t>
            </w:r>
          </w:p>
          <w:p w14:paraId="0348AC0B"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因素</w:t>
            </w: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15FCC451"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1762" w:type="dxa"/>
            <w:tcBorders>
              <w:top w:val="single" w:sz="4" w:space="0" w:color="auto"/>
              <w:left w:val="nil"/>
              <w:bottom w:val="single" w:sz="4" w:space="0" w:color="auto"/>
              <w:right w:val="single" w:sz="4" w:space="0" w:color="auto"/>
            </w:tcBorders>
            <w:shd w:val="clear" w:color="auto" w:fill="auto"/>
            <w:vAlign w:val="center"/>
          </w:tcPr>
          <w:p w14:paraId="1D04124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1615" w:type="dxa"/>
            <w:tcBorders>
              <w:top w:val="single" w:sz="4" w:space="0" w:color="auto"/>
              <w:left w:val="nil"/>
              <w:bottom w:val="single" w:sz="4" w:space="0" w:color="auto"/>
              <w:right w:val="single" w:sz="4" w:space="0" w:color="auto"/>
            </w:tcBorders>
            <w:shd w:val="clear" w:color="auto" w:fill="auto"/>
            <w:vAlign w:val="center"/>
          </w:tcPr>
          <w:p w14:paraId="403CDBEB"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1615" w:type="dxa"/>
            <w:tcBorders>
              <w:top w:val="single" w:sz="4" w:space="0" w:color="auto"/>
              <w:left w:val="nil"/>
              <w:bottom w:val="single" w:sz="4" w:space="0" w:color="auto"/>
              <w:right w:val="single" w:sz="4" w:space="0" w:color="auto"/>
            </w:tcBorders>
            <w:shd w:val="clear" w:color="auto" w:fill="auto"/>
            <w:vAlign w:val="center"/>
          </w:tcPr>
          <w:p w14:paraId="79CDA8D3"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1616" w:type="dxa"/>
            <w:tcBorders>
              <w:top w:val="single" w:sz="4" w:space="0" w:color="auto"/>
              <w:left w:val="nil"/>
              <w:bottom w:val="single" w:sz="4" w:space="0" w:color="auto"/>
              <w:right w:val="single" w:sz="4" w:space="0" w:color="auto"/>
            </w:tcBorders>
            <w:shd w:val="clear" w:color="auto" w:fill="auto"/>
            <w:vAlign w:val="center"/>
          </w:tcPr>
          <w:p w14:paraId="61D29A6A"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r>
      <w:tr w:rsidR="007F5495" w14:paraId="3CE4FE02" w14:textId="77777777" w:rsidTr="00D76755">
        <w:trPr>
          <w:trHeight w:val="281"/>
          <w:jc w:val="center"/>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14:paraId="6C2873D7"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615" w:type="dxa"/>
            <w:tcBorders>
              <w:top w:val="nil"/>
              <w:left w:val="nil"/>
              <w:bottom w:val="single" w:sz="4" w:space="0" w:color="auto"/>
              <w:right w:val="single" w:sz="4" w:space="0" w:color="auto"/>
            </w:tcBorders>
            <w:shd w:val="clear" w:color="auto" w:fill="auto"/>
            <w:vAlign w:val="center"/>
          </w:tcPr>
          <w:p w14:paraId="66F0FE1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距周边中心城镇近，区域受其影响高</w:t>
            </w:r>
          </w:p>
        </w:tc>
        <w:tc>
          <w:tcPr>
            <w:tcW w:w="1762" w:type="dxa"/>
            <w:tcBorders>
              <w:top w:val="nil"/>
              <w:left w:val="nil"/>
              <w:bottom w:val="single" w:sz="4" w:space="0" w:color="auto"/>
              <w:right w:val="single" w:sz="4" w:space="0" w:color="auto"/>
            </w:tcBorders>
            <w:shd w:val="clear" w:color="auto" w:fill="auto"/>
            <w:vAlign w:val="center"/>
          </w:tcPr>
          <w:p w14:paraId="46514D8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距周边中心城镇较近，区域受其影响较高</w:t>
            </w:r>
          </w:p>
        </w:tc>
        <w:tc>
          <w:tcPr>
            <w:tcW w:w="1615" w:type="dxa"/>
            <w:tcBorders>
              <w:top w:val="nil"/>
              <w:left w:val="nil"/>
              <w:bottom w:val="single" w:sz="4" w:space="0" w:color="auto"/>
              <w:right w:val="single" w:sz="4" w:space="0" w:color="auto"/>
            </w:tcBorders>
            <w:shd w:val="clear" w:color="auto" w:fill="auto"/>
            <w:vAlign w:val="center"/>
          </w:tcPr>
          <w:p w14:paraId="3817968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距周边中心城镇有一定距离，区域受其影响一般</w:t>
            </w:r>
          </w:p>
        </w:tc>
        <w:tc>
          <w:tcPr>
            <w:tcW w:w="1615" w:type="dxa"/>
            <w:tcBorders>
              <w:top w:val="nil"/>
              <w:left w:val="nil"/>
              <w:bottom w:val="single" w:sz="4" w:space="0" w:color="auto"/>
              <w:right w:val="single" w:sz="4" w:space="0" w:color="auto"/>
            </w:tcBorders>
            <w:shd w:val="clear" w:color="auto" w:fill="auto"/>
            <w:vAlign w:val="center"/>
          </w:tcPr>
          <w:p w14:paraId="7BF656C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距周边中心城镇较远，区域受其影响较低</w:t>
            </w:r>
          </w:p>
        </w:tc>
        <w:tc>
          <w:tcPr>
            <w:tcW w:w="1616" w:type="dxa"/>
            <w:tcBorders>
              <w:top w:val="nil"/>
              <w:left w:val="nil"/>
              <w:bottom w:val="single" w:sz="4" w:space="0" w:color="auto"/>
              <w:right w:val="single" w:sz="4" w:space="0" w:color="auto"/>
            </w:tcBorders>
            <w:shd w:val="clear" w:color="auto" w:fill="auto"/>
            <w:vAlign w:val="center"/>
          </w:tcPr>
          <w:p w14:paraId="346C617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距周边中心城镇远，区域受其影响低</w:t>
            </w:r>
          </w:p>
        </w:tc>
      </w:tr>
      <w:tr w:rsidR="007F5495" w14:paraId="115F677E"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37F16765"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615" w:type="dxa"/>
            <w:tcBorders>
              <w:top w:val="nil"/>
              <w:left w:val="nil"/>
              <w:bottom w:val="single" w:sz="4" w:space="0" w:color="auto"/>
              <w:right w:val="single" w:sz="4" w:space="0" w:color="auto"/>
            </w:tcBorders>
            <w:shd w:val="clear" w:color="auto" w:fill="auto"/>
            <w:vAlign w:val="center"/>
          </w:tcPr>
          <w:p w14:paraId="4318714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0.0284</w:t>
            </w:r>
          </w:p>
        </w:tc>
        <w:tc>
          <w:tcPr>
            <w:tcW w:w="1762" w:type="dxa"/>
            <w:tcBorders>
              <w:top w:val="nil"/>
              <w:left w:val="nil"/>
              <w:bottom w:val="single" w:sz="4" w:space="0" w:color="auto"/>
              <w:right w:val="single" w:sz="4" w:space="0" w:color="auto"/>
            </w:tcBorders>
            <w:shd w:val="clear" w:color="auto" w:fill="auto"/>
            <w:vAlign w:val="center"/>
          </w:tcPr>
          <w:p w14:paraId="1BBE4D4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0.0142</w:t>
            </w:r>
          </w:p>
        </w:tc>
        <w:tc>
          <w:tcPr>
            <w:tcW w:w="1615" w:type="dxa"/>
            <w:tcBorders>
              <w:top w:val="nil"/>
              <w:left w:val="nil"/>
              <w:bottom w:val="single" w:sz="4" w:space="0" w:color="auto"/>
              <w:right w:val="single" w:sz="4" w:space="0" w:color="auto"/>
            </w:tcBorders>
            <w:shd w:val="clear" w:color="auto" w:fill="auto"/>
            <w:vAlign w:val="center"/>
          </w:tcPr>
          <w:p w14:paraId="6EA7047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5" w:type="dxa"/>
            <w:tcBorders>
              <w:top w:val="nil"/>
              <w:left w:val="nil"/>
              <w:bottom w:val="single" w:sz="4" w:space="0" w:color="auto"/>
              <w:right w:val="single" w:sz="4" w:space="0" w:color="auto"/>
            </w:tcBorders>
            <w:shd w:val="clear" w:color="auto" w:fill="auto"/>
            <w:vAlign w:val="center"/>
          </w:tcPr>
          <w:p w14:paraId="18623B9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-0.0126</w:t>
            </w:r>
          </w:p>
        </w:tc>
        <w:tc>
          <w:tcPr>
            <w:tcW w:w="1616" w:type="dxa"/>
            <w:tcBorders>
              <w:top w:val="nil"/>
              <w:left w:val="nil"/>
              <w:bottom w:val="single" w:sz="4" w:space="0" w:color="auto"/>
              <w:right w:val="single" w:sz="4" w:space="0" w:color="auto"/>
            </w:tcBorders>
            <w:shd w:val="clear" w:color="auto" w:fill="auto"/>
            <w:vAlign w:val="center"/>
          </w:tcPr>
          <w:p w14:paraId="0B95EAD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-0.0252</w:t>
            </w:r>
          </w:p>
        </w:tc>
      </w:tr>
      <w:tr w:rsidR="007F5495" w14:paraId="462AA784"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14120C64"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社会经济发</w:t>
            </w:r>
            <w:r>
              <w:rPr>
                <w:rFonts w:eastAsia="仿宋_GB2312"/>
                <w:b/>
                <w:bCs/>
                <w:color w:val="000000"/>
                <w:szCs w:val="21"/>
              </w:rPr>
              <w:lastRenderedPageBreak/>
              <w:t>展状况</w:t>
            </w:r>
          </w:p>
        </w:tc>
        <w:tc>
          <w:tcPr>
            <w:tcW w:w="1615" w:type="dxa"/>
            <w:tcBorders>
              <w:top w:val="nil"/>
              <w:left w:val="nil"/>
              <w:bottom w:val="single" w:sz="4" w:space="0" w:color="auto"/>
              <w:right w:val="single" w:sz="4" w:space="0" w:color="auto"/>
            </w:tcBorders>
            <w:shd w:val="clear" w:color="auto" w:fill="auto"/>
            <w:vAlign w:val="center"/>
          </w:tcPr>
          <w:p w14:paraId="137213F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lastRenderedPageBreak/>
              <w:t>区域人口密度、</w:t>
            </w:r>
            <w:r>
              <w:rPr>
                <w:rFonts w:eastAsia="仿宋_GB2312"/>
                <w:szCs w:val="21"/>
              </w:rPr>
              <w:lastRenderedPageBreak/>
              <w:t>经济产值高，人均建设用地多</w:t>
            </w:r>
          </w:p>
        </w:tc>
        <w:tc>
          <w:tcPr>
            <w:tcW w:w="1762" w:type="dxa"/>
            <w:tcBorders>
              <w:top w:val="nil"/>
              <w:left w:val="nil"/>
              <w:bottom w:val="single" w:sz="4" w:space="0" w:color="auto"/>
              <w:right w:val="single" w:sz="4" w:space="0" w:color="auto"/>
            </w:tcBorders>
            <w:shd w:val="clear" w:color="auto" w:fill="auto"/>
            <w:vAlign w:val="center"/>
          </w:tcPr>
          <w:p w14:paraId="1A75016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lastRenderedPageBreak/>
              <w:t>区域人口密度、</w:t>
            </w:r>
            <w:r>
              <w:rPr>
                <w:rFonts w:eastAsia="仿宋_GB2312"/>
                <w:szCs w:val="21"/>
              </w:rPr>
              <w:lastRenderedPageBreak/>
              <w:t>经济产值较高，人均建设用地较多</w:t>
            </w:r>
          </w:p>
        </w:tc>
        <w:tc>
          <w:tcPr>
            <w:tcW w:w="1615" w:type="dxa"/>
            <w:tcBorders>
              <w:top w:val="nil"/>
              <w:left w:val="nil"/>
              <w:bottom w:val="single" w:sz="4" w:space="0" w:color="auto"/>
              <w:right w:val="single" w:sz="4" w:space="0" w:color="auto"/>
            </w:tcBorders>
            <w:shd w:val="clear" w:color="auto" w:fill="auto"/>
            <w:vAlign w:val="center"/>
          </w:tcPr>
          <w:p w14:paraId="15C3FDB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lastRenderedPageBreak/>
              <w:t>区域人口密度、</w:t>
            </w:r>
            <w:r>
              <w:rPr>
                <w:rFonts w:eastAsia="仿宋_GB2312"/>
                <w:szCs w:val="21"/>
              </w:rPr>
              <w:lastRenderedPageBreak/>
              <w:t>经济产值一般，人均建设用地一般</w:t>
            </w:r>
          </w:p>
        </w:tc>
        <w:tc>
          <w:tcPr>
            <w:tcW w:w="1615" w:type="dxa"/>
            <w:tcBorders>
              <w:top w:val="nil"/>
              <w:left w:val="nil"/>
              <w:bottom w:val="single" w:sz="4" w:space="0" w:color="auto"/>
              <w:right w:val="single" w:sz="4" w:space="0" w:color="auto"/>
            </w:tcBorders>
            <w:shd w:val="clear" w:color="auto" w:fill="auto"/>
            <w:vAlign w:val="center"/>
          </w:tcPr>
          <w:p w14:paraId="1AE88CB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lastRenderedPageBreak/>
              <w:t>区域人口密度、</w:t>
            </w:r>
            <w:r>
              <w:rPr>
                <w:rFonts w:eastAsia="仿宋_GB2312"/>
                <w:szCs w:val="21"/>
              </w:rPr>
              <w:lastRenderedPageBreak/>
              <w:t>经济产值较低，人均建设用地较少</w:t>
            </w:r>
          </w:p>
        </w:tc>
        <w:tc>
          <w:tcPr>
            <w:tcW w:w="1616" w:type="dxa"/>
            <w:tcBorders>
              <w:top w:val="nil"/>
              <w:left w:val="nil"/>
              <w:bottom w:val="single" w:sz="4" w:space="0" w:color="auto"/>
              <w:right w:val="single" w:sz="4" w:space="0" w:color="auto"/>
            </w:tcBorders>
            <w:shd w:val="clear" w:color="auto" w:fill="auto"/>
            <w:vAlign w:val="center"/>
          </w:tcPr>
          <w:p w14:paraId="666B871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lastRenderedPageBreak/>
              <w:t>区域人口密度、</w:t>
            </w:r>
            <w:r>
              <w:rPr>
                <w:rFonts w:eastAsia="仿宋_GB2312"/>
                <w:szCs w:val="21"/>
              </w:rPr>
              <w:lastRenderedPageBreak/>
              <w:t>经济产值低，人均建设用地少</w:t>
            </w:r>
          </w:p>
        </w:tc>
      </w:tr>
      <w:tr w:rsidR="007F5495" w14:paraId="22E307B9"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6D696032"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lastRenderedPageBreak/>
              <w:t>修正系数</w:t>
            </w:r>
          </w:p>
        </w:tc>
        <w:tc>
          <w:tcPr>
            <w:tcW w:w="1615" w:type="dxa"/>
            <w:tcBorders>
              <w:top w:val="nil"/>
              <w:left w:val="nil"/>
              <w:bottom w:val="single" w:sz="4" w:space="0" w:color="auto"/>
              <w:right w:val="single" w:sz="4" w:space="0" w:color="auto"/>
            </w:tcBorders>
            <w:shd w:val="clear" w:color="auto" w:fill="auto"/>
            <w:vAlign w:val="center"/>
          </w:tcPr>
          <w:p w14:paraId="7E9C57E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0.0252</w:t>
            </w:r>
          </w:p>
        </w:tc>
        <w:tc>
          <w:tcPr>
            <w:tcW w:w="1762" w:type="dxa"/>
            <w:tcBorders>
              <w:top w:val="nil"/>
              <w:left w:val="nil"/>
              <w:bottom w:val="single" w:sz="4" w:space="0" w:color="auto"/>
              <w:right w:val="single" w:sz="4" w:space="0" w:color="auto"/>
            </w:tcBorders>
            <w:shd w:val="clear" w:color="auto" w:fill="auto"/>
            <w:vAlign w:val="center"/>
          </w:tcPr>
          <w:p w14:paraId="4EE5D90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0.0126</w:t>
            </w:r>
          </w:p>
        </w:tc>
        <w:tc>
          <w:tcPr>
            <w:tcW w:w="1615" w:type="dxa"/>
            <w:tcBorders>
              <w:top w:val="nil"/>
              <w:left w:val="nil"/>
              <w:bottom w:val="single" w:sz="4" w:space="0" w:color="auto"/>
              <w:right w:val="single" w:sz="4" w:space="0" w:color="auto"/>
            </w:tcBorders>
            <w:shd w:val="clear" w:color="auto" w:fill="auto"/>
            <w:vAlign w:val="center"/>
          </w:tcPr>
          <w:p w14:paraId="62C3580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5" w:type="dxa"/>
            <w:tcBorders>
              <w:top w:val="nil"/>
              <w:left w:val="nil"/>
              <w:bottom w:val="single" w:sz="4" w:space="0" w:color="auto"/>
              <w:right w:val="single" w:sz="4" w:space="0" w:color="auto"/>
            </w:tcBorders>
            <w:shd w:val="clear" w:color="auto" w:fill="auto"/>
            <w:vAlign w:val="center"/>
          </w:tcPr>
          <w:p w14:paraId="7B14DBC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-0.0112</w:t>
            </w:r>
          </w:p>
        </w:tc>
        <w:tc>
          <w:tcPr>
            <w:tcW w:w="1616" w:type="dxa"/>
            <w:tcBorders>
              <w:top w:val="nil"/>
              <w:left w:val="nil"/>
              <w:bottom w:val="single" w:sz="4" w:space="0" w:color="auto"/>
              <w:right w:val="single" w:sz="4" w:space="0" w:color="auto"/>
            </w:tcBorders>
            <w:shd w:val="clear" w:color="auto" w:fill="auto"/>
            <w:vAlign w:val="center"/>
          </w:tcPr>
          <w:p w14:paraId="6A3F8BC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-0.0224</w:t>
            </w:r>
          </w:p>
        </w:tc>
      </w:tr>
      <w:tr w:rsidR="007F5495" w14:paraId="3FB58A0D"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7AAC0C49"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繁华程度</w:t>
            </w:r>
          </w:p>
        </w:tc>
        <w:tc>
          <w:tcPr>
            <w:tcW w:w="1615" w:type="dxa"/>
            <w:tcBorders>
              <w:top w:val="nil"/>
              <w:left w:val="nil"/>
              <w:bottom w:val="single" w:sz="4" w:space="0" w:color="auto"/>
              <w:right w:val="single" w:sz="4" w:space="0" w:color="auto"/>
            </w:tcBorders>
            <w:shd w:val="clear" w:color="auto" w:fill="auto"/>
            <w:vAlign w:val="center"/>
          </w:tcPr>
          <w:p w14:paraId="356042AF"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近，在集贸市场范围内，人流畅旺</w:t>
            </w:r>
          </w:p>
        </w:tc>
        <w:tc>
          <w:tcPr>
            <w:tcW w:w="1762" w:type="dxa"/>
            <w:tcBorders>
              <w:top w:val="nil"/>
              <w:left w:val="nil"/>
              <w:bottom w:val="single" w:sz="4" w:space="0" w:color="auto"/>
              <w:right w:val="single" w:sz="4" w:space="0" w:color="auto"/>
            </w:tcBorders>
            <w:shd w:val="clear" w:color="auto" w:fill="auto"/>
            <w:vAlign w:val="center"/>
          </w:tcPr>
          <w:p w14:paraId="48EAF849"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较近、离集贸市场较近，人流较畅旺</w:t>
            </w:r>
          </w:p>
        </w:tc>
        <w:tc>
          <w:tcPr>
            <w:tcW w:w="1615" w:type="dxa"/>
            <w:tcBorders>
              <w:top w:val="nil"/>
              <w:left w:val="nil"/>
              <w:bottom w:val="single" w:sz="4" w:space="0" w:color="auto"/>
              <w:right w:val="single" w:sz="4" w:space="0" w:color="auto"/>
            </w:tcBorders>
            <w:shd w:val="clear" w:color="auto" w:fill="auto"/>
            <w:vAlign w:val="center"/>
          </w:tcPr>
          <w:p w14:paraId="7943D1A5"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有一定距离，与集贸市场距离一般、人流量一般</w:t>
            </w:r>
          </w:p>
        </w:tc>
        <w:tc>
          <w:tcPr>
            <w:tcW w:w="1615" w:type="dxa"/>
            <w:tcBorders>
              <w:top w:val="nil"/>
              <w:left w:val="nil"/>
              <w:bottom w:val="single" w:sz="4" w:space="0" w:color="auto"/>
              <w:right w:val="single" w:sz="4" w:space="0" w:color="auto"/>
            </w:tcBorders>
            <w:shd w:val="clear" w:color="auto" w:fill="auto"/>
            <w:vAlign w:val="center"/>
          </w:tcPr>
          <w:p w14:paraId="39CEB1EF"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616" w:type="dxa"/>
            <w:tcBorders>
              <w:top w:val="nil"/>
              <w:left w:val="nil"/>
              <w:bottom w:val="single" w:sz="4" w:space="0" w:color="auto"/>
              <w:right w:val="single" w:sz="4" w:space="0" w:color="auto"/>
            </w:tcBorders>
            <w:shd w:val="clear" w:color="auto" w:fill="auto"/>
            <w:vAlign w:val="center"/>
          </w:tcPr>
          <w:p w14:paraId="498CF591"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，独立、小型、零星的商业设施</w:t>
            </w:r>
          </w:p>
        </w:tc>
      </w:tr>
      <w:tr w:rsidR="007F5495" w14:paraId="269AD400"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327DEE6A"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615" w:type="dxa"/>
            <w:tcBorders>
              <w:top w:val="nil"/>
              <w:left w:val="nil"/>
              <w:bottom w:val="single" w:sz="4" w:space="0" w:color="auto"/>
              <w:right w:val="single" w:sz="4" w:space="0" w:color="auto"/>
            </w:tcBorders>
            <w:shd w:val="clear" w:color="auto" w:fill="auto"/>
            <w:vAlign w:val="center"/>
          </w:tcPr>
          <w:p w14:paraId="24301C3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0.0292</w:t>
            </w:r>
          </w:p>
        </w:tc>
        <w:tc>
          <w:tcPr>
            <w:tcW w:w="1762" w:type="dxa"/>
            <w:tcBorders>
              <w:top w:val="nil"/>
              <w:left w:val="nil"/>
              <w:bottom w:val="single" w:sz="4" w:space="0" w:color="auto"/>
              <w:right w:val="single" w:sz="4" w:space="0" w:color="auto"/>
            </w:tcBorders>
            <w:shd w:val="clear" w:color="auto" w:fill="auto"/>
            <w:vAlign w:val="center"/>
          </w:tcPr>
          <w:p w14:paraId="64B8582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0.0146</w:t>
            </w:r>
          </w:p>
        </w:tc>
        <w:tc>
          <w:tcPr>
            <w:tcW w:w="1615" w:type="dxa"/>
            <w:tcBorders>
              <w:top w:val="nil"/>
              <w:left w:val="nil"/>
              <w:bottom w:val="single" w:sz="4" w:space="0" w:color="auto"/>
              <w:right w:val="single" w:sz="4" w:space="0" w:color="auto"/>
            </w:tcBorders>
            <w:shd w:val="clear" w:color="auto" w:fill="auto"/>
            <w:vAlign w:val="center"/>
          </w:tcPr>
          <w:p w14:paraId="0F1AC40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5" w:type="dxa"/>
            <w:tcBorders>
              <w:top w:val="nil"/>
              <w:left w:val="nil"/>
              <w:bottom w:val="single" w:sz="4" w:space="0" w:color="auto"/>
              <w:right w:val="single" w:sz="4" w:space="0" w:color="auto"/>
            </w:tcBorders>
            <w:shd w:val="clear" w:color="auto" w:fill="auto"/>
            <w:vAlign w:val="center"/>
          </w:tcPr>
          <w:p w14:paraId="10DE538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-0.0129</w:t>
            </w:r>
          </w:p>
        </w:tc>
        <w:tc>
          <w:tcPr>
            <w:tcW w:w="1616" w:type="dxa"/>
            <w:tcBorders>
              <w:top w:val="nil"/>
              <w:left w:val="nil"/>
              <w:bottom w:val="single" w:sz="4" w:space="0" w:color="auto"/>
              <w:right w:val="single" w:sz="4" w:space="0" w:color="auto"/>
            </w:tcBorders>
            <w:shd w:val="clear" w:color="auto" w:fill="auto"/>
            <w:vAlign w:val="center"/>
          </w:tcPr>
          <w:p w14:paraId="3C370A8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-0.0258</w:t>
            </w:r>
          </w:p>
        </w:tc>
      </w:tr>
      <w:tr w:rsidR="007F5495" w14:paraId="5FBC90C9"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1CC3D56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交通条件</w:t>
            </w:r>
          </w:p>
        </w:tc>
        <w:tc>
          <w:tcPr>
            <w:tcW w:w="1615" w:type="dxa"/>
            <w:tcBorders>
              <w:top w:val="nil"/>
              <w:left w:val="nil"/>
              <w:bottom w:val="single" w:sz="4" w:space="0" w:color="auto"/>
              <w:right w:val="single" w:sz="4" w:space="0" w:color="auto"/>
            </w:tcBorders>
            <w:shd w:val="clear" w:color="auto" w:fill="auto"/>
            <w:vAlign w:val="center"/>
          </w:tcPr>
          <w:p w14:paraId="1FDD816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道路通达度高</w:t>
            </w:r>
            <w:r>
              <w:rPr>
                <w:rFonts w:eastAsia="仿宋_GB2312" w:hint="eastAsia"/>
                <w:color w:val="000000"/>
                <w:szCs w:val="21"/>
              </w:rPr>
              <w:t>，</w:t>
            </w:r>
            <w:r>
              <w:rPr>
                <w:rFonts w:eastAsia="仿宋_GB2312"/>
                <w:color w:val="000000"/>
                <w:szCs w:val="21"/>
              </w:rPr>
              <w:t>距长途汽车站等交通设施近、交通方便</w:t>
            </w:r>
          </w:p>
        </w:tc>
        <w:tc>
          <w:tcPr>
            <w:tcW w:w="1762" w:type="dxa"/>
            <w:tcBorders>
              <w:top w:val="nil"/>
              <w:left w:val="nil"/>
              <w:bottom w:val="single" w:sz="4" w:space="0" w:color="auto"/>
              <w:right w:val="single" w:sz="4" w:space="0" w:color="auto"/>
            </w:tcBorders>
            <w:shd w:val="clear" w:color="auto" w:fill="auto"/>
            <w:vAlign w:val="center"/>
          </w:tcPr>
          <w:p w14:paraId="0FB9B80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道路通达度较高</w:t>
            </w:r>
            <w:r>
              <w:rPr>
                <w:rFonts w:eastAsia="仿宋_GB2312" w:hint="eastAsia"/>
                <w:color w:val="000000"/>
                <w:szCs w:val="21"/>
              </w:rPr>
              <w:t>，</w:t>
            </w:r>
            <w:r>
              <w:rPr>
                <w:rFonts w:eastAsia="仿宋_GB2312"/>
                <w:color w:val="000000"/>
                <w:szCs w:val="21"/>
              </w:rPr>
              <w:t>距长途汽车站等交通设施较近，交通较方便</w:t>
            </w:r>
          </w:p>
        </w:tc>
        <w:tc>
          <w:tcPr>
            <w:tcW w:w="1615" w:type="dxa"/>
            <w:tcBorders>
              <w:top w:val="nil"/>
              <w:left w:val="nil"/>
              <w:bottom w:val="single" w:sz="4" w:space="0" w:color="auto"/>
              <w:right w:val="single" w:sz="4" w:space="0" w:color="auto"/>
            </w:tcBorders>
            <w:shd w:val="clear" w:color="auto" w:fill="auto"/>
            <w:vAlign w:val="center"/>
          </w:tcPr>
          <w:p w14:paraId="62D621E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道路通达度一般</w:t>
            </w:r>
            <w:r>
              <w:rPr>
                <w:rFonts w:eastAsia="仿宋_GB2312" w:hint="eastAsia"/>
                <w:color w:val="000000"/>
                <w:szCs w:val="21"/>
              </w:rPr>
              <w:t>，</w:t>
            </w:r>
            <w:r>
              <w:rPr>
                <w:rFonts w:eastAsia="仿宋_GB2312"/>
                <w:color w:val="000000"/>
                <w:szCs w:val="21"/>
              </w:rPr>
              <w:t>距长途汽车站等交通设施距离一般，交通一般</w:t>
            </w:r>
          </w:p>
        </w:tc>
        <w:tc>
          <w:tcPr>
            <w:tcW w:w="1615" w:type="dxa"/>
            <w:tcBorders>
              <w:top w:val="nil"/>
              <w:left w:val="nil"/>
              <w:bottom w:val="single" w:sz="4" w:space="0" w:color="auto"/>
              <w:right w:val="single" w:sz="4" w:space="0" w:color="auto"/>
            </w:tcBorders>
            <w:shd w:val="clear" w:color="auto" w:fill="auto"/>
            <w:vAlign w:val="center"/>
          </w:tcPr>
          <w:p w14:paraId="4BDEDB8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道路通达度较低</w:t>
            </w:r>
            <w:r>
              <w:rPr>
                <w:rFonts w:eastAsia="仿宋_GB2312" w:hint="eastAsia"/>
                <w:color w:val="000000"/>
                <w:szCs w:val="21"/>
              </w:rPr>
              <w:t>，</w:t>
            </w:r>
            <w:r>
              <w:rPr>
                <w:rFonts w:eastAsia="仿宋_GB2312"/>
                <w:color w:val="000000"/>
                <w:szCs w:val="21"/>
              </w:rPr>
              <w:t>距长途汽车站等交通设施较远，交通较差</w:t>
            </w:r>
          </w:p>
        </w:tc>
        <w:tc>
          <w:tcPr>
            <w:tcW w:w="1616" w:type="dxa"/>
            <w:tcBorders>
              <w:top w:val="nil"/>
              <w:left w:val="nil"/>
              <w:bottom w:val="single" w:sz="4" w:space="0" w:color="auto"/>
              <w:right w:val="single" w:sz="4" w:space="0" w:color="auto"/>
            </w:tcBorders>
            <w:shd w:val="clear" w:color="auto" w:fill="auto"/>
            <w:vAlign w:val="center"/>
          </w:tcPr>
          <w:p w14:paraId="3F98B09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道路通达度低</w:t>
            </w:r>
            <w:r>
              <w:rPr>
                <w:rFonts w:eastAsia="仿宋_GB2312" w:hint="eastAsia"/>
                <w:color w:val="000000"/>
                <w:szCs w:val="21"/>
              </w:rPr>
              <w:t>，</w:t>
            </w:r>
            <w:r>
              <w:rPr>
                <w:rFonts w:eastAsia="仿宋_GB2312"/>
                <w:color w:val="000000"/>
                <w:szCs w:val="21"/>
              </w:rPr>
              <w:t>距长途汽车站等交通设施远，交通不方便</w:t>
            </w:r>
          </w:p>
        </w:tc>
      </w:tr>
      <w:tr w:rsidR="007F5495" w14:paraId="3C931F30"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600B64BB"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615" w:type="dxa"/>
            <w:tcBorders>
              <w:top w:val="nil"/>
              <w:left w:val="nil"/>
              <w:bottom w:val="single" w:sz="4" w:space="0" w:color="auto"/>
              <w:right w:val="single" w:sz="4" w:space="0" w:color="auto"/>
            </w:tcBorders>
            <w:shd w:val="clear" w:color="auto" w:fill="auto"/>
            <w:vAlign w:val="center"/>
          </w:tcPr>
          <w:p w14:paraId="3024417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0.0296</w:t>
            </w:r>
          </w:p>
        </w:tc>
        <w:tc>
          <w:tcPr>
            <w:tcW w:w="1762" w:type="dxa"/>
            <w:tcBorders>
              <w:top w:val="nil"/>
              <w:left w:val="nil"/>
              <w:bottom w:val="single" w:sz="4" w:space="0" w:color="auto"/>
              <w:right w:val="single" w:sz="4" w:space="0" w:color="auto"/>
            </w:tcBorders>
            <w:shd w:val="clear" w:color="auto" w:fill="auto"/>
            <w:vAlign w:val="center"/>
          </w:tcPr>
          <w:p w14:paraId="79F10CE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0.0148</w:t>
            </w:r>
          </w:p>
        </w:tc>
        <w:tc>
          <w:tcPr>
            <w:tcW w:w="1615" w:type="dxa"/>
            <w:tcBorders>
              <w:top w:val="nil"/>
              <w:left w:val="nil"/>
              <w:bottom w:val="single" w:sz="4" w:space="0" w:color="auto"/>
              <w:right w:val="single" w:sz="4" w:space="0" w:color="auto"/>
            </w:tcBorders>
            <w:shd w:val="clear" w:color="auto" w:fill="auto"/>
            <w:vAlign w:val="center"/>
          </w:tcPr>
          <w:p w14:paraId="2F8A135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15" w:type="dxa"/>
            <w:tcBorders>
              <w:top w:val="nil"/>
              <w:left w:val="nil"/>
              <w:bottom w:val="single" w:sz="4" w:space="0" w:color="auto"/>
              <w:right w:val="single" w:sz="4" w:space="0" w:color="auto"/>
            </w:tcBorders>
            <w:shd w:val="clear" w:color="auto" w:fill="auto"/>
            <w:vAlign w:val="center"/>
          </w:tcPr>
          <w:p w14:paraId="5F14439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-0.0131</w:t>
            </w:r>
          </w:p>
        </w:tc>
        <w:tc>
          <w:tcPr>
            <w:tcW w:w="1616" w:type="dxa"/>
            <w:tcBorders>
              <w:top w:val="nil"/>
              <w:left w:val="nil"/>
              <w:bottom w:val="single" w:sz="4" w:space="0" w:color="auto"/>
              <w:right w:val="single" w:sz="4" w:space="0" w:color="auto"/>
            </w:tcBorders>
            <w:shd w:val="clear" w:color="auto" w:fill="auto"/>
            <w:vAlign w:val="center"/>
          </w:tcPr>
          <w:p w14:paraId="277131E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-0.0262</w:t>
            </w:r>
          </w:p>
        </w:tc>
      </w:tr>
      <w:tr w:rsidR="007F5495" w14:paraId="430CDDD7"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732052D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基本设施状况</w:t>
            </w:r>
          </w:p>
        </w:tc>
        <w:tc>
          <w:tcPr>
            <w:tcW w:w="1615" w:type="dxa"/>
            <w:tcBorders>
              <w:top w:val="nil"/>
              <w:left w:val="nil"/>
              <w:bottom w:val="single" w:sz="4" w:space="0" w:color="auto"/>
              <w:right w:val="single" w:sz="4" w:space="0" w:color="auto"/>
            </w:tcBorders>
            <w:shd w:val="clear" w:color="auto" w:fill="auto"/>
            <w:vAlign w:val="center"/>
          </w:tcPr>
          <w:p w14:paraId="3A17239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762" w:type="dxa"/>
            <w:tcBorders>
              <w:top w:val="nil"/>
              <w:left w:val="nil"/>
              <w:bottom w:val="single" w:sz="4" w:space="0" w:color="auto"/>
              <w:right w:val="single" w:sz="4" w:space="0" w:color="auto"/>
            </w:tcBorders>
            <w:shd w:val="clear" w:color="auto" w:fill="auto"/>
            <w:vAlign w:val="center"/>
          </w:tcPr>
          <w:p w14:paraId="24BCA90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615" w:type="dxa"/>
            <w:tcBorders>
              <w:top w:val="nil"/>
              <w:left w:val="nil"/>
              <w:bottom w:val="single" w:sz="4" w:space="0" w:color="auto"/>
              <w:right w:val="single" w:sz="4" w:space="0" w:color="auto"/>
            </w:tcBorders>
            <w:shd w:val="clear" w:color="auto" w:fill="auto"/>
            <w:vAlign w:val="center"/>
          </w:tcPr>
          <w:p w14:paraId="74AD373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615" w:type="dxa"/>
            <w:tcBorders>
              <w:top w:val="nil"/>
              <w:left w:val="nil"/>
              <w:bottom w:val="single" w:sz="4" w:space="0" w:color="auto"/>
              <w:right w:val="single" w:sz="4" w:space="0" w:color="auto"/>
            </w:tcBorders>
            <w:shd w:val="clear" w:color="auto" w:fill="auto"/>
            <w:vAlign w:val="center"/>
          </w:tcPr>
          <w:p w14:paraId="342C831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616" w:type="dxa"/>
            <w:tcBorders>
              <w:top w:val="nil"/>
              <w:left w:val="nil"/>
              <w:bottom w:val="single" w:sz="4" w:space="0" w:color="auto"/>
              <w:right w:val="single" w:sz="4" w:space="0" w:color="auto"/>
            </w:tcBorders>
            <w:shd w:val="clear" w:color="auto" w:fill="auto"/>
            <w:vAlign w:val="center"/>
          </w:tcPr>
          <w:p w14:paraId="2AACD24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7F5495" w14:paraId="6DDD9B53"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5FA76356"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615" w:type="dxa"/>
            <w:tcBorders>
              <w:top w:val="nil"/>
              <w:left w:val="nil"/>
              <w:bottom w:val="single" w:sz="4" w:space="0" w:color="auto"/>
              <w:right w:val="single" w:sz="4" w:space="0" w:color="auto"/>
            </w:tcBorders>
            <w:shd w:val="clear" w:color="auto" w:fill="auto"/>
            <w:vAlign w:val="center"/>
          </w:tcPr>
          <w:p w14:paraId="339AB91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0.0288 </w:t>
            </w:r>
          </w:p>
        </w:tc>
        <w:tc>
          <w:tcPr>
            <w:tcW w:w="1762" w:type="dxa"/>
            <w:tcBorders>
              <w:top w:val="nil"/>
              <w:left w:val="nil"/>
              <w:bottom w:val="single" w:sz="4" w:space="0" w:color="auto"/>
              <w:right w:val="single" w:sz="4" w:space="0" w:color="auto"/>
            </w:tcBorders>
            <w:shd w:val="clear" w:color="auto" w:fill="auto"/>
            <w:vAlign w:val="center"/>
          </w:tcPr>
          <w:p w14:paraId="51BBF2A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0.0144 </w:t>
            </w:r>
          </w:p>
        </w:tc>
        <w:tc>
          <w:tcPr>
            <w:tcW w:w="1615" w:type="dxa"/>
            <w:tcBorders>
              <w:top w:val="nil"/>
              <w:left w:val="nil"/>
              <w:bottom w:val="single" w:sz="4" w:space="0" w:color="auto"/>
              <w:right w:val="single" w:sz="4" w:space="0" w:color="auto"/>
            </w:tcBorders>
            <w:shd w:val="clear" w:color="auto" w:fill="auto"/>
            <w:vAlign w:val="center"/>
          </w:tcPr>
          <w:p w14:paraId="3258290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 </w:t>
            </w:r>
          </w:p>
        </w:tc>
        <w:tc>
          <w:tcPr>
            <w:tcW w:w="1615" w:type="dxa"/>
            <w:tcBorders>
              <w:top w:val="nil"/>
              <w:left w:val="nil"/>
              <w:bottom w:val="single" w:sz="4" w:space="0" w:color="auto"/>
              <w:right w:val="single" w:sz="4" w:space="0" w:color="auto"/>
            </w:tcBorders>
            <w:shd w:val="clear" w:color="auto" w:fill="auto"/>
            <w:vAlign w:val="center"/>
          </w:tcPr>
          <w:p w14:paraId="7B2B259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-0.0128 </w:t>
            </w:r>
          </w:p>
        </w:tc>
        <w:tc>
          <w:tcPr>
            <w:tcW w:w="1616" w:type="dxa"/>
            <w:tcBorders>
              <w:top w:val="nil"/>
              <w:left w:val="nil"/>
              <w:bottom w:val="single" w:sz="4" w:space="0" w:color="auto"/>
              <w:right w:val="single" w:sz="4" w:space="0" w:color="auto"/>
            </w:tcBorders>
            <w:shd w:val="clear" w:color="auto" w:fill="auto"/>
            <w:vAlign w:val="center"/>
          </w:tcPr>
          <w:p w14:paraId="414E249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-0.0256</w:t>
            </w:r>
          </w:p>
        </w:tc>
      </w:tr>
      <w:tr w:rsidR="007F5495" w14:paraId="0E6BD4FA" w14:textId="77777777" w:rsidTr="00D76755">
        <w:trPr>
          <w:trHeight w:val="281"/>
          <w:jc w:val="center"/>
        </w:trPr>
        <w:tc>
          <w:tcPr>
            <w:tcW w:w="1323" w:type="dxa"/>
            <w:tcBorders>
              <w:top w:val="nil"/>
              <w:left w:val="single" w:sz="4" w:space="0" w:color="auto"/>
              <w:bottom w:val="single" w:sz="4" w:space="0" w:color="auto"/>
              <w:right w:val="single" w:sz="4" w:space="0" w:color="auto"/>
            </w:tcBorders>
            <w:shd w:val="clear" w:color="auto" w:fill="auto"/>
            <w:vAlign w:val="center"/>
          </w:tcPr>
          <w:p w14:paraId="699CB862"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环境条件</w:t>
            </w:r>
          </w:p>
        </w:tc>
        <w:tc>
          <w:tcPr>
            <w:tcW w:w="1615" w:type="dxa"/>
            <w:tcBorders>
              <w:top w:val="nil"/>
              <w:left w:val="nil"/>
              <w:bottom w:val="single" w:sz="4" w:space="0" w:color="auto"/>
              <w:right w:val="single" w:sz="4" w:space="0" w:color="auto"/>
            </w:tcBorders>
            <w:shd w:val="clear" w:color="auto" w:fill="auto"/>
            <w:vAlign w:val="center"/>
          </w:tcPr>
          <w:p w14:paraId="3C5A83E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地形、地貌、地质等情况好，人居环境优美</w:t>
            </w:r>
          </w:p>
        </w:tc>
        <w:tc>
          <w:tcPr>
            <w:tcW w:w="1762" w:type="dxa"/>
            <w:tcBorders>
              <w:top w:val="nil"/>
              <w:left w:val="nil"/>
              <w:bottom w:val="single" w:sz="4" w:space="0" w:color="auto"/>
              <w:right w:val="single" w:sz="4" w:space="0" w:color="auto"/>
            </w:tcBorders>
            <w:shd w:val="clear" w:color="auto" w:fill="auto"/>
            <w:vAlign w:val="center"/>
          </w:tcPr>
          <w:p w14:paraId="7783423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地形、地貌、地质等情况较好，人居环境较好</w:t>
            </w:r>
          </w:p>
        </w:tc>
        <w:tc>
          <w:tcPr>
            <w:tcW w:w="1615" w:type="dxa"/>
            <w:tcBorders>
              <w:top w:val="nil"/>
              <w:left w:val="nil"/>
              <w:bottom w:val="single" w:sz="4" w:space="0" w:color="auto"/>
              <w:right w:val="single" w:sz="4" w:space="0" w:color="auto"/>
            </w:tcBorders>
            <w:shd w:val="clear" w:color="auto" w:fill="auto"/>
            <w:vAlign w:val="center"/>
          </w:tcPr>
          <w:p w14:paraId="0190C14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地形、地貌、地质等情况一般，人居环境一般</w:t>
            </w:r>
          </w:p>
        </w:tc>
        <w:tc>
          <w:tcPr>
            <w:tcW w:w="1615" w:type="dxa"/>
            <w:tcBorders>
              <w:top w:val="nil"/>
              <w:left w:val="nil"/>
              <w:bottom w:val="single" w:sz="4" w:space="0" w:color="auto"/>
              <w:right w:val="single" w:sz="4" w:space="0" w:color="auto"/>
            </w:tcBorders>
            <w:shd w:val="clear" w:color="auto" w:fill="auto"/>
            <w:vAlign w:val="center"/>
          </w:tcPr>
          <w:p w14:paraId="2954882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地形、地貌、地质等情况较差，人居环境较差</w:t>
            </w:r>
          </w:p>
        </w:tc>
        <w:tc>
          <w:tcPr>
            <w:tcW w:w="1616" w:type="dxa"/>
            <w:tcBorders>
              <w:top w:val="nil"/>
              <w:left w:val="nil"/>
              <w:bottom w:val="single" w:sz="4" w:space="0" w:color="auto"/>
              <w:right w:val="single" w:sz="4" w:space="0" w:color="auto"/>
            </w:tcBorders>
            <w:shd w:val="clear" w:color="auto" w:fill="auto"/>
            <w:vAlign w:val="center"/>
          </w:tcPr>
          <w:p w14:paraId="2AF83090"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地形、地貌、地质等情况差，人居环境差</w:t>
            </w:r>
          </w:p>
        </w:tc>
      </w:tr>
      <w:tr w:rsidR="007F5495" w14:paraId="6B6E0619" w14:textId="77777777" w:rsidTr="00D76755">
        <w:trPr>
          <w:trHeight w:val="281"/>
          <w:jc w:val="center"/>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14:paraId="59D62FAE"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615" w:type="dxa"/>
            <w:tcBorders>
              <w:top w:val="single" w:sz="4" w:space="0" w:color="auto"/>
              <w:left w:val="nil"/>
              <w:bottom w:val="single" w:sz="4" w:space="0" w:color="auto"/>
              <w:right w:val="single" w:sz="4" w:space="0" w:color="auto"/>
            </w:tcBorders>
            <w:shd w:val="clear" w:color="auto" w:fill="auto"/>
            <w:vAlign w:val="center"/>
          </w:tcPr>
          <w:p w14:paraId="08F018E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0.0262 </w:t>
            </w:r>
          </w:p>
        </w:tc>
        <w:tc>
          <w:tcPr>
            <w:tcW w:w="1762" w:type="dxa"/>
            <w:tcBorders>
              <w:top w:val="single" w:sz="4" w:space="0" w:color="auto"/>
              <w:left w:val="nil"/>
              <w:bottom w:val="single" w:sz="4" w:space="0" w:color="auto"/>
              <w:right w:val="single" w:sz="4" w:space="0" w:color="auto"/>
            </w:tcBorders>
            <w:shd w:val="clear" w:color="auto" w:fill="auto"/>
            <w:vAlign w:val="center"/>
          </w:tcPr>
          <w:p w14:paraId="7DF7A98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0.0131 </w:t>
            </w:r>
          </w:p>
        </w:tc>
        <w:tc>
          <w:tcPr>
            <w:tcW w:w="1615" w:type="dxa"/>
            <w:tcBorders>
              <w:top w:val="single" w:sz="4" w:space="0" w:color="auto"/>
              <w:left w:val="nil"/>
              <w:bottom w:val="single" w:sz="4" w:space="0" w:color="auto"/>
              <w:right w:val="single" w:sz="4" w:space="0" w:color="auto"/>
            </w:tcBorders>
            <w:shd w:val="clear" w:color="auto" w:fill="auto"/>
            <w:vAlign w:val="center"/>
          </w:tcPr>
          <w:p w14:paraId="2130BEC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 </w:t>
            </w:r>
          </w:p>
        </w:tc>
        <w:tc>
          <w:tcPr>
            <w:tcW w:w="1615" w:type="dxa"/>
            <w:tcBorders>
              <w:top w:val="single" w:sz="4" w:space="0" w:color="auto"/>
              <w:left w:val="nil"/>
              <w:bottom w:val="single" w:sz="4" w:space="0" w:color="auto"/>
              <w:right w:val="single" w:sz="4" w:space="0" w:color="auto"/>
            </w:tcBorders>
            <w:shd w:val="clear" w:color="auto" w:fill="auto"/>
            <w:vAlign w:val="center"/>
          </w:tcPr>
          <w:p w14:paraId="6613741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-0.0117 </w:t>
            </w:r>
          </w:p>
        </w:tc>
        <w:tc>
          <w:tcPr>
            <w:tcW w:w="1616" w:type="dxa"/>
            <w:tcBorders>
              <w:top w:val="single" w:sz="4" w:space="0" w:color="auto"/>
              <w:left w:val="nil"/>
              <w:bottom w:val="single" w:sz="4" w:space="0" w:color="auto"/>
              <w:right w:val="single" w:sz="4" w:space="0" w:color="auto"/>
            </w:tcBorders>
            <w:shd w:val="clear" w:color="auto" w:fill="auto"/>
            <w:vAlign w:val="center"/>
          </w:tcPr>
          <w:p w14:paraId="13597F1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 xml:space="preserve">-0.0234 </w:t>
            </w:r>
          </w:p>
        </w:tc>
      </w:tr>
      <w:tr w:rsidR="007F5495" w14:paraId="197A4D49" w14:textId="77777777" w:rsidTr="00D76755">
        <w:trPr>
          <w:trHeight w:val="281"/>
          <w:jc w:val="center"/>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14:paraId="76ECDE5F"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区域规划</w:t>
            </w:r>
          </w:p>
        </w:tc>
        <w:tc>
          <w:tcPr>
            <w:tcW w:w="1615" w:type="dxa"/>
            <w:tcBorders>
              <w:top w:val="single" w:sz="4" w:space="0" w:color="auto"/>
              <w:left w:val="nil"/>
              <w:bottom w:val="single" w:sz="4" w:space="0" w:color="auto"/>
              <w:right w:val="single" w:sz="4" w:space="0" w:color="auto"/>
            </w:tcBorders>
            <w:shd w:val="clear" w:color="auto" w:fill="auto"/>
            <w:vAlign w:val="center"/>
          </w:tcPr>
          <w:p w14:paraId="781BD4ED"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近期重点规划区</w:t>
            </w:r>
          </w:p>
        </w:tc>
        <w:tc>
          <w:tcPr>
            <w:tcW w:w="1762" w:type="dxa"/>
            <w:tcBorders>
              <w:top w:val="single" w:sz="4" w:space="0" w:color="auto"/>
              <w:left w:val="nil"/>
              <w:bottom w:val="single" w:sz="4" w:space="0" w:color="auto"/>
              <w:right w:val="single" w:sz="4" w:space="0" w:color="auto"/>
            </w:tcBorders>
            <w:shd w:val="clear" w:color="auto" w:fill="auto"/>
            <w:vAlign w:val="center"/>
          </w:tcPr>
          <w:p w14:paraId="5EC47006"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近期次重点规划区</w:t>
            </w:r>
          </w:p>
        </w:tc>
        <w:tc>
          <w:tcPr>
            <w:tcW w:w="1615" w:type="dxa"/>
            <w:tcBorders>
              <w:top w:val="single" w:sz="4" w:space="0" w:color="auto"/>
              <w:left w:val="nil"/>
              <w:bottom w:val="single" w:sz="4" w:space="0" w:color="auto"/>
              <w:right w:val="single" w:sz="4" w:space="0" w:color="auto"/>
            </w:tcBorders>
            <w:shd w:val="clear" w:color="auto" w:fill="auto"/>
            <w:vAlign w:val="center"/>
          </w:tcPr>
          <w:p w14:paraId="310A6D9F"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一般规划区</w:t>
            </w:r>
          </w:p>
        </w:tc>
        <w:tc>
          <w:tcPr>
            <w:tcW w:w="1615" w:type="dxa"/>
            <w:tcBorders>
              <w:top w:val="single" w:sz="4" w:space="0" w:color="auto"/>
              <w:left w:val="nil"/>
              <w:bottom w:val="single" w:sz="4" w:space="0" w:color="auto"/>
              <w:right w:val="single" w:sz="4" w:space="0" w:color="auto"/>
            </w:tcBorders>
            <w:shd w:val="clear" w:color="auto" w:fill="auto"/>
            <w:vAlign w:val="center"/>
          </w:tcPr>
          <w:p w14:paraId="781C45A0"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中期规划区</w:t>
            </w:r>
          </w:p>
        </w:tc>
        <w:tc>
          <w:tcPr>
            <w:tcW w:w="1616" w:type="dxa"/>
            <w:tcBorders>
              <w:top w:val="single" w:sz="4" w:space="0" w:color="auto"/>
              <w:left w:val="nil"/>
              <w:bottom w:val="single" w:sz="4" w:space="0" w:color="auto"/>
              <w:right w:val="single" w:sz="4" w:space="0" w:color="auto"/>
            </w:tcBorders>
            <w:shd w:val="clear" w:color="auto" w:fill="auto"/>
            <w:vAlign w:val="center"/>
          </w:tcPr>
          <w:p w14:paraId="6FA7F54C"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7F5495" w14:paraId="57F148C4" w14:textId="77777777" w:rsidTr="00D76755">
        <w:trPr>
          <w:trHeight w:val="281"/>
          <w:jc w:val="center"/>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14:paraId="03F3B9EC"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615" w:type="dxa"/>
            <w:tcBorders>
              <w:top w:val="single" w:sz="4" w:space="0" w:color="auto"/>
              <w:left w:val="nil"/>
              <w:bottom w:val="single" w:sz="4" w:space="0" w:color="auto"/>
              <w:right w:val="single" w:sz="4" w:space="0" w:color="auto"/>
            </w:tcBorders>
            <w:shd w:val="clear" w:color="auto" w:fill="auto"/>
            <w:vAlign w:val="center"/>
          </w:tcPr>
          <w:p w14:paraId="38304264"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 xml:space="preserve">0.0200 </w:t>
            </w:r>
          </w:p>
        </w:tc>
        <w:tc>
          <w:tcPr>
            <w:tcW w:w="1762" w:type="dxa"/>
            <w:tcBorders>
              <w:top w:val="single" w:sz="4" w:space="0" w:color="auto"/>
              <w:left w:val="nil"/>
              <w:bottom w:val="single" w:sz="4" w:space="0" w:color="auto"/>
              <w:right w:val="single" w:sz="4" w:space="0" w:color="auto"/>
            </w:tcBorders>
            <w:shd w:val="clear" w:color="auto" w:fill="auto"/>
            <w:vAlign w:val="center"/>
          </w:tcPr>
          <w:p w14:paraId="2E6FBDE3"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 xml:space="preserve">0.0100 </w:t>
            </w:r>
          </w:p>
        </w:tc>
        <w:tc>
          <w:tcPr>
            <w:tcW w:w="1615" w:type="dxa"/>
            <w:tcBorders>
              <w:top w:val="single" w:sz="4" w:space="0" w:color="auto"/>
              <w:left w:val="nil"/>
              <w:bottom w:val="single" w:sz="4" w:space="0" w:color="auto"/>
              <w:right w:val="single" w:sz="4" w:space="0" w:color="auto"/>
            </w:tcBorders>
            <w:shd w:val="clear" w:color="auto" w:fill="auto"/>
            <w:vAlign w:val="center"/>
          </w:tcPr>
          <w:p w14:paraId="0FD472DA"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 xml:space="preserve">0 </w:t>
            </w:r>
          </w:p>
        </w:tc>
        <w:tc>
          <w:tcPr>
            <w:tcW w:w="1615" w:type="dxa"/>
            <w:tcBorders>
              <w:top w:val="single" w:sz="4" w:space="0" w:color="auto"/>
              <w:left w:val="nil"/>
              <w:bottom w:val="single" w:sz="4" w:space="0" w:color="auto"/>
              <w:right w:val="single" w:sz="4" w:space="0" w:color="auto"/>
            </w:tcBorders>
            <w:shd w:val="clear" w:color="auto" w:fill="auto"/>
            <w:vAlign w:val="center"/>
          </w:tcPr>
          <w:p w14:paraId="6446D050"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 xml:space="preserve">-0.0089 </w:t>
            </w:r>
          </w:p>
        </w:tc>
        <w:tc>
          <w:tcPr>
            <w:tcW w:w="1616" w:type="dxa"/>
            <w:tcBorders>
              <w:top w:val="single" w:sz="4" w:space="0" w:color="auto"/>
              <w:left w:val="nil"/>
              <w:bottom w:val="single" w:sz="4" w:space="0" w:color="auto"/>
              <w:right w:val="single" w:sz="4" w:space="0" w:color="auto"/>
            </w:tcBorders>
            <w:shd w:val="clear" w:color="auto" w:fill="auto"/>
            <w:vAlign w:val="center"/>
          </w:tcPr>
          <w:p w14:paraId="0BB272F8"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 xml:space="preserve">-0.0178 </w:t>
            </w:r>
          </w:p>
        </w:tc>
      </w:tr>
    </w:tbl>
    <w:p w14:paraId="210C10E0" w14:textId="33C55ED4"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5</w:t>
      </w:r>
      <w:r>
        <w:rPr>
          <w:rFonts w:eastAsia="仿宋_GB2312"/>
          <w:b/>
          <w:sz w:val="24"/>
        </w:rPr>
        <w:t xml:space="preserve">  </w:t>
      </w:r>
      <w:r>
        <w:rPr>
          <w:rFonts w:eastAsia="仿宋_GB2312" w:hint="eastAsia"/>
          <w:b/>
          <w:sz w:val="24"/>
        </w:rPr>
        <w:t>农村</w:t>
      </w:r>
      <w:r>
        <w:rPr>
          <w:rFonts w:eastAsia="仿宋_GB2312"/>
          <w:b/>
          <w:sz w:val="24"/>
        </w:rPr>
        <w:t>宅基地区域因素修正系数表</w:t>
      </w:r>
      <w:r>
        <w:rPr>
          <w:rFonts w:eastAsia="仿宋_GB2312" w:hint="eastAsia"/>
          <w:b/>
          <w:sz w:val="24"/>
        </w:rPr>
        <w:t>（四级）</w:t>
      </w:r>
    </w:p>
    <w:tbl>
      <w:tblPr>
        <w:tblW w:w="9603" w:type="dxa"/>
        <w:jc w:val="center"/>
        <w:tblLook w:val="04A0" w:firstRow="1" w:lastRow="0" w:firstColumn="1" w:lastColumn="0" w:noHBand="0" w:noVBand="1"/>
      </w:tblPr>
      <w:tblGrid>
        <w:gridCol w:w="1352"/>
        <w:gridCol w:w="1800"/>
        <w:gridCol w:w="1650"/>
        <w:gridCol w:w="1650"/>
        <w:gridCol w:w="1650"/>
        <w:gridCol w:w="1501"/>
      </w:tblGrid>
      <w:tr w:rsidR="007F5495" w14:paraId="47885E5A" w14:textId="77777777" w:rsidTr="00D76755">
        <w:trPr>
          <w:trHeight w:val="225"/>
          <w:tblHeader/>
          <w:jc w:val="center"/>
        </w:trPr>
        <w:tc>
          <w:tcPr>
            <w:tcW w:w="1352"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C5080A6" w14:textId="77777777" w:rsidR="007F5495" w:rsidRDefault="007F5495" w:rsidP="00D76755">
            <w:pPr>
              <w:adjustRightInd w:val="0"/>
              <w:snapToGrid w:val="0"/>
              <w:spacing w:line="240" w:lineRule="auto"/>
              <w:ind w:firstLineChars="100" w:firstLine="211"/>
              <w:jc w:val="center"/>
              <w:rPr>
                <w:rFonts w:eastAsia="仿宋_GB2312"/>
                <w:b/>
                <w:bCs/>
                <w:color w:val="000000"/>
                <w:kern w:val="0"/>
                <w:szCs w:val="21"/>
              </w:rPr>
            </w:pPr>
            <w:r>
              <w:rPr>
                <w:rFonts w:eastAsia="仿宋_GB2312"/>
                <w:b/>
                <w:bCs/>
                <w:color w:val="000000"/>
                <w:kern w:val="0"/>
                <w:szCs w:val="21"/>
              </w:rPr>
              <w:t>优劣度</w:t>
            </w:r>
          </w:p>
          <w:p w14:paraId="77643EF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因素</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BCF66D6"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1650" w:type="dxa"/>
            <w:tcBorders>
              <w:top w:val="single" w:sz="4" w:space="0" w:color="auto"/>
              <w:left w:val="nil"/>
              <w:bottom w:val="single" w:sz="4" w:space="0" w:color="auto"/>
              <w:right w:val="single" w:sz="4" w:space="0" w:color="auto"/>
            </w:tcBorders>
            <w:shd w:val="clear" w:color="auto" w:fill="auto"/>
            <w:vAlign w:val="center"/>
          </w:tcPr>
          <w:p w14:paraId="3EA8FE14"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1650" w:type="dxa"/>
            <w:tcBorders>
              <w:top w:val="single" w:sz="4" w:space="0" w:color="auto"/>
              <w:left w:val="nil"/>
              <w:bottom w:val="single" w:sz="4" w:space="0" w:color="auto"/>
              <w:right w:val="single" w:sz="4" w:space="0" w:color="auto"/>
            </w:tcBorders>
            <w:shd w:val="clear" w:color="auto" w:fill="auto"/>
            <w:vAlign w:val="center"/>
          </w:tcPr>
          <w:p w14:paraId="7428130A"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1650" w:type="dxa"/>
            <w:tcBorders>
              <w:top w:val="single" w:sz="4" w:space="0" w:color="auto"/>
              <w:left w:val="nil"/>
              <w:bottom w:val="single" w:sz="4" w:space="0" w:color="auto"/>
              <w:right w:val="single" w:sz="4" w:space="0" w:color="auto"/>
            </w:tcBorders>
            <w:shd w:val="clear" w:color="auto" w:fill="auto"/>
            <w:vAlign w:val="center"/>
          </w:tcPr>
          <w:p w14:paraId="406F554D"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1501" w:type="dxa"/>
            <w:tcBorders>
              <w:top w:val="single" w:sz="4" w:space="0" w:color="auto"/>
              <w:left w:val="nil"/>
              <w:bottom w:val="single" w:sz="4" w:space="0" w:color="auto"/>
              <w:right w:val="single" w:sz="4" w:space="0" w:color="auto"/>
            </w:tcBorders>
            <w:shd w:val="clear" w:color="auto" w:fill="auto"/>
            <w:vAlign w:val="center"/>
          </w:tcPr>
          <w:p w14:paraId="0A284FC1"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r>
      <w:tr w:rsidR="007F5495" w14:paraId="4CB899B8" w14:textId="77777777" w:rsidTr="00D76755">
        <w:trPr>
          <w:trHeight w:val="225"/>
          <w:jc w:val="center"/>
        </w:trPr>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5988839"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宏观区位影响度</w:t>
            </w:r>
          </w:p>
        </w:tc>
        <w:tc>
          <w:tcPr>
            <w:tcW w:w="1800" w:type="dxa"/>
            <w:tcBorders>
              <w:top w:val="nil"/>
              <w:left w:val="nil"/>
              <w:bottom w:val="single" w:sz="4" w:space="0" w:color="auto"/>
              <w:right w:val="single" w:sz="4" w:space="0" w:color="auto"/>
            </w:tcBorders>
            <w:shd w:val="clear" w:color="auto" w:fill="auto"/>
            <w:vAlign w:val="center"/>
          </w:tcPr>
          <w:p w14:paraId="57AED14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距周边中心城镇近，区域受其影响高</w:t>
            </w:r>
          </w:p>
        </w:tc>
        <w:tc>
          <w:tcPr>
            <w:tcW w:w="1650" w:type="dxa"/>
            <w:tcBorders>
              <w:top w:val="nil"/>
              <w:left w:val="nil"/>
              <w:bottom w:val="single" w:sz="4" w:space="0" w:color="auto"/>
              <w:right w:val="single" w:sz="4" w:space="0" w:color="auto"/>
            </w:tcBorders>
            <w:shd w:val="clear" w:color="auto" w:fill="auto"/>
            <w:vAlign w:val="center"/>
          </w:tcPr>
          <w:p w14:paraId="689F006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距周边中心城镇较近，区域受其影响较高</w:t>
            </w:r>
          </w:p>
        </w:tc>
        <w:tc>
          <w:tcPr>
            <w:tcW w:w="1650" w:type="dxa"/>
            <w:tcBorders>
              <w:top w:val="nil"/>
              <w:left w:val="nil"/>
              <w:bottom w:val="single" w:sz="4" w:space="0" w:color="auto"/>
              <w:right w:val="single" w:sz="4" w:space="0" w:color="auto"/>
            </w:tcBorders>
            <w:shd w:val="clear" w:color="auto" w:fill="auto"/>
            <w:vAlign w:val="center"/>
          </w:tcPr>
          <w:p w14:paraId="36DE91E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距周边中心城镇有一定距离，区域受其影响一般</w:t>
            </w:r>
          </w:p>
        </w:tc>
        <w:tc>
          <w:tcPr>
            <w:tcW w:w="1650" w:type="dxa"/>
            <w:tcBorders>
              <w:top w:val="nil"/>
              <w:left w:val="nil"/>
              <w:bottom w:val="single" w:sz="4" w:space="0" w:color="auto"/>
              <w:right w:val="single" w:sz="4" w:space="0" w:color="auto"/>
            </w:tcBorders>
            <w:shd w:val="clear" w:color="auto" w:fill="auto"/>
            <w:vAlign w:val="center"/>
          </w:tcPr>
          <w:p w14:paraId="1390571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距周边中心城镇较远，区域受其影响较低</w:t>
            </w:r>
          </w:p>
        </w:tc>
        <w:tc>
          <w:tcPr>
            <w:tcW w:w="1501" w:type="dxa"/>
            <w:tcBorders>
              <w:top w:val="nil"/>
              <w:left w:val="nil"/>
              <w:bottom w:val="single" w:sz="4" w:space="0" w:color="auto"/>
              <w:right w:val="single" w:sz="4" w:space="0" w:color="auto"/>
            </w:tcBorders>
            <w:shd w:val="clear" w:color="auto" w:fill="auto"/>
            <w:vAlign w:val="center"/>
          </w:tcPr>
          <w:p w14:paraId="236AA13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hint="eastAsia"/>
                <w:color w:val="000000"/>
                <w:sz w:val="22"/>
                <w:szCs w:val="22"/>
              </w:rPr>
              <w:t>距周边中心城镇远，区域受其影响低</w:t>
            </w:r>
          </w:p>
        </w:tc>
      </w:tr>
      <w:tr w:rsidR="007F5495" w14:paraId="4A2236F4"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60EE0BA6"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800" w:type="dxa"/>
            <w:tcBorders>
              <w:top w:val="nil"/>
              <w:left w:val="nil"/>
              <w:bottom w:val="single" w:sz="4" w:space="0" w:color="auto"/>
              <w:right w:val="single" w:sz="4" w:space="0" w:color="auto"/>
            </w:tcBorders>
            <w:shd w:val="clear" w:color="auto" w:fill="auto"/>
            <w:vAlign w:val="center"/>
          </w:tcPr>
          <w:p w14:paraId="2741B70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0.0266</w:t>
            </w:r>
          </w:p>
        </w:tc>
        <w:tc>
          <w:tcPr>
            <w:tcW w:w="1650" w:type="dxa"/>
            <w:tcBorders>
              <w:top w:val="nil"/>
              <w:left w:val="nil"/>
              <w:bottom w:val="single" w:sz="4" w:space="0" w:color="auto"/>
              <w:right w:val="single" w:sz="4" w:space="0" w:color="auto"/>
            </w:tcBorders>
            <w:shd w:val="clear" w:color="auto" w:fill="auto"/>
            <w:vAlign w:val="center"/>
          </w:tcPr>
          <w:p w14:paraId="1F1815B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0.0133</w:t>
            </w:r>
          </w:p>
        </w:tc>
        <w:tc>
          <w:tcPr>
            <w:tcW w:w="1650" w:type="dxa"/>
            <w:tcBorders>
              <w:top w:val="nil"/>
              <w:left w:val="nil"/>
              <w:bottom w:val="single" w:sz="4" w:space="0" w:color="auto"/>
              <w:right w:val="single" w:sz="4" w:space="0" w:color="auto"/>
            </w:tcBorders>
            <w:shd w:val="clear" w:color="auto" w:fill="auto"/>
            <w:vAlign w:val="center"/>
          </w:tcPr>
          <w:p w14:paraId="7A06A6F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50" w:type="dxa"/>
            <w:tcBorders>
              <w:top w:val="nil"/>
              <w:left w:val="nil"/>
              <w:bottom w:val="single" w:sz="4" w:space="0" w:color="auto"/>
              <w:right w:val="single" w:sz="4" w:space="0" w:color="auto"/>
            </w:tcBorders>
            <w:shd w:val="clear" w:color="auto" w:fill="auto"/>
            <w:vAlign w:val="center"/>
          </w:tcPr>
          <w:p w14:paraId="6C40FBA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-0.0125</w:t>
            </w:r>
          </w:p>
        </w:tc>
        <w:tc>
          <w:tcPr>
            <w:tcW w:w="1501" w:type="dxa"/>
            <w:tcBorders>
              <w:top w:val="nil"/>
              <w:left w:val="nil"/>
              <w:bottom w:val="single" w:sz="4" w:space="0" w:color="auto"/>
              <w:right w:val="single" w:sz="4" w:space="0" w:color="auto"/>
            </w:tcBorders>
            <w:shd w:val="clear" w:color="auto" w:fill="auto"/>
            <w:vAlign w:val="center"/>
          </w:tcPr>
          <w:p w14:paraId="1402CA9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-0.0250</w:t>
            </w:r>
          </w:p>
        </w:tc>
      </w:tr>
      <w:tr w:rsidR="007F5495" w14:paraId="78750C1A"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1DA3086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社会经济发展状况</w:t>
            </w:r>
          </w:p>
        </w:tc>
        <w:tc>
          <w:tcPr>
            <w:tcW w:w="1800" w:type="dxa"/>
            <w:tcBorders>
              <w:top w:val="nil"/>
              <w:left w:val="nil"/>
              <w:bottom w:val="single" w:sz="4" w:space="0" w:color="auto"/>
              <w:right w:val="single" w:sz="4" w:space="0" w:color="auto"/>
            </w:tcBorders>
            <w:shd w:val="clear" w:color="auto" w:fill="auto"/>
            <w:vAlign w:val="center"/>
          </w:tcPr>
          <w:p w14:paraId="1286487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区域人口密度、经济产值高，人均建设用地多</w:t>
            </w:r>
          </w:p>
        </w:tc>
        <w:tc>
          <w:tcPr>
            <w:tcW w:w="1650" w:type="dxa"/>
            <w:tcBorders>
              <w:top w:val="nil"/>
              <w:left w:val="nil"/>
              <w:bottom w:val="single" w:sz="4" w:space="0" w:color="auto"/>
              <w:right w:val="single" w:sz="4" w:space="0" w:color="auto"/>
            </w:tcBorders>
            <w:shd w:val="clear" w:color="auto" w:fill="auto"/>
            <w:vAlign w:val="center"/>
          </w:tcPr>
          <w:p w14:paraId="44979A8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区域人口密度、经济产值较高，人均建设用地较多</w:t>
            </w:r>
          </w:p>
        </w:tc>
        <w:tc>
          <w:tcPr>
            <w:tcW w:w="1650" w:type="dxa"/>
            <w:tcBorders>
              <w:top w:val="nil"/>
              <w:left w:val="nil"/>
              <w:bottom w:val="single" w:sz="4" w:space="0" w:color="auto"/>
              <w:right w:val="single" w:sz="4" w:space="0" w:color="auto"/>
            </w:tcBorders>
            <w:shd w:val="clear" w:color="auto" w:fill="auto"/>
            <w:vAlign w:val="center"/>
          </w:tcPr>
          <w:p w14:paraId="07112DC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区域人口密度、经济产值一般，人均建设用地一般</w:t>
            </w:r>
          </w:p>
        </w:tc>
        <w:tc>
          <w:tcPr>
            <w:tcW w:w="1650" w:type="dxa"/>
            <w:tcBorders>
              <w:top w:val="nil"/>
              <w:left w:val="nil"/>
              <w:bottom w:val="single" w:sz="4" w:space="0" w:color="auto"/>
              <w:right w:val="single" w:sz="4" w:space="0" w:color="auto"/>
            </w:tcBorders>
            <w:shd w:val="clear" w:color="auto" w:fill="auto"/>
            <w:vAlign w:val="center"/>
          </w:tcPr>
          <w:p w14:paraId="3916E0BF"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区域人口密度、经济产值较低，人均建设用地较少</w:t>
            </w:r>
          </w:p>
        </w:tc>
        <w:tc>
          <w:tcPr>
            <w:tcW w:w="1501" w:type="dxa"/>
            <w:tcBorders>
              <w:top w:val="nil"/>
              <w:left w:val="nil"/>
              <w:bottom w:val="single" w:sz="4" w:space="0" w:color="auto"/>
              <w:right w:val="single" w:sz="4" w:space="0" w:color="auto"/>
            </w:tcBorders>
            <w:shd w:val="clear" w:color="auto" w:fill="auto"/>
            <w:vAlign w:val="center"/>
          </w:tcPr>
          <w:p w14:paraId="3DB8DFF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区域人口密度、经济产值低，人均建设用地少</w:t>
            </w:r>
          </w:p>
        </w:tc>
      </w:tr>
      <w:tr w:rsidR="007F5495" w14:paraId="0913DF82"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3D5E2793"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800" w:type="dxa"/>
            <w:tcBorders>
              <w:top w:val="nil"/>
              <w:left w:val="nil"/>
              <w:bottom w:val="single" w:sz="4" w:space="0" w:color="auto"/>
              <w:right w:val="single" w:sz="4" w:space="0" w:color="auto"/>
            </w:tcBorders>
            <w:shd w:val="clear" w:color="auto" w:fill="auto"/>
            <w:vAlign w:val="center"/>
          </w:tcPr>
          <w:p w14:paraId="6020FC0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0.0272</w:t>
            </w:r>
          </w:p>
        </w:tc>
        <w:tc>
          <w:tcPr>
            <w:tcW w:w="1650" w:type="dxa"/>
            <w:tcBorders>
              <w:top w:val="nil"/>
              <w:left w:val="nil"/>
              <w:bottom w:val="single" w:sz="4" w:space="0" w:color="auto"/>
              <w:right w:val="single" w:sz="4" w:space="0" w:color="auto"/>
            </w:tcBorders>
            <w:shd w:val="clear" w:color="auto" w:fill="auto"/>
            <w:vAlign w:val="center"/>
          </w:tcPr>
          <w:p w14:paraId="6C72942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0.0136</w:t>
            </w:r>
          </w:p>
        </w:tc>
        <w:tc>
          <w:tcPr>
            <w:tcW w:w="1650" w:type="dxa"/>
            <w:tcBorders>
              <w:top w:val="nil"/>
              <w:left w:val="nil"/>
              <w:bottom w:val="single" w:sz="4" w:space="0" w:color="auto"/>
              <w:right w:val="single" w:sz="4" w:space="0" w:color="auto"/>
            </w:tcBorders>
            <w:shd w:val="clear" w:color="auto" w:fill="auto"/>
            <w:vAlign w:val="center"/>
          </w:tcPr>
          <w:p w14:paraId="02A9972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50" w:type="dxa"/>
            <w:tcBorders>
              <w:top w:val="nil"/>
              <w:left w:val="nil"/>
              <w:bottom w:val="single" w:sz="4" w:space="0" w:color="auto"/>
              <w:right w:val="single" w:sz="4" w:space="0" w:color="auto"/>
            </w:tcBorders>
            <w:shd w:val="clear" w:color="auto" w:fill="auto"/>
            <w:vAlign w:val="center"/>
          </w:tcPr>
          <w:p w14:paraId="3F193D1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-0.0128</w:t>
            </w:r>
          </w:p>
        </w:tc>
        <w:tc>
          <w:tcPr>
            <w:tcW w:w="1501" w:type="dxa"/>
            <w:tcBorders>
              <w:top w:val="nil"/>
              <w:left w:val="nil"/>
              <w:bottom w:val="single" w:sz="4" w:space="0" w:color="auto"/>
              <w:right w:val="single" w:sz="4" w:space="0" w:color="auto"/>
            </w:tcBorders>
            <w:shd w:val="clear" w:color="auto" w:fill="auto"/>
            <w:vAlign w:val="center"/>
          </w:tcPr>
          <w:p w14:paraId="4649677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-0.0256</w:t>
            </w:r>
          </w:p>
        </w:tc>
      </w:tr>
      <w:tr w:rsidR="007F5495" w14:paraId="0637D335"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5A724170"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繁华程度</w:t>
            </w:r>
          </w:p>
        </w:tc>
        <w:tc>
          <w:tcPr>
            <w:tcW w:w="1800" w:type="dxa"/>
            <w:tcBorders>
              <w:top w:val="nil"/>
              <w:left w:val="nil"/>
              <w:bottom w:val="single" w:sz="4" w:space="0" w:color="auto"/>
              <w:right w:val="single" w:sz="4" w:space="0" w:color="auto"/>
            </w:tcBorders>
            <w:shd w:val="clear" w:color="auto" w:fill="auto"/>
            <w:vAlign w:val="center"/>
          </w:tcPr>
          <w:p w14:paraId="6C453CE7"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近，在集贸市场范围内，人流畅旺</w:t>
            </w:r>
          </w:p>
        </w:tc>
        <w:tc>
          <w:tcPr>
            <w:tcW w:w="1650" w:type="dxa"/>
            <w:tcBorders>
              <w:top w:val="nil"/>
              <w:left w:val="nil"/>
              <w:bottom w:val="single" w:sz="4" w:space="0" w:color="auto"/>
              <w:right w:val="single" w:sz="4" w:space="0" w:color="auto"/>
            </w:tcBorders>
            <w:shd w:val="clear" w:color="auto" w:fill="auto"/>
            <w:vAlign w:val="center"/>
          </w:tcPr>
          <w:p w14:paraId="373E543E"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较近、离集贸市场较近，人流较畅旺</w:t>
            </w:r>
          </w:p>
        </w:tc>
        <w:tc>
          <w:tcPr>
            <w:tcW w:w="1650" w:type="dxa"/>
            <w:tcBorders>
              <w:top w:val="nil"/>
              <w:left w:val="nil"/>
              <w:bottom w:val="single" w:sz="4" w:space="0" w:color="auto"/>
              <w:right w:val="single" w:sz="4" w:space="0" w:color="auto"/>
            </w:tcBorders>
            <w:shd w:val="clear" w:color="auto" w:fill="auto"/>
            <w:vAlign w:val="center"/>
          </w:tcPr>
          <w:p w14:paraId="6D329EC5"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有一定距离，与集贸市场距离一般、人流量一般</w:t>
            </w:r>
          </w:p>
        </w:tc>
        <w:tc>
          <w:tcPr>
            <w:tcW w:w="1650" w:type="dxa"/>
            <w:tcBorders>
              <w:top w:val="nil"/>
              <w:left w:val="nil"/>
              <w:bottom w:val="single" w:sz="4" w:space="0" w:color="auto"/>
              <w:right w:val="single" w:sz="4" w:space="0" w:color="auto"/>
            </w:tcBorders>
            <w:shd w:val="clear" w:color="auto" w:fill="auto"/>
            <w:vAlign w:val="center"/>
          </w:tcPr>
          <w:p w14:paraId="4A01DA03"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w:t>
            </w:r>
            <w:proofErr w:type="gramEnd"/>
            <w:r>
              <w:rPr>
                <w:rFonts w:eastAsia="仿宋_GB2312"/>
                <w:color w:val="000000"/>
                <w:szCs w:val="21"/>
              </w:rPr>
              <w:t>较远，所在地区商业气氛平淡，人流较少</w:t>
            </w:r>
          </w:p>
        </w:tc>
        <w:tc>
          <w:tcPr>
            <w:tcW w:w="1501" w:type="dxa"/>
            <w:tcBorders>
              <w:top w:val="nil"/>
              <w:left w:val="nil"/>
              <w:bottom w:val="single" w:sz="4" w:space="0" w:color="auto"/>
              <w:right w:val="single" w:sz="4" w:space="0" w:color="auto"/>
            </w:tcBorders>
            <w:shd w:val="clear" w:color="auto" w:fill="auto"/>
            <w:vAlign w:val="center"/>
          </w:tcPr>
          <w:p w14:paraId="4415750A" w14:textId="77777777" w:rsidR="007F5495" w:rsidRDefault="007F5495" w:rsidP="00D76755">
            <w:pPr>
              <w:adjustRightInd w:val="0"/>
              <w:snapToGrid w:val="0"/>
              <w:spacing w:line="240" w:lineRule="auto"/>
              <w:jc w:val="center"/>
              <w:rPr>
                <w:rFonts w:eastAsia="仿宋_GB2312"/>
                <w:color w:val="000000"/>
                <w:kern w:val="0"/>
                <w:szCs w:val="21"/>
              </w:rPr>
            </w:pPr>
            <w:proofErr w:type="gramStart"/>
            <w:r>
              <w:rPr>
                <w:rFonts w:eastAsia="仿宋_GB2312"/>
                <w:color w:val="000000"/>
                <w:szCs w:val="21"/>
              </w:rPr>
              <w:t>距商服中心远</w:t>
            </w:r>
            <w:proofErr w:type="gramEnd"/>
            <w:r>
              <w:rPr>
                <w:rFonts w:eastAsia="仿宋_GB2312"/>
                <w:color w:val="000000"/>
                <w:szCs w:val="21"/>
              </w:rPr>
              <w:t>，独立、小型、零星的商业设施</w:t>
            </w:r>
          </w:p>
        </w:tc>
      </w:tr>
      <w:tr w:rsidR="007F5495" w14:paraId="457FEACA"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26AE522D"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lastRenderedPageBreak/>
              <w:t>修正系数</w:t>
            </w:r>
          </w:p>
        </w:tc>
        <w:tc>
          <w:tcPr>
            <w:tcW w:w="1800" w:type="dxa"/>
            <w:tcBorders>
              <w:top w:val="nil"/>
              <w:left w:val="nil"/>
              <w:bottom w:val="single" w:sz="4" w:space="0" w:color="auto"/>
              <w:right w:val="single" w:sz="4" w:space="0" w:color="auto"/>
            </w:tcBorders>
            <w:shd w:val="clear" w:color="auto" w:fill="auto"/>
            <w:vAlign w:val="center"/>
          </w:tcPr>
          <w:p w14:paraId="08934B7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0.0236</w:t>
            </w:r>
          </w:p>
        </w:tc>
        <w:tc>
          <w:tcPr>
            <w:tcW w:w="1650" w:type="dxa"/>
            <w:tcBorders>
              <w:top w:val="nil"/>
              <w:left w:val="nil"/>
              <w:bottom w:val="single" w:sz="4" w:space="0" w:color="auto"/>
              <w:right w:val="single" w:sz="4" w:space="0" w:color="auto"/>
            </w:tcBorders>
            <w:shd w:val="clear" w:color="auto" w:fill="auto"/>
            <w:vAlign w:val="center"/>
          </w:tcPr>
          <w:p w14:paraId="15C3A44C"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0.0118</w:t>
            </w:r>
          </w:p>
        </w:tc>
        <w:tc>
          <w:tcPr>
            <w:tcW w:w="1650" w:type="dxa"/>
            <w:tcBorders>
              <w:top w:val="nil"/>
              <w:left w:val="nil"/>
              <w:bottom w:val="single" w:sz="4" w:space="0" w:color="auto"/>
              <w:right w:val="single" w:sz="4" w:space="0" w:color="auto"/>
            </w:tcBorders>
            <w:shd w:val="clear" w:color="auto" w:fill="auto"/>
            <w:vAlign w:val="center"/>
          </w:tcPr>
          <w:p w14:paraId="0D82BFB2"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50" w:type="dxa"/>
            <w:tcBorders>
              <w:top w:val="nil"/>
              <w:left w:val="nil"/>
              <w:bottom w:val="single" w:sz="4" w:space="0" w:color="auto"/>
              <w:right w:val="single" w:sz="4" w:space="0" w:color="auto"/>
            </w:tcBorders>
            <w:shd w:val="clear" w:color="auto" w:fill="auto"/>
            <w:vAlign w:val="center"/>
          </w:tcPr>
          <w:p w14:paraId="6C00B91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-0.0111</w:t>
            </w:r>
          </w:p>
        </w:tc>
        <w:tc>
          <w:tcPr>
            <w:tcW w:w="1501" w:type="dxa"/>
            <w:tcBorders>
              <w:top w:val="nil"/>
              <w:left w:val="nil"/>
              <w:bottom w:val="single" w:sz="4" w:space="0" w:color="auto"/>
              <w:right w:val="single" w:sz="4" w:space="0" w:color="auto"/>
            </w:tcBorders>
            <w:shd w:val="clear" w:color="auto" w:fill="auto"/>
            <w:vAlign w:val="center"/>
          </w:tcPr>
          <w:p w14:paraId="72C9DF1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-0.0222</w:t>
            </w:r>
          </w:p>
        </w:tc>
      </w:tr>
      <w:tr w:rsidR="007F5495" w14:paraId="593B05E8"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575F3035"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交通条件</w:t>
            </w:r>
          </w:p>
        </w:tc>
        <w:tc>
          <w:tcPr>
            <w:tcW w:w="1800" w:type="dxa"/>
            <w:tcBorders>
              <w:top w:val="nil"/>
              <w:left w:val="nil"/>
              <w:bottom w:val="single" w:sz="4" w:space="0" w:color="auto"/>
              <w:right w:val="single" w:sz="4" w:space="0" w:color="auto"/>
            </w:tcBorders>
            <w:shd w:val="clear" w:color="auto" w:fill="auto"/>
            <w:vAlign w:val="center"/>
          </w:tcPr>
          <w:p w14:paraId="79C93F8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道路通达度高</w:t>
            </w:r>
            <w:r>
              <w:rPr>
                <w:rFonts w:eastAsia="仿宋_GB2312" w:hint="eastAsia"/>
                <w:color w:val="000000"/>
                <w:szCs w:val="21"/>
              </w:rPr>
              <w:t>，</w:t>
            </w:r>
            <w:r>
              <w:rPr>
                <w:rFonts w:eastAsia="仿宋_GB2312"/>
                <w:color w:val="000000"/>
                <w:szCs w:val="21"/>
              </w:rPr>
              <w:t>距长途汽车站等交通设施近、交通方便</w:t>
            </w:r>
          </w:p>
        </w:tc>
        <w:tc>
          <w:tcPr>
            <w:tcW w:w="1650" w:type="dxa"/>
            <w:tcBorders>
              <w:top w:val="nil"/>
              <w:left w:val="nil"/>
              <w:bottom w:val="single" w:sz="4" w:space="0" w:color="auto"/>
              <w:right w:val="single" w:sz="4" w:space="0" w:color="auto"/>
            </w:tcBorders>
            <w:shd w:val="clear" w:color="auto" w:fill="auto"/>
            <w:vAlign w:val="center"/>
          </w:tcPr>
          <w:p w14:paraId="389671C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道路通达度较高</w:t>
            </w:r>
            <w:r>
              <w:rPr>
                <w:rFonts w:eastAsia="仿宋_GB2312" w:hint="eastAsia"/>
                <w:color w:val="000000"/>
                <w:szCs w:val="21"/>
              </w:rPr>
              <w:t>，</w:t>
            </w:r>
            <w:r>
              <w:rPr>
                <w:rFonts w:eastAsia="仿宋_GB2312"/>
                <w:color w:val="000000"/>
                <w:szCs w:val="21"/>
              </w:rPr>
              <w:t>距长途汽车站等交通设施较近，交通较方便</w:t>
            </w:r>
          </w:p>
        </w:tc>
        <w:tc>
          <w:tcPr>
            <w:tcW w:w="1650" w:type="dxa"/>
            <w:tcBorders>
              <w:top w:val="nil"/>
              <w:left w:val="nil"/>
              <w:bottom w:val="single" w:sz="4" w:space="0" w:color="auto"/>
              <w:right w:val="single" w:sz="4" w:space="0" w:color="auto"/>
            </w:tcBorders>
            <w:shd w:val="clear" w:color="auto" w:fill="auto"/>
            <w:vAlign w:val="center"/>
          </w:tcPr>
          <w:p w14:paraId="7E97125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道路通达度一般</w:t>
            </w:r>
            <w:r>
              <w:rPr>
                <w:rFonts w:eastAsia="仿宋_GB2312" w:hint="eastAsia"/>
                <w:color w:val="000000"/>
                <w:szCs w:val="21"/>
              </w:rPr>
              <w:t>，</w:t>
            </w:r>
            <w:r>
              <w:rPr>
                <w:rFonts w:eastAsia="仿宋_GB2312"/>
                <w:color w:val="000000"/>
                <w:szCs w:val="21"/>
              </w:rPr>
              <w:t>距长途汽车站等交通设施距离一般，交通一般</w:t>
            </w:r>
          </w:p>
        </w:tc>
        <w:tc>
          <w:tcPr>
            <w:tcW w:w="1650" w:type="dxa"/>
            <w:tcBorders>
              <w:top w:val="nil"/>
              <w:left w:val="nil"/>
              <w:bottom w:val="single" w:sz="4" w:space="0" w:color="auto"/>
              <w:right w:val="single" w:sz="4" w:space="0" w:color="auto"/>
            </w:tcBorders>
            <w:shd w:val="clear" w:color="auto" w:fill="auto"/>
            <w:vAlign w:val="center"/>
          </w:tcPr>
          <w:p w14:paraId="04A77EE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道路通达度较低</w:t>
            </w:r>
            <w:r>
              <w:rPr>
                <w:rFonts w:eastAsia="仿宋_GB2312" w:hint="eastAsia"/>
                <w:color w:val="000000"/>
                <w:szCs w:val="21"/>
              </w:rPr>
              <w:t>，</w:t>
            </w:r>
            <w:r>
              <w:rPr>
                <w:rFonts w:eastAsia="仿宋_GB2312"/>
                <w:color w:val="000000"/>
                <w:szCs w:val="21"/>
              </w:rPr>
              <w:t>距长途汽车站等交通设施较远，交通较差</w:t>
            </w:r>
          </w:p>
        </w:tc>
        <w:tc>
          <w:tcPr>
            <w:tcW w:w="1501" w:type="dxa"/>
            <w:tcBorders>
              <w:top w:val="nil"/>
              <w:left w:val="nil"/>
              <w:bottom w:val="single" w:sz="4" w:space="0" w:color="auto"/>
              <w:right w:val="single" w:sz="4" w:space="0" w:color="auto"/>
            </w:tcBorders>
            <w:shd w:val="clear" w:color="auto" w:fill="auto"/>
            <w:vAlign w:val="center"/>
          </w:tcPr>
          <w:p w14:paraId="28BC41F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道路通达度低</w:t>
            </w:r>
            <w:r>
              <w:rPr>
                <w:rFonts w:eastAsia="仿宋_GB2312" w:hint="eastAsia"/>
                <w:color w:val="000000"/>
                <w:szCs w:val="21"/>
              </w:rPr>
              <w:t>，</w:t>
            </w:r>
            <w:r>
              <w:rPr>
                <w:rFonts w:eastAsia="仿宋_GB2312"/>
                <w:color w:val="000000"/>
                <w:szCs w:val="21"/>
              </w:rPr>
              <w:t>距长途汽车站等交通设施远，交通不方便</w:t>
            </w:r>
          </w:p>
        </w:tc>
      </w:tr>
      <w:tr w:rsidR="007F5495" w14:paraId="2B4D901D"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485E6E12"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800" w:type="dxa"/>
            <w:tcBorders>
              <w:top w:val="nil"/>
              <w:left w:val="nil"/>
              <w:bottom w:val="single" w:sz="4" w:space="0" w:color="auto"/>
              <w:right w:val="single" w:sz="4" w:space="0" w:color="auto"/>
            </w:tcBorders>
            <w:shd w:val="clear" w:color="auto" w:fill="auto"/>
            <w:vAlign w:val="center"/>
          </w:tcPr>
          <w:p w14:paraId="69B18BB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0.0270</w:t>
            </w:r>
          </w:p>
        </w:tc>
        <w:tc>
          <w:tcPr>
            <w:tcW w:w="1650" w:type="dxa"/>
            <w:tcBorders>
              <w:top w:val="nil"/>
              <w:left w:val="nil"/>
              <w:bottom w:val="single" w:sz="4" w:space="0" w:color="auto"/>
              <w:right w:val="single" w:sz="4" w:space="0" w:color="auto"/>
            </w:tcBorders>
            <w:shd w:val="clear" w:color="auto" w:fill="auto"/>
            <w:vAlign w:val="center"/>
          </w:tcPr>
          <w:p w14:paraId="5B4AE4B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0.0135</w:t>
            </w:r>
          </w:p>
        </w:tc>
        <w:tc>
          <w:tcPr>
            <w:tcW w:w="1650" w:type="dxa"/>
            <w:tcBorders>
              <w:top w:val="nil"/>
              <w:left w:val="nil"/>
              <w:bottom w:val="single" w:sz="4" w:space="0" w:color="auto"/>
              <w:right w:val="single" w:sz="4" w:space="0" w:color="auto"/>
            </w:tcBorders>
            <w:shd w:val="clear" w:color="auto" w:fill="auto"/>
            <w:vAlign w:val="center"/>
          </w:tcPr>
          <w:p w14:paraId="63363C5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50" w:type="dxa"/>
            <w:tcBorders>
              <w:top w:val="nil"/>
              <w:left w:val="nil"/>
              <w:bottom w:val="single" w:sz="4" w:space="0" w:color="auto"/>
              <w:right w:val="single" w:sz="4" w:space="0" w:color="auto"/>
            </w:tcBorders>
            <w:shd w:val="clear" w:color="auto" w:fill="auto"/>
            <w:vAlign w:val="center"/>
          </w:tcPr>
          <w:p w14:paraId="32B6B8D7"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-0.0127</w:t>
            </w:r>
          </w:p>
        </w:tc>
        <w:tc>
          <w:tcPr>
            <w:tcW w:w="1501" w:type="dxa"/>
            <w:tcBorders>
              <w:top w:val="nil"/>
              <w:left w:val="nil"/>
              <w:bottom w:val="single" w:sz="4" w:space="0" w:color="auto"/>
              <w:right w:val="single" w:sz="4" w:space="0" w:color="auto"/>
            </w:tcBorders>
            <w:shd w:val="clear" w:color="auto" w:fill="auto"/>
            <w:vAlign w:val="center"/>
          </w:tcPr>
          <w:p w14:paraId="26DDF00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-0.0254</w:t>
            </w:r>
          </w:p>
        </w:tc>
      </w:tr>
      <w:tr w:rsidR="007F5495" w14:paraId="7585CB3E"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599E6706"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基本设施状况</w:t>
            </w:r>
          </w:p>
        </w:tc>
        <w:tc>
          <w:tcPr>
            <w:tcW w:w="1800" w:type="dxa"/>
            <w:tcBorders>
              <w:top w:val="nil"/>
              <w:left w:val="nil"/>
              <w:bottom w:val="single" w:sz="4" w:space="0" w:color="auto"/>
              <w:right w:val="single" w:sz="4" w:space="0" w:color="auto"/>
            </w:tcBorders>
            <w:shd w:val="clear" w:color="auto" w:fill="auto"/>
            <w:vAlign w:val="center"/>
          </w:tcPr>
          <w:p w14:paraId="2CE33DC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区域供水、供电保证率高，排水状况好，周围学校、</w:t>
            </w:r>
            <w:proofErr w:type="gramStart"/>
            <w:r>
              <w:rPr>
                <w:rFonts w:eastAsia="仿宋_GB2312"/>
                <w:color w:val="000000"/>
                <w:szCs w:val="21"/>
              </w:rPr>
              <w:t>医</w:t>
            </w:r>
            <w:proofErr w:type="gramEnd"/>
            <w:r>
              <w:rPr>
                <w:rFonts w:eastAsia="仿宋_GB2312"/>
                <w:color w:val="000000"/>
                <w:szCs w:val="21"/>
              </w:rPr>
              <w:t>卫设施等公用服务设施配套完备</w:t>
            </w:r>
          </w:p>
        </w:tc>
        <w:tc>
          <w:tcPr>
            <w:tcW w:w="1650" w:type="dxa"/>
            <w:tcBorders>
              <w:top w:val="nil"/>
              <w:left w:val="nil"/>
              <w:bottom w:val="single" w:sz="4" w:space="0" w:color="auto"/>
              <w:right w:val="single" w:sz="4" w:space="0" w:color="auto"/>
            </w:tcBorders>
            <w:shd w:val="clear" w:color="auto" w:fill="auto"/>
            <w:vAlign w:val="center"/>
          </w:tcPr>
          <w:p w14:paraId="24C4D029"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区域供水、供电保证率较高，排水状况较好，周围学校、</w:t>
            </w:r>
            <w:proofErr w:type="gramStart"/>
            <w:r>
              <w:rPr>
                <w:rFonts w:eastAsia="仿宋_GB2312"/>
                <w:color w:val="000000"/>
                <w:szCs w:val="21"/>
              </w:rPr>
              <w:t>医</w:t>
            </w:r>
            <w:proofErr w:type="gramEnd"/>
            <w:r>
              <w:rPr>
                <w:rFonts w:eastAsia="仿宋_GB2312"/>
                <w:color w:val="000000"/>
                <w:szCs w:val="21"/>
              </w:rPr>
              <w:t>卫设施等公用服务设施配套较完备</w:t>
            </w:r>
          </w:p>
        </w:tc>
        <w:tc>
          <w:tcPr>
            <w:tcW w:w="1650" w:type="dxa"/>
            <w:tcBorders>
              <w:top w:val="nil"/>
              <w:left w:val="nil"/>
              <w:bottom w:val="single" w:sz="4" w:space="0" w:color="auto"/>
              <w:right w:val="single" w:sz="4" w:space="0" w:color="auto"/>
            </w:tcBorders>
            <w:shd w:val="clear" w:color="auto" w:fill="auto"/>
            <w:vAlign w:val="center"/>
          </w:tcPr>
          <w:p w14:paraId="2D726D7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区域供水、供电保证率一般，排水状况一般，周围学校、</w:t>
            </w:r>
            <w:proofErr w:type="gramStart"/>
            <w:r>
              <w:rPr>
                <w:rFonts w:eastAsia="仿宋_GB2312"/>
                <w:color w:val="000000"/>
                <w:szCs w:val="21"/>
              </w:rPr>
              <w:t>医</w:t>
            </w:r>
            <w:proofErr w:type="gramEnd"/>
            <w:r>
              <w:rPr>
                <w:rFonts w:eastAsia="仿宋_GB2312"/>
                <w:color w:val="000000"/>
                <w:szCs w:val="21"/>
              </w:rPr>
              <w:t>卫设施等公用服务设施配套一般</w:t>
            </w:r>
          </w:p>
        </w:tc>
        <w:tc>
          <w:tcPr>
            <w:tcW w:w="1650" w:type="dxa"/>
            <w:tcBorders>
              <w:top w:val="nil"/>
              <w:left w:val="nil"/>
              <w:bottom w:val="single" w:sz="4" w:space="0" w:color="auto"/>
              <w:right w:val="single" w:sz="4" w:space="0" w:color="auto"/>
            </w:tcBorders>
            <w:shd w:val="clear" w:color="auto" w:fill="auto"/>
            <w:vAlign w:val="center"/>
          </w:tcPr>
          <w:p w14:paraId="19DE4D6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区域供水、供电保证率较低，排水状况较差，离学校、</w:t>
            </w:r>
            <w:proofErr w:type="gramStart"/>
            <w:r>
              <w:rPr>
                <w:rFonts w:eastAsia="仿宋_GB2312"/>
                <w:color w:val="000000"/>
                <w:szCs w:val="21"/>
              </w:rPr>
              <w:t>医</w:t>
            </w:r>
            <w:proofErr w:type="gramEnd"/>
            <w:r>
              <w:rPr>
                <w:rFonts w:eastAsia="仿宋_GB2312"/>
                <w:color w:val="000000"/>
                <w:szCs w:val="21"/>
              </w:rPr>
              <w:t>卫设施等公用服务设施有一定的距离</w:t>
            </w:r>
          </w:p>
        </w:tc>
        <w:tc>
          <w:tcPr>
            <w:tcW w:w="1501" w:type="dxa"/>
            <w:tcBorders>
              <w:top w:val="nil"/>
              <w:left w:val="nil"/>
              <w:bottom w:val="single" w:sz="4" w:space="0" w:color="auto"/>
              <w:right w:val="single" w:sz="4" w:space="0" w:color="auto"/>
            </w:tcBorders>
            <w:shd w:val="clear" w:color="auto" w:fill="auto"/>
            <w:vAlign w:val="center"/>
          </w:tcPr>
          <w:p w14:paraId="004BC30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区域供水、供电保证率低，排水状况差，离学校、</w:t>
            </w:r>
            <w:proofErr w:type="gramStart"/>
            <w:r>
              <w:rPr>
                <w:rFonts w:eastAsia="仿宋_GB2312"/>
                <w:color w:val="000000"/>
                <w:szCs w:val="21"/>
              </w:rPr>
              <w:t>医</w:t>
            </w:r>
            <w:proofErr w:type="gramEnd"/>
            <w:r>
              <w:rPr>
                <w:rFonts w:eastAsia="仿宋_GB2312"/>
                <w:color w:val="000000"/>
                <w:szCs w:val="21"/>
              </w:rPr>
              <w:t>卫设施等公用服务设施远，配套不完备</w:t>
            </w:r>
          </w:p>
        </w:tc>
      </w:tr>
      <w:tr w:rsidR="007F5495" w14:paraId="79C65C29"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28D2F25A"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800" w:type="dxa"/>
            <w:tcBorders>
              <w:top w:val="nil"/>
              <w:left w:val="nil"/>
              <w:bottom w:val="single" w:sz="4" w:space="0" w:color="auto"/>
              <w:right w:val="single" w:sz="4" w:space="0" w:color="auto"/>
            </w:tcBorders>
            <w:shd w:val="clear" w:color="auto" w:fill="auto"/>
            <w:vAlign w:val="center"/>
          </w:tcPr>
          <w:p w14:paraId="3FA82D0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0.0276</w:t>
            </w:r>
          </w:p>
        </w:tc>
        <w:tc>
          <w:tcPr>
            <w:tcW w:w="1650" w:type="dxa"/>
            <w:tcBorders>
              <w:top w:val="nil"/>
              <w:left w:val="nil"/>
              <w:bottom w:val="single" w:sz="4" w:space="0" w:color="auto"/>
              <w:right w:val="single" w:sz="4" w:space="0" w:color="auto"/>
            </w:tcBorders>
            <w:shd w:val="clear" w:color="auto" w:fill="auto"/>
            <w:vAlign w:val="center"/>
          </w:tcPr>
          <w:p w14:paraId="31D53B1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0.0138</w:t>
            </w:r>
          </w:p>
        </w:tc>
        <w:tc>
          <w:tcPr>
            <w:tcW w:w="1650" w:type="dxa"/>
            <w:tcBorders>
              <w:top w:val="nil"/>
              <w:left w:val="nil"/>
              <w:bottom w:val="single" w:sz="4" w:space="0" w:color="auto"/>
              <w:right w:val="single" w:sz="4" w:space="0" w:color="auto"/>
            </w:tcBorders>
            <w:shd w:val="clear" w:color="auto" w:fill="auto"/>
            <w:vAlign w:val="center"/>
          </w:tcPr>
          <w:p w14:paraId="5C47D1D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50" w:type="dxa"/>
            <w:tcBorders>
              <w:top w:val="nil"/>
              <w:left w:val="nil"/>
              <w:bottom w:val="single" w:sz="4" w:space="0" w:color="auto"/>
              <w:right w:val="single" w:sz="4" w:space="0" w:color="auto"/>
            </w:tcBorders>
            <w:shd w:val="clear" w:color="auto" w:fill="auto"/>
            <w:vAlign w:val="center"/>
          </w:tcPr>
          <w:p w14:paraId="4A4B118E"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-0.0130</w:t>
            </w:r>
          </w:p>
        </w:tc>
        <w:tc>
          <w:tcPr>
            <w:tcW w:w="1501" w:type="dxa"/>
            <w:tcBorders>
              <w:top w:val="nil"/>
              <w:left w:val="nil"/>
              <w:bottom w:val="single" w:sz="4" w:space="0" w:color="auto"/>
              <w:right w:val="single" w:sz="4" w:space="0" w:color="auto"/>
            </w:tcBorders>
            <w:shd w:val="clear" w:color="auto" w:fill="auto"/>
            <w:vAlign w:val="center"/>
          </w:tcPr>
          <w:p w14:paraId="3CED619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-0.0260</w:t>
            </w:r>
          </w:p>
        </w:tc>
      </w:tr>
      <w:tr w:rsidR="007F5495" w14:paraId="15A61E21" w14:textId="77777777" w:rsidTr="00D76755">
        <w:trPr>
          <w:trHeight w:val="225"/>
          <w:jc w:val="center"/>
        </w:trPr>
        <w:tc>
          <w:tcPr>
            <w:tcW w:w="1352" w:type="dxa"/>
            <w:tcBorders>
              <w:top w:val="nil"/>
              <w:left w:val="single" w:sz="4" w:space="0" w:color="auto"/>
              <w:bottom w:val="single" w:sz="4" w:space="0" w:color="auto"/>
              <w:right w:val="single" w:sz="4" w:space="0" w:color="auto"/>
            </w:tcBorders>
            <w:shd w:val="clear" w:color="auto" w:fill="auto"/>
            <w:vAlign w:val="center"/>
          </w:tcPr>
          <w:p w14:paraId="49CA7D77"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环境条件</w:t>
            </w:r>
          </w:p>
        </w:tc>
        <w:tc>
          <w:tcPr>
            <w:tcW w:w="1800" w:type="dxa"/>
            <w:tcBorders>
              <w:top w:val="nil"/>
              <w:left w:val="nil"/>
              <w:bottom w:val="single" w:sz="4" w:space="0" w:color="auto"/>
              <w:right w:val="single" w:sz="4" w:space="0" w:color="auto"/>
            </w:tcBorders>
            <w:shd w:val="clear" w:color="auto" w:fill="auto"/>
            <w:vAlign w:val="center"/>
          </w:tcPr>
          <w:p w14:paraId="783C1FB6"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地形、地貌、地质等情况好，人居环境优美</w:t>
            </w:r>
          </w:p>
        </w:tc>
        <w:tc>
          <w:tcPr>
            <w:tcW w:w="1650" w:type="dxa"/>
            <w:tcBorders>
              <w:top w:val="nil"/>
              <w:left w:val="nil"/>
              <w:bottom w:val="single" w:sz="4" w:space="0" w:color="auto"/>
              <w:right w:val="single" w:sz="4" w:space="0" w:color="auto"/>
            </w:tcBorders>
            <w:shd w:val="clear" w:color="auto" w:fill="auto"/>
            <w:vAlign w:val="center"/>
          </w:tcPr>
          <w:p w14:paraId="35996F05"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地形、地貌、地质等情况较好，人居环境较好</w:t>
            </w:r>
          </w:p>
        </w:tc>
        <w:tc>
          <w:tcPr>
            <w:tcW w:w="1650" w:type="dxa"/>
            <w:tcBorders>
              <w:top w:val="nil"/>
              <w:left w:val="nil"/>
              <w:bottom w:val="single" w:sz="4" w:space="0" w:color="auto"/>
              <w:right w:val="single" w:sz="4" w:space="0" w:color="auto"/>
            </w:tcBorders>
            <w:shd w:val="clear" w:color="auto" w:fill="auto"/>
            <w:vAlign w:val="center"/>
          </w:tcPr>
          <w:p w14:paraId="5A44EDDA"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地形、地貌、地质等情况一般，人居环境一般</w:t>
            </w:r>
          </w:p>
        </w:tc>
        <w:tc>
          <w:tcPr>
            <w:tcW w:w="1650" w:type="dxa"/>
            <w:tcBorders>
              <w:top w:val="nil"/>
              <w:left w:val="nil"/>
              <w:bottom w:val="single" w:sz="4" w:space="0" w:color="auto"/>
              <w:right w:val="single" w:sz="4" w:space="0" w:color="auto"/>
            </w:tcBorders>
            <w:shd w:val="clear" w:color="auto" w:fill="auto"/>
            <w:vAlign w:val="center"/>
          </w:tcPr>
          <w:p w14:paraId="2165B8A3"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地形、地貌、地质等情况较差，人居环境较差</w:t>
            </w:r>
          </w:p>
        </w:tc>
        <w:tc>
          <w:tcPr>
            <w:tcW w:w="1501" w:type="dxa"/>
            <w:tcBorders>
              <w:top w:val="nil"/>
              <w:left w:val="nil"/>
              <w:bottom w:val="single" w:sz="4" w:space="0" w:color="auto"/>
              <w:right w:val="single" w:sz="4" w:space="0" w:color="auto"/>
            </w:tcBorders>
            <w:shd w:val="clear" w:color="auto" w:fill="auto"/>
            <w:vAlign w:val="center"/>
          </w:tcPr>
          <w:p w14:paraId="5669030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地形、地貌、地质等情况差，人居环境差</w:t>
            </w:r>
          </w:p>
        </w:tc>
      </w:tr>
      <w:tr w:rsidR="007F5495" w14:paraId="603EEFDE" w14:textId="77777777" w:rsidTr="00D76755">
        <w:trPr>
          <w:trHeight w:val="225"/>
          <w:jc w:val="center"/>
        </w:trPr>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20DE91C3"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800" w:type="dxa"/>
            <w:tcBorders>
              <w:top w:val="single" w:sz="4" w:space="0" w:color="auto"/>
              <w:left w:val="nil"/>
              <w:bottom w:val="single" w:sz="4" w:space="0" w:color="auto"/>
              <w:right w:val="single" w:sz="4" w:space="0" w:color="auto"/>
            </w:tcBorders>
            <w:shd w:val="clear" w:color="auto" w:fill="auto"/>
            <w:vAlign w:val="center"/>
          </w:tcPr>
          <w:p w14:paraId="158A9B0B"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0.0245</w:t>
            </w:r>
          </w:p>
        </w:tc>
        <w:tc>
          <w:tcPr>
            <w:tcW w:w="1650" w:type="dxa"/>
            <w:tcBorders>
              <w:top w:val="single" w:sz="4" w:space="0" w:color="auto"/>
              <w:left w:val="nil"/>
              <w:bottom w:val="single" w:sz="4" w:space="0" w:color="auto"/>
              <w:right w:val="single" w:sz="4" w:space="0" w:color="auto"/>
            </w:tcBorders>
            <w:shd w:val="clear" w:color="auto" w:fill="auto"/>
            <w:vAlign w:val="center"/>
          </w:tcPr>
          <w:p w14:paraId="016AA721"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0.0123</w:t>
            </w:r>
          </w:p>
        </w:tc>
        <w:tc>
          <w:tcPr>
            <w:tcW w:w="1650" w:type="dxa"/>
            <w:tcBorders>
              <w:top w:val="single" w:sz="4" w:space="0" w:color="auto"/>
              <w:left w:val="nil"/>
              <w:bottom w:val="single" w:sz="4" w:space="0" w:color="auto"/>
              <w:right w:val="single" w:sz="4" w:space="0" w:color="auto"/>
            </w:tcBorders>
            <w:shd w:val="clear" w:color="auto" w:fill="auto"/>
            <w:vAlign w:val="center"/>
          </w:tcPr>
          <w:p w14:paraId="739A3DF4"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w:t>
            </w:r>
          </w:p>
        </w:tc>
        <w:tc>
          <w:tcPr>
            <w:tcW w:w="1650" w:type="dxa"/>
            <w:tcBorders>
              <w:top w:val="single" w:sz="4" w:space="0" w:color="auto"/>
              <w:left w:val="nil"/>
              <w:bottom w:val="single" w:sz="4" w:space="0" w:color="auto"/>
              <w:right w:val="single" w:sz="4" w:space="0" w:color="auto"/>
            </w:tcBorders>
            <w:shd w:val="clear" w:color="auto" w:fill="auto"/>
            <w:vAlign w:val="center"/>
          </w:tcPr>
          <w:p w14:paraId="7F47B6D8"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-0.0116</w:t>
            </w:r>
          </w:p>
        </w:tc>
        <w:tc>
          <w:tcPr>
            <w:tcW w:w="1501" w:type="dxa"/>
            <w:tcBorders>
              <w:top w:val="single" w:sz="4" w:space="0" w:color="auto"/>
              <w:left w:val="nil"/>
              <w:bottom w:val="single" w:sz="4" w:space="0" w:color="auto"/>
              <w:right w:val="single" w:sz="4" w:space="0" w:color="auto"/>
            </w:tcBorders>
            <w:shd w:val="clear" w:color="auto" w:fill="auto"/>
            <w:vAlign w:val="center"/>
          </w:tcPr>
          <w:p w14:paraId="7D3E75ED" w14:textId="77777777" w:rsidR="007F5495" w:rsidRDefault="007F5495" w:rsidP="00D76755">
            <w:pPr>
              <w:adjustRightInd w:val="0"/>
              <w:snapToGrid w:val="0"/>
              <w:spacing w:line="240" w:lineRule="auto"/>
              <w:jc w:val="center"/>
              <w:rPr>
                <w:rFonts w:eastAsia="仿宋_GB2312"/>
                <w:color w:val="000000"/>
                <w:kern w:val="0"/>
                <w:szCs w:val="21"/>
              </w:rPr>
            </w:pPr>
            <w:r>
              <w:rPr>
                <w:rFonts w:eastAsia="仿宋_GB2312"/>
                <w:szCs w:val="21"/>
              </w:rPr>
              <w:t>-0.0232</w:t>
            </w:r>
          </w:p>
        </w:tc>
      </w:tr>
      <w:tr w:rsidR="007F5495" w14:paraId="4CCFEFDE" w14:textId="77777777" w:rsidTr="00D76755">
        <w:trPr>
          <w:trHeight w:val="225"/>
          <w:jc w:val="center"/>
        </w:trPr>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98511B4"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区域规划</w:t>
            </w:r>
          </w:p>
        </w:tc>
        <w:tc>
          <w:tcPr>
            <w:tcW w:w="1800" w:type="dxa"/>
            <w:tcBorders>
              <w:top w:val="single" w:sz="4" w:space="0" w:color="auto"/>
              <w:left w:val="nil"/>
              <w:bottom w:val="single" w:sz="4" w:space="0" w:color="auto"/>
              <w:right w:val="single" w:sz="4" w:space="0" w:color="auto"/>
            </w:tcBorders>
            <w:shd w:val="clear" w:color="auto" w:fill="auto"/>
            <w:vAlign w:val="center"/>
          </w:tcPr>
          <w:p w14:paraId="31052279"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近期重点规划区</w:t>
            </w:r>
          </w:p>
        </w:tc>
        <w:tc>
          <w:tcPr>
            <w:tcW w:w="1650" w:type="dxa"/>
            <w:tcBorders>
              <w:top w:val="single" w:sz="4" w:space="0" w:color="auto"/>
              <w:left w:val="nil"/>
              <w:bottom w:val="single" w:sz="4" w:space="0" w:color="auto"/>
              <w:right w:val="single" w:sz="4" w:space="0" w:color="auto"/>
            </w:tcBorders>
            <w:shd w:val="clear" w:color="auto" w:fill="auto"/>
            <w:vAlign w:val="center"/>
          </w:tcPr>
          <w:p w14:paraId="2D084E01"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近期次重点规划区</w:t>
            </w:r>
          </w:p>
        </w:tc>
        <w:tc>
          <w:tcPr>
            <w:tcW w:w="1650" w:type="dxa"/>
            <w:tcBorders>
              <w:top w:val="single" w:sz="4" w:space="0" w:color="auto"/>
              <w:left w:val="nil"/>
              <w:bottom w:val="single" w:sz="4" w:space="0" w:color="auto"/>
              <w:right w:val="single" w:sz="4" w:space="0" w:color="auto"/>
            </w:tcBorders>
            <w:shd w:val="clear" w:color="auto" w:fill="auto"/>
            <w:vAlign w:val="center"/>
          </w:tcPr>
          <w:p w14:paraId="32A5523B"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一般规划区</w:t>
            </w:r>
          </w:p>
        </w:tc>
        <w:tc>
          <w:tcPr>
            <w:tcW w:w="1650" w:type="dxa"/>
            <w:tcBorders>
              <w:top w:val="single" w:sz="4" w:space="0" w:color="auto"/>
              <w:left w:val="nil"/>
              <w:bottom w:val="single" w:sz="4" w:space="0" w:color="auto"/>
              <w:right w:val="single" w:sz="4" w:space="0" w:color="auto"/>
            </w:tcBorders>
            <w:shd w:val="clear" w:color="auto" w:fill="auto"/>
            <w:vAlign w:val="center"/>
          </w:tcPr>
          <w:p w14:paraId="0B50816C"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中期规划区</w:t>
            </w:r>
          </w:p>
        </w:tc>
        <w:tc>
          <w:tcPr>
            <w:tcW w:w="1501" w:type="dxa"/>
            <w:tcBorders>
              <w:top w:val="single" w:sz="4" w:space="0" w:color="auto"/>
              <w:left w:val="nil"/>
              <w:bottom w:val="single" w:sz="4" w:space="0" w:color="auto"/>
              <w:right w:val="single" w:sz="4" w:space="0" w:color="auto"/>
            </w:tcBorders>
            <w:shd w:val="clear" w:color="auto" w:fill="auto"/>
            <w:vAlign w:val="center"/>
          </w:tcPr>
          <w:p w14:paraId="2A81B380" w14:textId="77777777" w:rsidR="007F5495" w:rsidRDefault="007F5495" w:rsidP="00D76755">
            <w:pPr>
              <w:adjustRightInd w:val="0"/>
              <w:snapToGrid w:val="0"/>
              <w:spacing w:line="240" w:lineRule="auto"/>
              <w:jc w:val="center"/>
              <w:rPr>
                <w:rFonts w:eastAsia="仿宋_GB2312"/>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7F5495" w14:paraId="508B5495" w14:textId="77777777" w:rsidTr="00D76755">
        <w:trPr>
          <w:trHeight w:val="225"/>
          <w:jc w:val="center"/>
        </w:trPr>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0320498" w14:textId="77777777" w:rsidR="007F5495" w:rsidRDefault="007F5495" w:rsidP="00D76755">
            <w:pPr>
              <w:adjustRightInd w:val="0"/>
              <w:snapToGri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800" w:type="dxa"/>
            <w:tcBorders>
              <w:top w:val="single" w:sz="4" w:space="0" w:color="auto"/>
              <w:left w:val="nil"/>
              <w:bottom w:val="single" w:sz="4" w:space="0" w:color="auto"/>
              <w:right w:val="single" w:sz="4" w:space="0" w:color="auto"/>
            </w:tcBorders>
            <w:shd w:val="clear" w:color="auto" w:fill="auto"/>
            <w:vAlign w:val="center"/>
          </w:tcPr>
          <w:p w14:paraId="79E7191A"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0.0186</w:t>
            </w:r>
          </w:p>
        </w:tc>
        <w:tc>
          <w:tcPr>
            <w:tcW w:w="1650" w:type="dxa"/>
            <w:tcBorders>
              <w:top w:val="single" w:sz="4" w:space="0" w:color="auto"/>
              <w:left w:val="nil"/>
              <w:bottom w:val="single" w:sz="4" w:space="0" w:color="auto"/>
              <w:right w:val="single" w:sz="4" w:space="0" w:color="auto"/>
            </w:tcBorders>
            <w:shd w:val="clear" w:color="auto" w:fill="auto"/>
            <w:vAlign w:val="center"/>
          </w:tcPr>
          <w:p w14:paraId="31BAEB23"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0.0093</w:t>
            </w:r>
          </w:p>
        </w:tc>
        <w:tc>
          <w:tcPr>
            <w:tcW w:w="1650" w:type="dxa"/>
            <w:tcBorders>
              <w:top w:val="single" w:sz="4" w:space="0" w:color="auto"/>
              <w:left w:val="nil"/>
              <w:bottom w:val="single" w:sz="4" w:space="0" w:color="auto"/>
              <w:right w:val="single" w:sz="4" w:space="0" w:color="auto"/>
            </w:tcBorders>
            <w:shd w:val="clear" w:color="auto" w:fill="auto"/>
            <w:vAlign w:val="center"/>
          </w:tcPr>
          <w:p w14:paraId="6ADB7EBF"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w:t>
            </w:r>
          </w:p>
        </w:tc>
        <w:tc>
          <w:tcPr>
            <w:tcW w:w="1650" w:type="dxa"/>
            <w:tcBorders>
              <w:top w:val="single" w:sz="4" w:space="0" w:color="auto"/>
              <w:left w:val="nil"/>
              <w:bottom w:val="single" w:sz="4" w:space="0" w:color="auto"/>
              <w:right w:val="single" w:sz="4" w:space="0" w:color="auto"/>
            </w:tcBorders>
            <w:shd w:val="clear" w:color="auto" w:fill="auto"/>
            <w:vAlign w:val="center"/>
          </w:tcPr>
          <w:p w14:paraId="019A47D9"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-0.0088</w:t>
            </w:r>
          </w:p>
        </w:tc>
        <w:tc>
          <w:tcPr>
            <w:tcW w:w="1501" w:type="dxa"/>
            <w:tcBorders>
              <w:top w:val="single" w:sz="4" w:space="0" w:color="auto"/>
              <w:left w:val="nil"/>
              <w:bottom w:val="single" w:sz="4" w:space="0" w:color="auto"/>
              <w:right w:val="single" w:sz="4" w:space="0" w:color="auto"/>
            </w:tcBorders>
            <w:shd w:val="clear" w:color="auto" w:fill="auto"/>
            <w:vAlign w:val="center"/>
          </w:tcPr>
          <w:p w14:paraId="16C2F706" w14:textId="77777777" w:rsidR="007F5495" w:rsidRDefault="007F5495" w:rsidP="00D76755">
            <w:pPr>
              <w:adjustRightInd w:val="0"/>
              <w:snapToGrid w:val="0"/>
              <w:spacing w:line="240" w:lineRule="auto"/>
              <w:jc w:val="center"/>
              <w:rPr>
                <w:rFonts w:eastAsia="仿宋_GB2312"/>
                <w:szCs w:val="21"/>
              </w:rPr>
            </w:pPr>
            <w:r>
              <w:rPr>
                <w:rFonts w:eastAsia="仿宋_GB2312"/>
                <w:szCs w:val="21"/>
              </w:rPr>
              <w:t>-0.0176</w:t>
            </w:r>
          </w:p>
        </w:tc>
      </w:tr>
    </w:tbl>
    <w:p w14:paraId="1799A526" w14:textId="77777777" w:rsidR="00307C5A" w:rsidRDefault="00851F8D">
      <w:pPr>
        <w:autoSpaceDE w:val="0"/>
        <w:autoSpaceDN w:val="0"/>
        <w:adjustRightInd w:val="0"/>
        <w:snapToGrid w:val="0"/>
        <w:spacing w:beforeLines="50" w:before="156" w:line="312" w:lineRule="auto"/>
        <w:outlineLvl w:val="3"/>
        <w:rPr>
          <w:rFonts w:eastAsia="仿宋_GB2312"/>
          <w:b/>
          <w:color w:val="000000"/>
          <w:sz w:val="28"/>
          <w:szCs w:val="28"/>
        </w:rPr>
      </w:pPr>
      <w:r>
        <w:rPr>
          <w:rFonts w:eastAsia="仿宋_GB2312" w:hint="eastAsia"/>
          <w:b/>
          <w:sz w:val="28"/>
          <w:szCs w:val="28"/>
        </w:rPr>
        <w:t>（</w:t>
      </w:r>
      <w:r>
        <w:rPr>
          <w:rFonts w:eastAsia="仿宋_GB2312" w:hint="eastAsia"/>
          <w:b/>
          <w:sz w:val="28"/>
          <w:szCs w:val="28"/>
        </w:rPr>
        <w:t>2</w:t>
      </w:r>
      <w:r>
        <w:rPr>
          <w:rFonts w:eastAsia="仿宋_GB2312" w:hint="eastAsia"/>
          <w:b/>
          <w:sz w:val="28"/>
          <w:szCs w:val="28"/>
        </w:rPr>
        <w:t>）</w:t>
      </w:r>
      <w:r>
        <w:rPr>
          <w:rFonts w:eastAsia="仿宋_GB2312"/>
          <w:b/>
          <w:sz w:val="28"/>
          <w:szCs w:val="28"/>
        </w:rPr>
        <w:t>容积率修正</w:t>
      </w:r>
    </w:p>
    <w:p w14:paraId="7C6172AD" w14:textId="18FFEE0D"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6</w:t>
      </w:r>
      <w:r>
        <w:rPr>
          <w:rFonts w:eastAsia="仿宋_GB2312"/>
          <w:b/>
          <w:sz w:val="24"/>
        </w:rPr>
        <w:t>农村宅基地单位面积地价容积率修正系数表</w:t>
      </w:r>
    </w:p>
    <w:tbl>
      <w:tblPr>
        <w:tblW w:w="5615" w:type="pct"/>
        <w:jc w:val="center"/>
        <w:tblLook w:val="04A0" w:firstRow="1" w:lastRow="0" w:firstColumn="1" w:lastColumn="0" w:noHBand="0" w:noVBand="1"/>
      </w:tblPr>
      <w:tblGrid>
        <w:gridCol w:w="1435"/>
        <w:gridCol w:w="1117"/>
        <w:gridCol w:w="1117"/>
        <w:gridCol w:w="1119"/>
        <w:gridCol w:w="1119"/>
        <w:gridCol w:w="1119"/>
        <w:gridCol w:w="1119"/>
        <w:gridCol w:w="1119"/>
        <w:gridCol w:w="1115"/>
      </w:tblGrid>
      <w:tr w:rsidR="00307C5A" w14:paraId="1997B17F" w14:textId="77777777">
        <w:trPr>
          <w:trHeight w:val="334"/>
          <w:jc w:val="center"/>
        </w:trPr>
        <w:tc>
          <w:tcPr>
            <w:tcW w:w="6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7948D0"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容积率</w:t>
            </w:r>
          </w:p>
        </w:tc>
        <w:tc>
          <w:tcPr>
            <w:tcW w:w="538" w:type="pct"/>
            <w:tcBorders>
              <w:top w:val="single" w:sz="4" w:space="0" w:color="auto"/>
              <w:left w:val="nil"/>
              <w:bottom w:val="single" w:sz="4" w:space="0" w:color="auto"/>
              <w:right w:val="single" w:sz="4" w:space="0" w:color="auto"/>
            </w:tcBorders>
            <w:shd w:val="clear" w:color="auto" w:fill="auto"/>
            <w:vAlign w:val="center"/>
          </w:tcPr>
          <w:p w14:paraId="64EB380A" w14:textId="77777777" w:rsidR="00307C5A" w:rsidRDefault="00851F8D">
            <w:pPr>
              <w:widowControl/>
              <w:spacing w:line="240" w:lineRule="auto"/>
              <w:jc w:val="center"/>
              <w:rPr>
                <w:rFonts w:eastAsia="仿宋_GB2312"/>
                <w:color w:val="000000"/>
                <w:kern w:val="0"/>
                <w:sz w:val="24"/>
              </w:rPr>
            </w:pPr>
            <w:r>
              <w:rPr>
                <w:color w:val="000000"/>
                <w:sz w:val="24"/>
              </w:rPr>
              <w:t>≤0.5</w:t>
            </w:r>
          </w:p>
        </w:tc>
        <w:tc>
          <w:tcPr>
            <w:tcW w:w="538" w:type="pct"/>
            <w:tcBorders>
              <w:top w:val="single" w:sz="4" w:space="0" w:color="auto"/>
              <w:left w:val="nil"/>
              <w:bottom w:val="single" w:sz="4" w:space="0" w:color="auto"/>
              <w:right w:val="single" w:sz="4" w:space="0" w:color="auto"/>
            </w:tcBorders>
            <w:shd w:val="clear" w:color="auto" w:fill="auto"/>
            <w:vAlign w:val="center"/>
          </w:tcPr>
          <w:p w14:paraId="2ED1C7BA" w14:textId="77777777" w:rsidR="00307C5A" w:rsidRDefault="00851F8D">
            <w:pPr>
              <w:widowControl/>
              <w:spacing w:line="240" w:lineRule="auto"/>
              <w:jc w:val="center"/>
              <w:rPr>
                <w:rFonts w:eastAsia="仿宋_GB2312"/>
                <w:color w:val="000000"/>
                <w:kern w:val="0"/>
                <w:sz w:val="24"/>
              </w:rPr>
            </w:pPr>
            <w:r>
              <w:rPr>
                <w:color w:val="000000"/>
                <w:sz w:val="24"/>
              </w:rPr>
              <w:t>0.6</w:t>
            </w:r>
          </w:p>
        </w:tc>
        <w:tc>
          <w:tcPr>
            <w:tcW w:w="539" w:type="pct"/>
            <w:tcBorders>
              <w:top w:val="single" w:sz="4" w:space="0" w:color="auto"/>
              <w:left w:val="nil"/>
              <w:bottom w:val="single" w:sz="4" w:space="0" w:color="auto"/>
              <w:right w:val="single" w:sz="4" w:space="0" w:color="auto"/>
            </w:tcBorders>
            <w:shd w:val="clear" w:color="auto" w:fill="auto"/>
            <w:vAlign w:val="center"/>
          </w:tcPr>
          <w:p w14:paraId="40E7FA38" w14:textId="77777777" w:rsidR="00307C5A" w:rsidRDefault="00851F8D">
            <w:pPr>
              <w:widowControl/>
              <w:spacing w:line="240" w:lineRule="auto"/>
              <w:jc w:val="center"/>
              <w:rPr>
                <w:rFonts w:eastAsia="仿宋_GB2312"/>
                <w:color w:val="000000"/>
                <w:kern w:val="0"/>
                <w:sz w:val="24"/>
              </w:rPr>
            </w:pPr>
            <w:r>
              <w:rPr>
                <w:color w:val="000000"/>
                <w:sz w:val="24"/>
              </w:rPr>
              <w:t>0.7</w:t>
            </w:r>
          </w:p>
        </w:tc>
        <w:tc>
          <w:tcPr>
            <w:tcW w:w="539" w:type="pct"/>
            <w:tcBorders>
              <w:top w:val="single" w:sz="4" w:space="0" w:color="auto"/>
              <w:left w:val="nil"/>
              <w:bottom w:val="single" w:sz="4" w:space="0" w:color="auto"/>
              <w:right w:val="single" w:sz="4" w:space="0" w:color="auto"/>
            </w:tcBorders>
            <w:shd w:val="clear" w:color="auto" w:fill="auto"/>
            <w:vAlign w:val="center"/>
          </w:tcPr>
          <w:p w14:paraId="1E771368" w14:textId="77777777" w:rsidR="00307C5A" w:rsidRDefault="00851F8D">
            <w:pPr>
              <w:widowControl/>
              <w:spacing w:line="240" w:lineRule="auto"/>
              <w:jc w:val="center"/>
              <w:rPr>
                <w:rFonts w:eastAsia="仿宋_GB2312"/>
                <w:color w:val="000000"/>
                <w:kern w:val="0"/>
                <w:sz w:val="24"/>
              </w:rPr>
            </w:pPr>
            <w:r>
              <w:rPr>
                <w:color w:val="000000"/>
                <w:sz w:val="24"/>
              </w:rPr>
              <w:t>0.8</w:t>
            </w:r>
          </w:p>
        </w:tc>
        <w:tc>
          <w:tcPr>
            <w:tcW w:w="539" w:type="pct"/>
            <w:tcBorders>
              <w:top w:val="single" w:sz="4" w:space="0" w:color="auto"/>
              <w:left w:val="nil"/>
              <w:bottom w:val="single" w:sz="4" w:space="0" w:color="auto"/>
              <w:right w:val="single" w:sz="4" w:space="0" w:color="auto"/>
            </w:tcBorders>
            <w:shd w:val="clear" w:color="auto" w:fill="auto"/>
            <w:vAlign w:val="center"/>
          </w:tcPr>
          <w:p w14:paraId="5930472F" w14:textId="77777777" w:rsidR="00307C5A" w:rsidRDefault="00851F8D">
            <w:pPr>
              <w:widowControl/>
              <w:spacing w:line="240" w:lineRule="auto"/>
              <w:jc w:val="center"/>
              <w:rPr>
                <w:rFonts w:eastAsia="仿宋_GB2312"/>
                <w:color w:val="000000"/>
                <w:kern w:val="0"/>
                <w:sz w:val="24"/>
              </w:rPr>
            </w:pPr>
            <w:r>
              <w:rPr>
                <w:color w:val="000000"/>
                <w:sz w:val="24"/>
              </w:rPr>
              <w:t>0.9</w:t>
            </w:r>
          </w:p>
        </w:tc>
        <w:tc>
          <w:tcPr>
            <w:tcW w:w="539" w:type="pct"/>
            <w:tcBorders>
              <w:top w:val="single" w:sz="4" w:space="0" w:color="auto"/>
              <w:left w:val="nil"/>
              <w:bottom w:val="single" w:sz="4" w:space="0" w:color="auto"/>
              <w:right w:val="single" w:sz="4" w:space="0" w:color="auto"/>
            </w:tcBorders>
            <w:shd w:val="clear" w:color="auto" w:fill="auto"/>
            <w:vAlign w:val="center"/>
          </w:tcPr>
          <w:p w14:paraId="2C27BE14" w14:textId="77777777" w:rsidR="00307C5A" w:rsidRDefault="00851F8D">
            <w:pPr>
              <w:widowControl/>
              <w:spacing w:line="240" w:lineRule="auto"/>
              <w:jc w:val="center"/>
              <w:rPr>
                <w:rFonts w:eastAsia="仿宋_GB2312"/>
                <w:color w:val="000000"/>
                <w:kern w:val="0"/>
                <w:sz w:val="24"/>
              </w:rPr>
            </w:pPr>
            <w:r>
              <w:rPr>
                <w:color w:val="000000"/>
                <w:sz w:val="24"/>
              </w:rPr>
              <w:t>1</w:t>
            </w:r>
          </w:p>
        </w:tc>
        <w:tc>
          <w:tcPr>
            <w:tcW w:w="539" w:type="pct"/>
            <w:tcBorders>
              <w:top w:val="single" w:sz="4" w:space="0" w:color="auto"/>
              <w:left w:val="nil"/>
              <w:bottom w:val="single" w:sz="4" w:space="0" w:color="auto"/>
              <w:right w:val="single" w:sz="4" w:space="0" w:color="auto"/>
            </w:tcBorders>
            <w:shd w:val="clear" w:color="auto" w:fill="auto"/>
            <w:vAlign w:val="center"/>
          </w:tcPr>
          <w:p w14:paraId="0BB3BD3E" w14:textId="77777777" w:rsidR="00307C5A" w:rsidRDefault="00851F8D">
            <w:pPr>
              <w:widowControl/>
              <w:spacing w:line="240" w:lineRule="auto"/>
              <w:jc w:val="center"/>
              <w:rPr>
                <w:rFonts w:eastAsia="仿宋_GB2312"/>
                <w:color w:val="000000"/>
                <w:kern w:val="0"/>
                <w:sz w:val="24"/>
              </w:rPr>
            </w:pPr>
            <w:r>
              <w:rPr>
                <w:color w:val="000000"/>
                <w:sz w:val="24"/>
              </w:rPr>
              <w:t>1.1</w:t>
            </w:r>
          </w:p>
        </w:tc>
        <w:tc>
          <w:tcPr>
            <w:tcW w:w="537" w:type="pct"/>
            <w:tcBorders>
              <w:top w:val="single" w:sz="4" w:space="0" w:color="auto"/>
              <w:left w:val="nil"/>
              <w:bottom w:val="single" w:sz="4" w:space="0" w:color="auto"/>
              <w:right w:val="single" w:sz="4" w:space="0" w:color="auto"/>
            </w:tcBorders>
            <w:shd w:val="clear" w:color="auto" w:fill="auto"/>
            <w:vAlign w:val="center"/>
          </w:tcPr>
          <w:p w14:paraId="096F9AF0" w14:textId="77777777" w:rsidR="00307C5A" w:rsidRDefault="00851F8D">
            <w:pPr>
              <w:widowControl/>
              <w:spacing w:line="240" w:lineRule="auto"/>
              <w:jc w:val="center"/>
              <w:rPr>
                <w:rFonts w:eastAsia="仿宋_GB2312"/>
                <w:color w:val="000000"/>
                <w:kern w:val="0"/>
                <w:sz w:val="24"/>
              </w:rPr>
            </w:pPr>
            <w:r>
              <w:rPr>
                <w:color w:val="000000"/>
                <w:sz w:val="24"/>
              </w:rPr>
              <w:t>1.2</w:t>
            </w:r>
          </w:p>
        </w:tc>
      </w:tr>
      <w:tr w:rsidR="00307C5A" w14:paraId="3E16C502"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6B81137A"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538" w:type="pct"/>
            <w:tcBorders>
              <w:top w:val="nil"/>
              <w:left w:val="nil"/>
              <w:bottom w:val="single" w:sz="4" w:space="0" w:color="auto"/>
              <w:right w:val="single" w:sz="4" w:space="0" w:color="auto"/>
            </w:tcBorders>
            <w:shd w:val="clear" w:color="auto" w:fill="auto"/>
            <w:vAlign w:val="center"/>
          </w:tcPr>
          <w:p w14:paraId="51D50DF4" w14:textId="77777777" w:rsidR="00307C5A" w:rsidRDefault="00851F8D">
            <w:pPr>
              <w:widowControl/>
              <w:spacing w:line="240" w:lineRule="auto"/>
              <w:jc w:val="center"/>
              <w:rPr>
                <w:rFonts w:eastAsia="仿宋_GB2312"/>
                <w:kern w:val="0"/>
                <w:sz w:val="24"/>
              </w:rPr>
            </w:pPr>
            <w:r>
              <w:rPr>
                <w:sz w:val="24"/>
              </w:rPr>
              <w:t>0.6598</w:t>
            </w:r>
          </w:p>
        </w:tc>
        <w:tc>
          <w:tcPr>
            <w:tcW w:w="538" w:type="pct"/>
            <w:tcBorders>
              <w:top w:val="nil"/>
              <w:left w:val="nil"/>
              <w:bottom w:val="single" w:sz="4" w:space="0" w:color="auto"/>
              <w:right w:val="single" w:sz="4" w:space="0" w:color="auto"/>
            </w:tcBorders>
            <w:shd w:val="clear" w:color="auto" w:fill="auto"/>
            <w:vAlign w:val="center"/>
          </w:tcPr>
          <w:p w14:paraId="7585335D" w14:textId="77777777" w:rsidR="00307C5A" w:rsidRDefault="00851F8D">
            <w:pPr>
              <w:widowControl/>
              <w:spacing w:line="240" w:lineRule="auto"/>
              <w:jc w:val="center"/>
              <w:rPr>
                <w:rFonts w:eastAsia="仿宋_GB2312"/>
                <w:kern w:val="0"/>
                <w:sz w:val="24"/>
              </w:rPr>
            </w:pPr>
            <w:r>
              <w:rPr>
                <w:sz w:val="24"/>
              </w:rPr>
              <w:t>0.6968</w:t>
            </w:r>
          </w:p>
        </w:tc>
        <w:tc>
          <w:tcPr>
            <w:tcW w:w="539" w:type="pct"/>
            <w:tcBorders>
              <w:top w:val="nil"/>
              <w:left w:val="nil"/>
              <w:bottom w:val="single" w:sz="4" w:space="0" w:color="auto"/>
              <w:right w:val="single" w:sz="4" w:space="0" w:color="auto"/>
            </w:tcBorders>
            <w:shd w:val="clear" w:color="auto" w:fill="auto"/>
            <w:vAlign w:val="center"/>
          </w:tcPr>
          <w:p w14:paraId="12105BF1" w14:textId="77777777" w:rsidR="00307C5A" w:rsidRDefault="00851F8D">
            <w:pPr>
              <w:widowControl/>
              <w:spacing w:line="240" w:lineRule="auto"/>
              <w:jc w:val="center"/>
              <w:rPr>
                <w:rFonts w:eastAsia="仿宋_GB2312"/>
                <w:kern w:val="0"/>
                <w:sz w:val="24"/>
              </w:rPr>
            </w:pPr>
            <w:r>
              <w:rPr>
                <w:sz w:val="24"/>
              </w:rPr>
              <w:t>0.7298</w:t>
            </w:r>
          </w:p>
        </w:tc>
        <w:tc>
          <w:tcPr>
            <w:tcW w:w="539" w:type="pct"/>
            <w:tcBorders>
              <w:top w:val="nil"/>
              <w:left w:val="nil"/>
              <w:bottom w:val="single" w:sz="4" w:space="0" w:color="auto"/>
              <w:right w:val="single" w:sz="4" w:space="0" w:color="auto"/>
            </w:tcBorders>
            <w:shd w:val="clear" w:color="auto" w:fill="auto"/>
            <w:vAlign w:val="center"/>
          </w:tcPr>
          <w:p w14:paraId="18A3E86C" w14:textId="77777777" w:rsidR="00307C5A" w:rsidRDefault="00851F8D">
            <w:pPr>
              <w:widowControl/>
              <w:spacing w:line="240" w:lineRule="auto"/>
              <w:jc w:val="center"/>
              <w:rPr>
                <w:rFonts w:eastAsia="仿宋_GB2312"/>
                <w:kern w:val="0"/>
                <w:sz w:val="24"/>
              </w:rPr>
            </w:pPr>
            <w:r>
              <w:rPr>
                <w:sz w:val="24"/>
              </w:rPr>
              <w:t>0.7597</w:t>
            </w:r>
          </w:p>
        </w:tc>
        <w:tc>
          <w:tcPr>
            <w:tcW w:w="539" w:type="pct"/>
            <w:tcBorders>
              <w:top w:val="nil"/>
              <w:left w:val="nil"/>
              <w:bottom w:val="single" w:sz="4" w:space="0" w:color="auto"/>
              <w:right w:val="single" w:sz="4" w:space="0" w:color="auto"/>
            </w:tcBorders>
            <w:shd w:val="clear" w:color="auto" w:fill="auto"/>
            <w:vAlign w:val="center"/>
          </w:tcPr>
          <w:p w14:paraId="63182FBA" w14:textId="77777777" w:rsidR="00307C5A" w:rsidRDefault="00851F8D">
            <w:pPr>
              <w:widowControl/>
              <w:spacing w:line="240" w:lineRule="auto"/>
              <w:jc w:val="center"/>
              <w:rPr>
                <w:rFonts w:eastAsia="仿宋_GB2312"/>
                <w:kern w:val="0"/>
                <w:sz w:val="24"/>
              </w:rPr>
            </w:pPr>
            <w:r>
              <w:rPr>
                <w:sz w:val="24"/>
              </w:rPr>
              <w:t>0.7870</w:t>
            </w:r>
          </w:p>
        </w:tc>
        <w:tc>
          <w:tcPr>
            <w:tcW w:w="539" w:type="pct"/>
            <w:tcBorders>
              <w:top w:val="nil"/>
              <w:left w:val="nil"/>
              <w:bottom w:val="single" w:sz="4" w:space="0" w:color="auto"/>
              <w:right w:val="single" w:sz="4" w:space="0" w:color="auto"/>
            </w:tcBorders>
            <w:shd w:val="clear" w:color="auto" w:fill="auto"/>
            <w:vAlign w:val="center"/>
          </w:tcPr>
          <w:p w14:paraId="31EBF120" w14:textId="77777777" w:rsidR="00307C5A" w:rsidRDefault="00851F8D">
            <w:pPr>
              <w:widowControl/>
              <w:spacing w:line="240" w:lineRule="auto"/>
              <w:jc w:val="center"/>
              <w:rPr>
                <w:rFonts w:eastAsia="仿宋_GB2312"/>
                <w:kern w:val="0"/>
                <w:sz w:val="24"/>
              </w:rPr>
            </w:pPr>
            <w:r>
              <w:rPr>
                <w:sz w:val="24"/>
              </w:rPr>
              <w:t>0.8123</w:t>
            </w:r>
          </w:p>
        </w:tc>
        <w:tc>
          <w:tcPr>
            <w:tcW w:w="539" w:type="pct"/>
            <w:tcBorders>
              <w:top w:val="nil"/>
              <w:left w:val="nil"/>
              <w:bottom w:val="single" w:sz="4" w:space="0" w:color="auto"/>
              <w:right w:val="single" w:sz="4" w:space="0" w:color="auto"/>
            </w:tcBorders>
            <w:shd w:val="clear" w:color="auto" w:fill="auto"/>
            <w:vAlign w:val="center"/>
          </w:tcPr>
          <w:p w14:paraId="438E2A72" w14:textId="77777777" w:rsidR="00307C5A" w:rsidRDefault="00851F8D">
            <w:pPr>
              <w:widowControl/>
              <w:spacing w:line="240" w:lineRule="auto"/>
              <w:jc w:val="center"/>
              <w:rPr>
                <w:rFonts w:eastAsia="仿宋_GB2312"/>
                <w:kern w:val="0"/>
                <w:sz w:val="24"/>
              </w:rPr>
            </w:pPr>
            <w:r>
              <w:rPr>
                <w:sz w:val="24"/>
              </w:rPr>
              <w:t>0.8358</w:t>
            </w:r>
          </w:p>
        </w:tc>
        <w:tc>
          <w:tcPr>
            <w:tcW w:w="537" w:type="pct"/>
            <w:tcBorders>
              <w:top w:val="nil"/>
              <w:left w:val="nil"/>
              <w:bottom w:val="single" w:sz="4" w:space="0" w:color="auto"/>
              <w:right w:val="single" w:sz="4" w:space="0" w:color="auto"/>
            </w:tcBorders>
            <w:shd w:val="clear" w:color="auto" w:fill="auto"/>
            <w:vAlign w:val="center"/>
          </w:tcPr>
          <w:p w14:paraId="3FFF3EBE" w14:textId="77777777" w:rsidR="00307C5A" w:rsidRDefault="00851F8D">
            <w:pPr>
              <w:widowControl/>
              <w:spacing w:line="240" w:lineRule="auto"/>
              <w:jc w:val="center"/>
              <w:rPr>
                <w:rFonts w:eastAsia="仿宋_GB2312"/>
                <w:kern w:val="0"/>
                <w:sz w:val="24"/>
              </w:rPr>
            </w:pPr>
            <w:r>
              <w:rPr>
                <w:sz w:val="24"/>
              </w:rPr>
              <w:t>0.8579</w:t>
            </w:r>
          </w:p>
        </w:tc>
      </w:tr>
      <w:tr w:rsidR="00307C5A" w14:paraId="2901A202"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0A90AA3B"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容积率</w:t>
            </w:r>
          </w:p>
        </w:tc>
        <w:tc>
          <w:tcPr>
            <w:tcW w:w="538" w:type="pct"/>
            <w:tcBorders>
              <w:top w:val="nil"/>
              <w:left w:val="nil"/>
              <w:bottom w:val="single" w:sz="4" w:space="0" w:color="auto"/>
              <w:right w:val="single" w:sz="4" w:space="0" w:color="auto"/>
            </w:tcBorders>
            <w:shd w:val="clear" w:color="auto" w:fill="auto"/>
            <w:vAlign w:val="center"/>
          </w:tcPr>
          <w:p w14:paraId="6ADF5E5E" w14:textId="77777777" w:rsidR="00307C5A" w:rsidRDefault="00851F8D">
            <w:pPr>
              <w:widowControl/>
              <w:spacing w:line="240" w:lineRule="auto"/>
              <w:jc w:val="center"/>
              <w:rPr>
                <w:rFonts w:eastAsia="仿宋_GB2312"/>
                <w:kern w:val="0"/>
                <w:sz w:val="24"/>
              </w:rPr>
            </w:pPr>
            <w:r>
              <w:rPr>
                <w:sz w:val="24"/>
              </w:rPr>
              <w:t>1.3</w:t>
            </w:r>
          </w:p>
        </w:tc>
        <w:tc>
          <w:tcPr>
            <w:tcW w:w="538" w:type="pct"/>
            <w:tcBorders>
              <w:top w:val="nil"/>
              <w:left w:val="nil"/>
              <w:bottom w:val="single" w:sz="4" w:space="0" w:color="auto"/>
              <w:right w:val="single" w:sz="4" w:space="0" w:color="auto"/>
            </w:tcBorders>
            <w:shd w:val="clear" w:color="auto" w:fill="auto"/>
            <w:vAlign w:val="center"/>
          </w:tcPr>
          <w:p w14:paraId="16341A30" w14:textId="77777777" w:rsidR="00307C5A" w:rsidRDefault="00851F8D">
            <w:pPr>
              <w:widowControl/>
              <w:spacing w:line="240" w:lineRule="auto"/>
              <w:jc w:val="center"/>
              <w:rPr>
                <w:rFonts w:eastAsia="仿宋_GB2312"/>
                <w:kern w:val="0"/>
                <w:sz w:val="24"/>
              </w:rPr>
            </w:pPr>
            <w:r>
              <w:rPr>
                <w:sz w:val="24"/>
              </w:rPr>
              <w:t>1.4</w:t>
            </w:r>
          </w:p>
        </w:tc>
        <w:tc>
          <w:tcPr>
            <w:tcW w:w="539" w:type="pct"/>
            <w:tcBorders>
              <w:top w:val="nil"/>
              <w:left w:val="nil"/>
              <w:bottom w:val="single" w:sz="4" w:space="0" w:color="auto"/>
              <w:right w:val="single" w:sz="4" w:space="0" w:color="auto"/>
            </w:tcBorders>
            <w:shd w:val="clear" w:color="auto" w:fill="auto"/>
            <w:vAlign w:val="center"/>
          </w:tcPr>
          <w:p w14:paraId="67DD556A" w14:textId="77777777" w:rsidR="00307C5A" w:rsidRDefault="00851F8D">
            <w:pPr>
              <w:widowControl/>
              <w:spacing w:line="240" w:lineRule="auto"/>
              <w:jc w:val="center"/>
              <w:rPr>
                <w:rFonts w:eastAsia="仿宋_GB2312"/>
                <w:kern w:val="0"/>
                <w:sz w:val="24"/>
              </w:rPr>
            </w:pPr>
            <w:r>
              <w:rPr>
                <w:sz w:val="24"/>
              </w:rPr>
              <w:t>1.5</w:t>
            </w:r>
          </w:p>
        </w:tc>
        <w:tc>
          <w:tcPr>
            <w:tcW w:w="539" w:type="pct"/>
            <w:tcBorders>
              <w:top w:val="nil"/>
              <w:left w:val="nil"/>
              <w:bottom w:val="single" w:sz="4" w:space="0" w:color="auto"/>
              <w:right w:val="single" w:sz="4" w:space="0" w:color="auto"/>
            </w:tcBorders>
            <w:shd w:val="clear" w:color="auto" w:fill="auto"/>
            <w:vAlign w:val="center"/>
          </w:tcPr>
          <w:p w14:paraId="3122A344" w14:textId="77777777" w:rsidR="00307C5A" w:rsidRDefault="00851F8D">
            <w:pPr>
              <w:widowControl/>
              <w:spacing w:line="240" w:lineRule="auto"/>
              <w:jc w:val="center"/>
              <w:rPr>
                <w:rFonts w:eastAsia="仿宋_GB2312"/>
                <w:kern w:val="0"/>
                <w:sz w:val="24"/>
              </w:rPr>
            </w:pPr>
            <w:r>
              <w:rPr>
                <w:sz w:val="24"/>
              </w:rPr>
              <w:t>1.6</w:t>
            </w:r>
          </w:p>
        </w:tc>
        <w:tc>
          <w:tcPr>
            <w:tcW w:w="539" w:type="pct"/>
            <w:tcBorders>
              <w:top w:val="nil"/>
              <w:left w:val="nil"/>
              <w:bottom w:val="single" w:sz="4" w:space="0" w:color="auto"/>
              <w:right w:val="single" w:sz="4" w:space="0" w:color="auto"/>
            </w:tcBorders>
            <w:shd w:val="clear" w:color="auto" w:fill="auto"/>
            <w:vAlign w:val="center"/>
          </w:tcPr>
          <w:p w14:paraId="18DE46CA" w14:textId="77777777" w:rsidR="00307C5A" w:rsidRDefault="00851F8D">
            <w:pPr>
              <w:widowControl/>
              <w:spacing w:line="240" w:lineRule="auto"/>
              <w:jc w:val="center"/>
              <w:rPr>
                <w:rFonts w:eastAsia="仿宋_GB2312"/>
                <w:kern w:val="0"/>
                <w:sz w:val="24"/>
              </w:rPr>
            </w:pPr>
            <w:r>
              <w:rPr>
                <w:sz w:val="24"/>
              </w:rPr>
              <w:t>1.7</w:t>
            </w:r>
          </w:p>
        </w:tc>
        <w:tc>
          <w:tcPr>
            <w:tcW w:w="539" w:type="pct"/>
            <w:tcBorders>
              <w:top w:val="nil"/>
              <w:left w:val="nil"/>
              <w:bottom w:val="single" w:sz="4" w:space="0" w:color="auto"/>
              <w:right w:val="single" w:sz="4" w:space="0" w:color="auto"/>
            </w:tcBorders>
            <w:shd w:val="clear" w:color="auto" w:fill="auto"/>
            <w:vAlign w:val="center"/>
          </w:tcPr>
          <w:p w14:paraId="224E7A1E" w14:textId="77777777" w:rsidR="00307C5A" w:rsidRDefault="00851F8D">
            <w:pPr>
              <w:widowControl/>
              <w:spacing w:line="240" w:lineRule="auto"/>
              <w:jc w:val="center"/>
              <w:rPr>
                <w:rFonts w:eastAsia="仿宋_GB2312"/>
                <w:kern w:val="0"/>
                <w:sz w:val="24"/>
              </w:rPr>
            </w:pPr>
            <w:r>
              <w:rPr>
                <w:sz w:val="24"/>
              </w:rPr>
              <w:t>1.8</w:t>
            </w:r>
          </w:p>
        </w:tc>
        <w:tc>
          <w:tcPr>
            <w:tcW w:w="539" w:type="pct"/>
            <w:tcBorders>
              <w:top w:val="nil"/>
              <w:left w:val="nil"/>
              <w:bottom w:val="single" w:sz="4" w:space="0" w:color="auto"/>
              <w:right w:val="single" w:sz="4" w:space="0" w:color="auto"/>
            </w:tcBorders>
            <w:shd w:val="clear" w:color="auto" w:fill="auto"/>
            <w:vAlign w:val="center"/>
          </w:tcPr>
          <w:p w14:paraId="37AF965C" w14:textId="77777777" w:rsidR="00307C5A" w:rsidRDefault="00851F8D">
            <w:pPr>
              <w:widowControl/>
              <w:spacing w:line="240" w:lineRule="auto"/>
              <w:jc w:val="center"/>
              <w:rPr>
                <w:rFonts w:eastAsia="仿宋_GB2312"/>
                <w:kern w:val="0"/>
                <w:sz w:val="24"/>
              </w:rPr>
            </w:pPr>
            <w:r>
              <w:rPr>
                <w:sz w:val="24"/>
              </w:rPr>
              <w:t>1.9</w:t>
            </w:r>
          </w:p>
        </w:tc>
        <w:tc>
          <w:tcPr>
            <w:tcW w:w="537" w:type="pct"/>
            <w:tcBorders>
              <w:top w:val="nil"/>
              <w:left w:val="nil"/>
              <w:bottom w:val="single" w:sz="4" w:space="0" w:color="auto"/>
              <w:right w:val="single" w:sz="4" w:space="0" w:color="auto"/>
            </w:tcBorders>
            <w:shd w:val="clear" w:color="auto" w:fill="auto"/>
            <w:vAlign w:val="center"/>
          </w:tcPr>
          <w:p w14:paraId="66280982" w14:textId="77777777" w:rsidR="00307C5A" w:rsidRDefault="00851F8D">
            <w:pPr>
              <w:widowControl/>
              <w:spacing w:line="240" w:lineRule="auto"/>
              <w:jc w:val="center"/>
              <w:rPr>
                <w:rFonts w:eastAsia="仿宋_GB2312"/>
                <w:kern w:val="0"/>
                <w:sz w:val="24"/>
              </w:rPr>
            </w:pPr>
            <w:r>
              <w:rPr>
                <w:sz w:val="24"/>
              </w:rPr>
              <w:t>2</w:t>
            </w:r>
          </w:p>
        </w:tc>
      </w:tr>
      <w:tr w:rsidR="00307C5A" w14:paraId="0FE47977"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3EB10224"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538" w:type="pct"/>
            <w:tcBorders>
              <w:top w:val="nil"/>
              <w:left w:val="nil"/>
              <w:bottom w:val="single" w:sz="4" w:space="0" w:color="auto"/>
              <w:right w:val="single" w:sz="4" w:space="0" w:color="auto"/>
            </w:tcBorders>
            <w:shd w:val="clear" w:color="auto" w:fill="auto"/>
            <w:vAlign w:val="center"/>
          </w:tcPr>
          <w:p w14:paraId="27ABE9A2" w14:textId="77777777" w:rsidR="00307C5A" w:rsidRDefault="00851F8D">
            <w:pPr>
              <w:widowControl/>
              <w:spacing w:line="240" w:lineRule="auto"/>
              <w:jc w:val="center"/>
              <w:rPr>
                <w:rFonts w:eastAsia="仿宋_GB2312"/>
                <w:kern w:val="0"/>
                <w:sz w:val="24"/>
              </w:rPr>
            </w:pPr>
            <w:r>
              <w:rPr>
                <w:sz w:val="24"/>
              </w:rPr>
              <w:t>0.8788</w:t>
            </w:r>
          </w:p>
        </w:tc>
        <w:tc>
          <w:tcPr>
            <w:tcW w:w="538" w:type="pct"/>
            <w:tcBorders>
              <w:top w:val="nil"/>
              <w:left w:val="nil"/>
              <w:bottom w:val="single" w:sz="4" w:space="0" w:color="auto"/>
              <w:right w:val="single" w:sz="4" w:space="0" w:color="auto"/>
            </w:tcBorders>
            <w:shd w:val="clear" w:color="auto" w:fill="auto"/>
            <w:vAlign w:val="center"/>
          </w:tcPr>
          <w:p w14:paraId="092EBB6E" w14:textId="77777777" w:rsidR="00307C5A" w:rsidRDefault="00851F8D">
            <w:pPr>
              <w:widowControl/>
              <w:spacing w:line="240" w:lineRule="auto"/>
              <w:jc w:val="center"/>
              <w:rPr>
                <w:rFonts w:eastAsia="仿宋_GB2312"/>
                <w:kern w:val="0"/>
                <w:sz w:val="24"/>
              </w:rPr>
            </w:pPr>
            <w:r>
              <w:rPr>
                <w:sz w:val="24"/>
              </w:rPr>
              <w:t>0.8985</w:t>
            </w:r>
          </w:p>
        </w:tc>
        <w:tc>
          <w:tcPr>
            <w:tcW w:w="539" w:type="pct"/>
            <w:tcBorders>
              <w:top w:val="nil"/>
              <w:left w:val="nil"/>
              <w:bottom w:val="single" w:sz="4" w:space="0" w:color="auto"/>
              <w:right w:val="single" w:sz="4" w:space="0" w:color="auto"/>
            </w:tcBorders>
            <w:shd w:val="clear" w:color="auto" w:fill="auto"/>
            <w:vAlign w:val="center"/>
          </w:tcPr>
          <w:p w14:paraId="60D91AB0" w14:textId="77777777" w:rsidR="00307C5A" w:rsidRDefault="00851F8D">
            <w:pPr>
              <w:widowControl/>
              <w:spacing w:line="240" w:lineRule="auto"/>
              <w:jc w:val="center"/>
              <w:rPr>
                <w:rFonts w:eastAsia="仿宋_GB2312"/>
                <w:kern w:val="0"/>
                <w:sz w:val="24"/>
              </w:rPr>
            </w:pPr>
            <w:r>
              <w:rPr>
                <w:sz w:val="24"/>
              </w:rPr>
              <w:t>0.9173</w:t>
            </w:r>
          </w:p>
        </w:tc>
        <w:tc>
          <w:tcPr>
            <w:tcW w:w="539" w:type="pct"/>
            <w:tcBorders>
              <w:top w:val="nil"/>
              <w:left w:val="nil"/>
              <w:bottom w:val="single" w:sz="4" w:space="0" w:color="auto"/>
              <w:right w:val="single" w:sz="4" w:space="0" w:color="auto"/>
            </w:tcBorders>
            <w:shd w:val="clear" w:color="auto" w:fill="auto"/>
            <w:vAlign w:val="center"/>
          </w:tcPr>
          <w:p w14:paraId="03E1C6D4" w14:textId="77777777" w:rsidR="00307C5A" w:rsidRDefault="00851F8D">
            <w:pPr>
              <w:widowControl/>
              <w:spacing w:line="240" w:lineRule="auto"/>
              <w:jc w:val="center"/>
              <w:rPr>
                <w:rFonts w:eastAsia="仿宋_GB2312"/>
                <w:kern w:val="0"/>
                <w:sz w:val="24"/>
              </w:rPr>
            </w:pPr>
            <w:r>
              <w:rPr>
                <w:sz w:val="24"/>
              </w:rPr>
              <w:t>0.9352</w:t>
            </w:r>
          </w:p>
        </w:tc>
        <w:tc>
          <w:tcPr>
            <w:tcW w:w="539" w:type="pct"/>
            <w:tcBorders>
              <w:top w:val="nil"/>
              <w:left w:val="nil"/>
              <w:bottom w:val="single" w:sz="4" w:space="0" w:color="auto"/>
              <w:right w:val="single" w:sz="4" w:space="0" w:color="auto"/>
            </w:tcBorders>
            <w:shd w:val="clear" w:color="auto" w:fill="auto"/>
            <w:vAlign w:val="center"/>
          </w:tcPr>
          <w:p w14:paraId="07957448" w14:textId="77777777" w:rsidR="00307C5A" w:rsidRDefault="00851F8D">
            <w:pPr>
              <w:widowControl/>
              <w:spacing w:line="240" w:lineRule="auto"/>
              <w:jc w:val="center"/>
              <w:rPr>
                <w:rFonts w:eastAsia="仿宋_GB2312"/>
                <w:kern w:val="0"/>
                <w:sz w:val="24"/>
              </w:rPr>
            </w:pPr>
            <w:r>
              <w:rPr>
                <w:sz w:val="24"/>
              </w:rPr>
              <w:t>0.9524</w:t>
            </w:r>
          </w:p>
        </w:tc>
        <w:tc>
          <w:tcPr>
            <w:tcW w:w="539" w:type="pct"/>
            <w:tcBorders>
              <w:top w:val="nil"/>
              <w:left w:val="nil"/>
              <w:bottom w:val="single" w:sz="4" w:space="0" w:color="auto"/>
              <w:right w:val="single" w:sz="4" w:space="0" w:color="auto"/>
            </w:tcBorders>
            <w:shd w:val="clear" w:color="auto" w:fill="auto"/>
            <w:vAlign w:val="center"/>
          </w:tcPr>
          <w:p w14:paraId="0B9AA9A7" w14:textId="77777777" w:rsidR="00307C5A" w:rsidRDefault="00851F8D">
            <w:pPr>
              <w:widowControl/>
              <w:spacing w:line="240" w:lineRule="auto"/>
              <w:jc w:val="center"/>
              <w:rPr>
                <w:rFonts w:eastAsia="仿宋_GB2312"/>
                <w:kern w:val="0"/>
                <w:sz w:val="24"/>
              </w:rPr>
            </w:pPr>
            <w:r>
              <w:rPr>
                <w:sz w:val="24"/>
              </w:rPr>
              <w:t>0.9689</w:t>
            </w:r>
          </w:p>
        </w:tc>
        <w:tc>
          <w:tcPr>
            <w:tcW w:w="539" w:type="pct"/>
            <w:tcBorders>
              <w:top w:val="nil"/>
              <w:left w:val="nil"/>
              <w:bottom w:val="single" w:sz="4" w:space="0" w:color="auto"/>
              <w:right w:val="single" w:sz="4" w:space="0" w:color="auto"/>
            </w:tcBorders>
            <w:shd w:val="clear" w:color="auto" w:fill="auto"/>
            <w:vAlign w:val="center"/>
          </w:tcPr>
          <w:p w14:paraId="476B27AF" w14:textId="77777777" w:rsidR="00307C5A" w:rsidRDefault="00851F8D">
            <w:pPr>
              <w:widowControl/>
              <w:spacing w:line="240" w:lineRule="auto"/>
              <w:jc w:val="center"/>
              <w:rPr>
                <w:rFonts w:eastAsia="仿宋_GB2312"/>
                <w:kern w:val="0"/>
                <w:sz w:val="24"/>
              </w:rPr>
            </w:pPr>
            <w:r>
              <w:rPr>
                <w:sz w:val="24"/>
              </w:rPr>
              <w:t>0.9847</w:t>
            </w:r>
          </w:p>
        </w:tc>
        <w:tc>
          <w:tcPr>
            <w:tcW w:w="537" w:type="pct"/>
            <w:tcBorders>
              <w:top w:val="nil"/>
              <w:left w:val="nil"/>
              <w:bottom w:val="single" w:sz="4" w:space="0" w:color="auto"/>
              <w:right w:val="single" w:sz="4" w:space="0" w:color="auto"/>
            </w:tcBorders>
            <w:shd w:val="clear" w:color="auto" w:fill="auto"/>
            <w:vAlign w:val="center"/>
          </w:tcPr>
          <w:p w14:paraId="74DE515E" w14:textId="77777777" w:rsidR="00307C5A" w:rsidRDefault="00851F8D">
            <w:pPr>
              <w:widowControl/>
              <w:spacing w:line="240" w:lineRule="auto"/>
              <w:jc w:val="center"/>
              <w:rPr>
                <w:rFonts w:eastAsia="仿宋_GB2312"/>
                <w:kern w:val="0"/>
                <w:sz w:val="24"/>
              </w:rPr>
            </w:pPr>
            <w:r>
              <w:rPr>
                <w:sz w:val="24"/>
              </w:rPr>
              <w:t>1.0000</w:t>
            </w:r>
          </w:p>
        </w:tc>
      </w:tr>
      <w:tr w:rsidR="00307C5A" w14:paraId="05F24093"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4B147683"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容积率</w:t>
            </w:r>
          </w:p>
        </w:tc>
        <w:tc>
          <w:tcPr>
            <w:tcW w:w="538" w:type="pct"/>
            <w:tcBorders>
              <w:top w:val="nil"/>
              <w:left w:val="nil"/>
              <w:bottom w:val="single" w:sz="4" w:space="0" w:color="auto"/>
              <w:right w:val="single" w:sz="4" w:space="0" w:color="auto"/>
            </w:tcBorders>
            <w:shd w:val="clear" w:color="auto" w:fill="auto"/>
            <w:vAlign w:val="center"/>
          </w:tcPr>
          <w:p w14:paraId="6B1366D7" w14:textId="77777777" w:rsidR="00307C5A" w:rsidRDefault="00851F8D">
            <w:pPr>
              <w:widowControl/>
              <w:spacing w:line="240" w:lineRule="auto"/>
              <w:jc w:val="center"/>
              <w:rPr>
                <w:rFonts w:eastAsia="仿宋_GB2312"/>
                <w:kern w:val="0"/>
                <w:sz w:val="24"/>
              </w:rPr>
            </w:pPr>
            <w:r>
              <w:rPr>
                <w:sz w:val="24"/>
              </w:rPr>
              <w:t>2.1</w:t>
            </w:r>
          </w:p>
        </w:tc>
        <w:tc>
          <w:tcPr>
            <w:tcW w:w="538" w:type="pct"/>
            <w:tcBorders>
              <w:top w:val="nil"/>
              <w:left w:val="nil"/>
              <w:bottom w:val="single" w:sz="4" w:space="0" w:color="auto"/>
              <w:right w:val="single" w:sz="4" w:space="0" w:color="auto"/>
            </w:tcBorders>
            <w:shd w:val="clear" w:color="auto" w:fill="auto"/>
            <w:vAlign w:val="center"/>
          </w:tcPr>
          <w:p w14:paraId="625D2B7B" w14:textId="77777777" w:rsidR="00307C5A" w:rsidRDefault="00851F8D">
            <w:pPr>
              <w:widowControl/>
              <w:spacing w:line="240" w:lineRule="auto"/>
              <w:jc w:val="center"/>
              <w:rPr>
                <w:rFonts w:eastAsia="仿宋_GB2312"/>
                <w:kern w:val="0"/>
                <w:sz w:val="24"/>
              </w:rPr>
            </w:pPr>
            <w:r>
              <w:rPr>
                <w:sz w:val="24"/>
              </w:rPr>
              <w:t>2.2</w:t>
            </w:r>
          </w:p>
        </w:tc>
        <w:tc>
          <w:tcPr>
            <w:tcW w:w="539" w:type="pct"/>
            <w:tcBorders>
              <w:top w:val="nil"/>
              <w:left w:val="nil"/>
              <w:bottom w:val="single" w:sz="4" w:space="0" w:color="auto"/>
              <w:right w:val="single" w:sz="4" w:space="0" w:color="auto"/>
            </w:tcBorders>
            <w:shd w:val="clear" w:color="auto" w:fill="auto"/>
            <w:vAlign w:val="center"/>
          </w:tcPr>
          <w:p w14:paraId="2B5A04BF" w14:textId="77777777" w:rsidR="00307C5A" w:rsidRDefault="00851F8D">
            <w:pPr>
              <w:widowControl/>
              <w:spacing w:line="240" w:lineRule="auto"/>
              <w:jc w:val="center"/>
              <w:rPr>
                <w:rFonts w:eastAsia="仿宋_GB2312"/>
                <w:kern w:val="0"/>
                <w:sz w:val="24"/>
              </w:rPr>
            </w:pPr>
            <w:r>
              <w:rPr>
                <w:sz w:val="24"/>
              </w:rPr>
              <w:t>2.3</w:t>
            </w:r>
          </w:p>
        </w:tc>
        <w:tc>
          <w:tcPr>
            <w:tcW w:w="539" w:type="pct"/>
            <w:tcBorders>
              <w:top w:val="nil"/>
              <w:left w:val="nil"/>
              <w:bottom w:val="single" w:sz="4" w:space="0" w:color="auto"/>
              <w:right w:val="single" w:sz="4" w:space="0" w:color="auto"/>
            </w:tcBorders>
            <w:shd w:val="clear" w:color="auto" w:fill="auto"/>
            <w:vAlign w:val="center"/>
          </w:tcPr>
          <w:p w14:paraId="3774DEEA" w14:textId="77777777" w:rsidR="00307C5A" w:rsidRDefault="00851F8D">
            <w:pPr>
              <w:widowControl/>
              <w:spacing w:line="240" w:lineRule="auto"/>
              <w:jc w:val="center"/>
              <w:rPr>
                <w:rFonts w:eastAsia="仿宋_GB2312"/>
                <w:kern w:val="0"/>
                <w:sz w:val="24"/>
              </w:rPr>
            </w:pPr>
            <w:r>
              <w:rPr>
                <w:sz w:val="24"/>
              </w:rPr>
              <w:t>2.4</w:t>
            </w:r>
          </w:p>
        </w:tc>
        <w:tc>
          <w:tcPr>
            <w:tcW w:w="539" w:type="pct"/>
            <w:tcBorders>
              <w:top w:val="nil"/>
              <w:left w:val="nil"/>
              <w:bottom w:val="single" w:sz="4" w:space="0" w:color="auto"/>
              <w:right w:val="single" w:sz="4" w:space="0" w:color="auto"/>
            </w:tcBorders>
            <w:shd w:val="clear" w:color="auto" w:fill="auto"/>
            <w:vAlign w:val="center"/>
          </w:tcPr>
          <w:p w14:paraId="19989472" w14:textId="77777777" w:rsidR="00307C5A" w:rsidRDefault="00851F8D">
            <w:pPr>
              <w:widowControl/>
              <w:spacing w:line="240" w:lineRule="auto"/>
              <w:jc w:val="center"/>
              <w:rPr>
                <w:rFonts w:eastAsia="仿宋_GB2312"/>
                <w:kern w:val="0"/>
                <w:sz w:val="24"/>
              </w:rPr>
            </w:pPr>
            <w:r>
              <w:rPr>
                <w:sz w:val="24"/>
              </w:rPr>
              <w:t>2.5</w:t>
            </w:r>
          </w:p>
        </w:tc>
        <w:tc>
          <w:tcPr>
            <w:tcW w:w="539" w:type="pct"/>
            <w:tcBorders>
              <w:top w:val="nil"/>
              <w:left w:val="nil"/>
              <w:bottom w:val="single" w:sz="4" w:space="0" w:color="auto"/>
              <w:right w:val="single" w:sz="4" w:space="0" w:color="auto"/>
            </w:tcBorders>
            <w:shd w:val="clear" w:color="auto" w:fill="auto"/>
            <w:vAlign w:val="center"/>
          </w:tcPr>
          <w:p w14:paraId="0D83A04D" w14:textId="77777777" w:rsidR="00307C5A" w:rsidRDefault="00851F8D">
            <w:pPr>
              <w:widowControl/>
              <w:spacing w:line="240" w:lineRule="auto"/>
              <w:jc w:val="center"/>
              <w:rPr>
                <w:rFonts w:eastAsia="仿宋_GB2312"/>
                <w:kern w:val="0"/>
                <w:sz w:val="24"/>
              </w:rPr>
            </w:pPr>
            <w:r>
              <w:rPr>
                <w:sz w:val="24"/>
              </w:rPr>
              <w:t>2.6</w:t>
            </w:r>
          </w:p>
        </w:tc>
        <w:tc>
          <w:tcPr>
            <w:tcW w:w="539" w:type="pct"/>
            <w:tcBorders>
              <w:top w:val="nil"/>
              <w:left w:val="nil"/>
              <w:bottom w:val="single" w:sz="4" w:space="0" w:color="auto"/>
              <w:right w:val="single" w:sz="4" w:space="0" w:color="auto"/>
            </w:tcBorders>
            <w:shd w:val="clear" w:color="auto" w:fill="auto"/>
            <w:vAlign w:val="center"/>
          </w:tcPr>
          <w:p w14:paraId="0DA95702" w14:textId="77777777" w:rsidR="00307C5A" w:rsidRDefault="00851F8D">
            <w:pPr>
              <w:widowControl/>
              <w:spacing w:line="240" w:lineRule="auto"/>
              <w:jc w:val="center"/>
              <w:rPr>
                <w:rFonts w:eastAsia="仿宋_GB2312"/>
                <w:kern w:val="0"/>
                <w:sz w:val="24"/>
              </w:rPr>
            </w:pPr>
            <w:r>
              <w:rPr>
                <w:sz w:val="24"/>
              </w:rPr>
              <w:t>2.7</w:t>
            </w:r>
          </w:p>
        </w:tc>
        <w:tc>
          <w:tcPr>
            <w:tcW w:w="537" w:type="pct"/>
            <w:tcBorders>
              <w:top w:val="nil"/>
              <w:left w:val="nil"/>
              <w:bottom w:val="single" w:sz="4" w:space="0" w:color="auto"/>
              <w:right w:val="single" w:sz="4" w:space="0" w:color="auto"/>
            </w:tcBorders>
            <w:shd w:val="clear" w:color="auto" w:fill="auto"/>
            <w:vAlign w:val="center"/>
          </w:tcPr>
          <w:p w14:paraId="347BA192" w14:textId="77777777" w:rsidR="00307C5A" w:rsidRDefault="00851F8D">
            <w:pPr>
              <w:widowControl/>
              <w:spacing w:line="240" w:lineRule="auto"/>
              <w:jc w:val="center"/>
              <w:rPr>
                <w:rFonts w:eastAsia="仿宋_GB2312"/>
                <w:kern w:val="0"/>
                <w:sz w:val="24"/>
              </w:rPr>
            </w:pPr>
            <w:r>
              <w:rPr>
                <w:sz w:val="24"/>
              </w:rPr>
              <w:t>2.8</w:t>
            </w:r>
          </w:p>
        </w:tc>
      </w:tr>
      <w:tr w:rsidR="00307C5A" w14:paraId="0D24CC93"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39A3F569"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538" w:type="pct"/>
            <w:tcBorders>
              <w:top w:val="nil"/>
              <w:left w:val="nil"/>
              <w:bottom w:val="single" w:sz="4" w:space="0" w:color="auto"/>
              <w:right w:val="single" w:sz="4" w:space="0" w:color="auto"/>
            </w:tcBorders>
            <w:shd w:val="clear" w:color="auto" w:fill="auto"/>
            <w:vAlign w:val="center"/>
          </w:tcPr>
          <w:p w14:paraId="620A84D9" w14:textId="77777777" w:rsidR="00307C5A" w:rsidRDefault="00851F8D">
            <w:pPr>
              <w:widowControl/>
              <w:spacing w:line="240" w:lineRule="auto"/>
              <w:jc w:val="center"/>
              <w:rPr>
                <w:rFonts w:eastAsia="仿宋_GB2312"/>
                <w:kern w:val="0"/>
                <w:sz w:val="24"/>
              </w:rPr>
            </w:pPr>
            <w:r>
              <w:rPr>
                <w:sz w:val="24"/>
              </w:rPr>
              <w:t>1.0297</w:t>
            </w:r>
          </w:p>
        </w:tc>
        <w:tc>
          <w:tcPr>
            <w:tcW w:w="538" w:type="pct"/>
            <w:tcBorders>
              <w:top w:val="nil"/>
              <w:left w:val="nil"/>
              <w:bottom w:val="single" w:sz="4" w:space="0" w:color="auto"/>
              <w:right w:val="single" w:sz="4" w:space="0" w:color="auto"/>
            </w:tcBorders>
            <w:shd w:val="clear" w:color="auto" w:fill="auto"/>
            <w:vAlign w:val="center"/>
          </w:tcPr>
          <w:p w14:paraId="48977284" w14:textId="77777777" w:rsidR="00307C5A" w:rsidRDefault="00851F8D">
            <w:pPr>
              <w:widowControl/>
              <w:spacing w:line="240" w:lineRule="auto"/>
              <w:jc w:val="center"/>
              <w:rPr>
                <w:rFonts w:eastAsia="仿宋_GB2312"/>
                <w:kern w:val="0"/>
                <w:sz w:val="24"/>
              </w:rPr>
            </w:pPr>
            <w:r>
              <w:rPr>
                <w:sz w:val="24"/>
              </w:rPr>
              <w:t>1.0589</w:t>
            </w:r>
          </w:p>
        </w:tc>
        <w:tc>
          <w:tcPr>
            <w:tcW w:w="539" w:type="pct"/>
            <w:tcBorders>
              <w:top w:val="nil"/>
              <w:left w:val="nil"/>
              <w:bottom w:val="single" w:sz="4" w:space="0" w:color="auto"/>
              <w:right w:val="single" w:sz="4" w:space="0" w:color="auto"/>
            </w:tcBorders>
            <w:shd w:val="clear" w:color="auto" w:fill="auto"/>
            <w:vAlign w:val="center"/>
          </w:tcPr>
          <w:p w14:paraId="75110B31" w14:textId="77777777" w:rsidR="00307C5A" w:rsidRDefault="00851F8D">
            <w:pPr>
              <w:widowControl/>
              <w:spacing w:line="240" w:lineRule="auto"/>
              <w:jc w:val="center"/>
              <w:rPr>
                <w:rFonts w:eastAsia="仿宋_GB2312"/>
                <w:kern w:val="0"/>
                <w:sz w:val="24"/>
              </w:rPr>
            </w:pPr>
            <w:r>
              <w:rPr>
                <w:sz w:val="24"/>
              </w:rPr>
              <w:t>1.0875</w:t>
            </w:r>
          </w:p>
        </w:tc>
        <w:tc>
          <w:tcPr>
            <w:tcW w:w="539" w:type="pct"/>
            <w:tcBorders>
              <w:top w:val="nil"/>
              <w:left w:val="nil"/>
              <w:bottom w:val="single" w:sz="4" w:space="0" w:color="auto"/>
              <w:right w:val="single" w:sz="4" w:space="0" w:color="auto"/>
            </w:tcBorders>
            <w:shd w:val="clear" w:color="auto" w:fill="auto"/>
            <w:vAlign w:val="center"/>
          </w:tcPr>
          <w:p w14:paraId="29E73D74" w14:textId="77777777" w:rsidR="00307C5A" w:rsidRDefault="00851F8D">
            <w:pPr>
              <w:widowControl/>
              <w:spacing w:line="240" w:lineRule="auto"/>
              <w:jc w:val="center"/>
              <w:rPr>
                <w:rFonts w:eastAsia="仿宋_GB2312"/>
                <w:kern w:val="0"/>
                <w:sz w:val="24"/>
              </w:rPr>
            </w:pPr>
            <w:r>
              <w:rPr>
                <w:sz w:val="24"/>
              </w:rPr>
              <w:t>1.1156</w:t>
            </w:r>
          </w:p>
        </w:tc>
        <w:tc>
          <w:tcPr>
            <w:tcW w:w="539" w:type="pct"/>
            <w:tcBorders>
              <w:top w:val="nil"/>
              <w:left w:val="nil"/>
              <w:bottom w:val="single" w:sz="4" w:space="0" w:color="auto"/>
              <w:right w:val="single" w:sz="4" w:space="0" w:color="auto"/>
            </w:tcBorders>
            <w:shd w:val="clear" w:color="auto" w:fill="auto"/>
            <w:vAlign w:val="center"/>
          </w:tcPr>
          <w:p w14:paraId="272D5F49" w14:textId="77777777" w:rsidR="00307C5A" w:rsidRDefault="00851F8D">
            <w:pPr>
              <w:widowControl/>
              <w:spacing w:line="240" w:lineRule="auto"/>
              <w:jc w:val="center"/>
              <w:rPr>
                <w:rFonts w:eastAsia="仿宋_GB2312"/>
                <w:kern w:val="0"/>
                <w:sz w:val="24"/>
              </w:rPr>
            </w:pPr>
            <w:r>
              <w:rPr>
                <w:sz w:val="24"/>
              </w:rPr>
              <w:t>1.1433</w:t>
            </w:r>
          </w:p>
        </w:tc>
        <w:tc>
          <w:tcPr>
            <w:tcW w:w="539" w:type="pct"/>
            <w:tcBorders>
              <w:top w:val="nil"/>
              <w:left w:val="nil"/>
              <w:bottom w:val="single" w:sz="4" w:space="0" w:color="auto"/>
              <w:right w:val="single" w:sz="4" w:space="0" w:color="auto"/>
            </w:tcBorders>
            <w:shd w:val="clear" w:color="auto" w:fill="auto"/>
            <w:vAlign w:val="center"/>
          </w:tcPr>
          <w:p w14:paraId="12AD4CB0" w14:textId="77777777" w:rsidR="00307C5A" w:rsidRDefault="00851F8D">
            <w:pPr>
              <w:widowControl/>
              <w:spacing w:line="240" w:lineRule="auto"/>
              <w:jc w:val="center"/>
              <w:rPr>
                <w:rFonts w:eastAsia="仿宋_GB2312"/>
                <w:kern w:val="0"/>
                <w:sz w:val="24"/>
              </w:rPr>
            </w:pPr>
            <w:r>
              <w:rPr>
                <w:sz w:val="24"/>
              </w:rPr>
              <w:t>1.1705</w:t>
            </w:r>
          </w:p>
        </w:tc>
        <w:tc>
          <w:tcPr>
            <w:tcW w:w="539" w:type="pct"/>
            <w:tcBorders>
              <w:top w:val="nil"/>
              <w:left w:val="nil"/>
              <w:bottom w:val="single" w:sz="4" w:space="0" w:color="auto"/>
              <w:right w:val="single" w:sz="4" w:space="0" w:color="auto"/>
            </w:tcBorders>
            <w:shd w:val="clear" w:color="auto" w:fill="auto"/>
            <w:vAlign w:val="center"/>
          </w:tcPr>
          <w:p w14:paraId="1D63B543" w14:textId="77777777" w:rsidR="00307C5A" w:rsidRDefault="00851F8D">
            <w:pPr>
              <w:widowControl/>
              <w:spacing w:line="240" w:lineRule="auto"/>
              <w:jc w:val="center"/>
              <w:rPr>
                <w:rFonts w:eastAsia="仿宋_GB2312"/>
                <w:kern w:val="0"/>
                <w:sz w:val="24"/>
              </w:rPr>
            </w:pPr>
            <w:r>
              <w:rPr>
                <w:sz w:val="24"/>
              </w:rPr>
              <w:t>1.1973</w:t>
            </w:r>
          </w:p>
        </w:tc>
        <w:tc>
          <w:tcPr>
            <w:tcW w:w="537" w:type="pct"/>
            <w:tcBorders>
              <w:top w:val="nil"/>
              <w:left w:val="nil"/>
              <w:bottom w:val="single" w:sz="4" w:space="0" w:color="auto"/>
              <w:right w:val="single" w:sz="4" w:space="0" w:color="auto"/>
            </w:tcBorders>
            <w:shd w:val="clear" w:color="auto" w:fill="auto"/>
            <w:vAlign w:val="center"/>
          </w:tcPr>
          <w:p w14:paraId="152D7D18" w14:textId="77777777" w:rsidR="00307C5A" w:rsidRDefault="00851F8D">
            <w:pPr>
              <w:widowControl/>
              <w:spacing w:line="240" w:lineRule="auto"/>
              <w:jc w:val="center"/>
              <w:rPr>
                <w:rFonts w:eastAsia="仿宋_GB2312"/>
                <w:kern w:val="0"/>
                <w:sz w:val="24"/>
              </w:rPr>
            </w:pPr>
            <w:r>
              <w:rPr>
                <w:sz w:val="24"/>
              </w:rPr>
              <w:t>1.2237</w:t>
            </w:r>
          </w:p>
        </w:tc>
      </w:tr>
      <w:tr w:rsidR="00307C5A" w14:paraId="7B5ACF3D"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57C8E87C"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容积率</w:t>
            </w:r>
          </w:p>
        </w:tc>
        <w:tc>
          <w:tcPr>
            <w:tcW w:w="538" w:type="pct"/>
            <w:tcBorders>
              <w:top w:val="nil"/>
              <w:left w:val="nil"/>
              <w:bottom w:val="single" w:sz="4" w:space="0" w:color="auto"/>
              <w:right w:val="single" w:sz="4" w:space="0" w:color="auto"/>
            </w:tcBorders>
            <w:shd w:val="clear" w:color="auto" w:fill="auto"/>
            <w:vAlign w:val="center"/>
          </w:tcPr>
          <w:p w14:paraId="518BC905" w14:textId="77777777" w:rsidR="00307C5A" w:rsidRDefault="00851F8D">
            <w:pPr>
              <w:widowControl/>
              <w:spacing w:line="240" w:lineRule="auto"/>
              <w:jc w:val="center"/>
              <w:rPr>
                <w:rFonts w:eastAsia="仿宋_GB2312"/>
                <w:kern w:val="0"/>
                <w:sz w:val="24"/>
              </w:rPr>
            </w:pPr>
            <w:r>
              <w:rPr>
                <w:sz w:val="24"/>
              </w:rPr>
              <w:t>2.9</w:t>
            </w:r>
          </w:p>
        </w:tc>
        <w:tc>
          <w:tcPr>
            <w:tcW w:w="538" w:type="pct"/>
            <w:tcBorders>
              <w:top w:val="nil"/>
              <w:left w:val="nil"/>
              <w:bottom w:val="single" w:sz="4" w:space="0" w:color="auto"/>
              <w:right w:val="single" w:sz="4" w:space="0" w:color="auto"/>
            </w:tcBorders>
            <w:shd w:val="clear" w:color="auto" w:fill="auto"/>
            <w:vAlign w:val="center"/>
          </w:tcPr>
          <w:p w14:paraId="7AAB94D6" w14:textId="77777777" w:rsidR="00307C5A" w:rsidRDefault="00851F8D">
            <w:pPr>
              <w:widowControl/>
              <w:spacing w:line="240" w:lineRule="auto"/>
              <w:jc w:val="center"/>
              <w:rPr>
                <w:rFonts w:eastAsia="仿宋_GB2312"/>
                <w:kern w:val="0"/>
                <w:sz w:val="24"/>
              </w:rPr>
            </w:pPr>
            <w:r>
              <w:rPr>
                <w:sz w:val="24"/>
              </w:rPr>
              <w:t>3.0</w:t>
            </w:r>
          </w:p>
        </w:tc>
        <w:tc>
          <w:tcPr>
            <w:tcW w:w="539" w:type="pct"/>
            <w:tcBorders>
              <w:top w:val="nil"/>
              <w:left w:val="nil"/>
              <w:bottom w:val="single" w:sz="4" w:space="0" w:color="auto"/>
              <w:right w:val="single" w:sz="4" w:space="0" w:color="auto"/>
            </w:tcBorders>
            <w:shd w:val="clear" w:color="auto" w:fill="auto"/>
            <w:vAlign w:val="center"/>
          </w:tcPr>
          <w:p w14:paraId="2379D5A6" w14:textId="77777777" w:rsidR="00307C5A" w:rsidRDefault="00851F8D">
            <w:pPr>
              <w:widowControl/>
              <w:spacing w:line="240" w:lineRule="auto"/>
              <w:jc w:val="center"/>
              <w:rPr>
                <w:rFonts w:eastAsia="仿宋_GB2312"/>
                <w:kern w:val="0"/>
                <w:sz w:val="24"/>
              </w:rPr>
            </w:pPr>
            <w:r>
              <w:rPr>
                <w:sz w:val="24"/>
              </w:rPr>
              <w:t>3.1</w:t>
            </w:r>
          </w:p>
        </w:tc>
        <w:tc>
          <w:tcPr>
            <w:tcW w:w="539" w:type="pct"/>
            <w:tcBorders>
              <w:top w:val="nil"/>
              <w:left w:val="nil"/>
              <w:bottom w:val="single" w:sz="4" w:space="0" w:color="auto"/>
              <w:right w:val="single" w:sz="4" w:space="0" w:color="auto"/>
            </w:tcBorders>
            <w:shd w:val="clear" w:color="auto" w:fill="auto"/>
            <w:vAlign w:val="center"/>
          </w:tcPr>
          <w:p w14:paraId="1405F72E" w14:textId="77777777" w:rsidR="00307C5A" w:rsidRDefault="00851F8D">
            <w:pPr>
              <w:widowControl/>
              <w:spacing w:line="240" w:lineRule="auto"/>
              <w:jc w:val="center"/>
              <w:rPr>
                <w:rFonts w:eastAsia="仿宋_GB2312"/>
                <w:kern w:val="0"/>
                <w:sz w:val="24"/>
              </w:rPr>
            </w:pPr>
            <w:r>
              <w:rPr>
                <w:sz w:val="24"/>
              </w:rPr>
              <w:t>3.2</w:t>
            </w:r>
          </w:p>
        </w:tc>
        <w:tc>
          <w:tcPr>
            <w:tcW w:w="539" w:type="pct"/>
            <w:tcBorders>
              <w:top w:val="nil"/>
              <w:left w:val="nil"/>
              <w:bottom w:val="single" w:sz="4" w:space="0" w:color="auto"/>
              <w:right w:val="single" w:sz="4" w:space="0" w:color="auto"/>
            </w:tcBorders>
            <w:shd w:val="clear" w:color="auto" w:fill="auto"/>
            <w:vAlign w:val="center"/>
          </w:tcPr>
          <w:p w14:paraId="43E86A31" w14:textId="77777777" w:rsidR="00307C5A" w:rsidRDefault="00851F8D">
            <w:pPr>
              <w:widowControl/>
              <w:spacing w:line="240" w:lineRule="auto"/>
              <w:jc w:val="center"/>
              <w:rPr>
                <w:rFonts w:eastAsia="仿宋_GB2312"/>
                <w:kern w:val="0"/>
                <w:sz w:val="24"/>
              </w:rPr>
            </w:pPr>
            <w:r>
              <w:rPr>
                <w:sz w:val="24"/>
              </w:rPr>
              <w:t>3.3</w:t>
            </w:r>
          </w:p>
        </w:tc>
        <w:tc>
          <w:tcPr>
            <w:tcW w:w="539" w:type="pct"/>
            <w:tcBorders>
              <w:top w:val="nil"/>
              <w:left w:val="nil"/>
              <w:bottom w:val="single" w:sz="4" w:space="0" w:color="auto"/>
              <w:right w:val="single" w:sz="4" w:space="0" w:color="auto"/>
            </w:tcBorders>
            <w:shd w:val="clear" w:color="auto" w:fill="auto"/>
            <w:vAlign w:val="center"/>
          </w:tcPr>
          <w:p w14:paraId="463EA268" w14:textId="77777777" w:rsidR="00307C5A" w:rsidRDefault="00851F8D">
            <w:pPr>
              <w:widowControl/>
              <w:spacing w:line="240" w:lineRule="auto"/>
              <w:jc w:val="center"/>
              <w:rPr>
                <w:rFonts w:eastAsia="仿宋_GB2312"/>
                <w:kern w:val="0"/>
                <w:sz w:val="24"/>
              </w:rPr>
            </w:pPr>
            <w:r>
              <w:rPr>
                <w:sz w:val="24"/>
              </w:rPr>
              <w:t>3.4</w:t>
            </w:r>
          </w:p>
        </w:tc>
        <w:tc>
          <w:tcPr>
            <w:tcW w:w="539" w:type="pct"/>
            <w:tcBorders>
              <w:top w:val="nil"/>
              <w:left w:val="nil"/>
              <w:bottom w:val="single" w:sz="4" w:space="0" w:color="auto"/>
              <w:right w:val="single" w:sz="4" w:space="0" w:color="auto"/>
            </w:tcBorders>
            <w:shd w:val="clear" w:color="auto" w:fill="auto"/>
            <w:vAlign w:val="center"/>
          </w:tcPr>
          <w:p w14:paraId="6BE949FE" w14:textId="77777777" w:rsidR="00307C5A" w:rsidRDefault="00851F8D">
            <w:pPr>
              <w:widowControl/>
              <w:spacing w:line="240" w:lineRule="auto"/>
              <w:jc w:val="center"/>
              <w:rPr>
                <w:rFonts w:eastAsia="仿宋_GB2312"/>
                <w:kern w:val="0"/>
                <w:sz w:val="24"/>
              </w:rPr>
            </w:pPr>
            <w:r>
              <w:rPr>
                <w:sz w:val="24"/>
              </w:rPr>
              <w:t>3.5</w:t>
            </w:r>
          </w:p>
        </w:tc>
        <w:tc>
          <w:tcPr>
            <w:tcW w:w="537" w:type="pct"/>
            <w:tcBorders>
              <w:top w:val="nil"/>
              <w:left w:val="nil"/>
              <w:bottom w:val="single" w:sz="4" w:space="0" w:color="auto"/>
              <w:right w:val="single" w:sz="4" w:space="0" w:color="auto"/>
            </w:tcBorders>
            <w:shd w:val="clear" w:color="auto" w:fill="auto"/>
            <w:vAlign w:val="center"/>
          </w:tcPr>
          <w:p w14:paraId="6FC889C9" w14:textId="77777777" w:rsidR="00307C5A" w:rsidRDefault="00851F8D">
            <w:pPr>
              <w:widowControl/>
              <w:spacing w:line="240" w:lineRule="auto"/>
              <w:jc w:val="center"/>
              <w:rPr>
                <w:rFonts w:eastAsia="仿宋_GB2312"/>
                <w:kern w:val="0"/>
                <w:sz w:val="24"/>
              </w:rPr>
            </w:pPr>
            <w:r>
              <w:rPr>
                <w:sz w:val="24"/>
              </w:rPr>
              <w:t>3.6</w:t>
            </w:r>
          </w:p>
        </w:tc>
      </w:tr>
      <w:tr w:rsidR="00307C5A" w14:paraId="587739A3"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65CD54AA"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538" w:type="pct"/>
            <w:tcBorders>
              <w:top w:val="nil"/>
              <w:left w:val="nil"/>
              <w:bottom w:val="single" w:sz="4" w:space="0" w:color="auto"/>
              <w:right w:val="single" w:sz="4" w:space="0" w:color="auto"/>
            </w:tcBorders>
            <w:shd w:val="clear" w:color="auto" w:fill="auto"/>
            <w:vAlign w:val="center"/>
          </w:tcPr>
          <w:p w14:paraId="1135E131" w14:textId="77777777" w:rsidR="00307C5A" w:rsidRDefault="00851F8D">
            <w:pPr>
              <w:widowControl/>
              <w:spacing w:line="240" w:lineRule="auto"/>
              <w:jc w:val="center"/>
              <w:rPr>
                <w:rFonts w:eastAsia="仿宋_GB2312"/>
                <w:kern w:val="0"/>
                <w:sz w:val="24"/>
              </w:rPr>
            </w:pPr>
            <w:r>
              <w:rPr>
                <w:sz w:val="24"/>
              </w:rPr>
              <w:t>1.2497</w:t>
            </w:r>
          </w:p>
        </w:tc>
        <w:tc>
          <w:tcPr>
            <w:tcW w:w="538" w:type="pct"/>
            <w:tcBorders>
              <w:top w:val="nil"/>
              <w:left w:val="nil"/>
              <w:bottom w:val="single" w:sz="4" w:space="0" w:color="auto"/>
              <w:right w:val="single" w:sz="4" w:space="0" w:color="auto"/>
            </w:tcBorders>
            <w:shd w:val="clear" w:color="auto" w:fill="auto"/>
            <w:vAlign w:val="center"/>
          </w:tcPr>
          <w:p w14:paraId="5B0CC9B3" w14:textId="77777777" w:rsidR="00307C5A" w:rsidRDefault="00851F8D">
            <w:pPr>
              <w:widowControl/>
              <w:spacing w:line="240" w:lineRule="auto"/>
              <w:jc w:val="center"/>
              <w:rPr>
                <w:rFonts w:eastAsia="仿宋_GB2312"/>
                <w:kern w:val="0"/>
                <w:sz w:val="24"/>
              </w:rPr>
            </w:pPr>
            <w:r>
              <w:rPr>
                <w:sz w:val="24"/>
              </w:rPr>
              <w:t>1.2754</w:t>
            </w:r>
          </w:p>
        </w:tc>
        <w:tc>
          <w:tcPr>
            <w:tcW w:w="539" w:type="pct"/>
            <w:tcBorders>
              <w:top w:val="nil"/>
              <w:left w:val="nil"/>
              <w:bottom w:val="single" w:sz="4" w:space="0" w:color="auto"/>
              <w:right w:val="single" w:sz="4" w:space="0" w:color="auto"/>
            </w:tcBorders>
            <w:shd w:val="clear" w:color="auto" w:fill="auto"/>
            <w:vAlign w:val="center"/>
          </w:tcPr>
          <w:p w14:paraId="14A2BB03" w14:textId="77777777" w:rsidR="00307C5A" w:rsidRDefault="00851F8D">
            <w:pPr>
              <w:widowControl/>
              <w:spacing w:line="240" w:lineRule="auto"/>
              <w:jc w:val="center"/>
              <w:rPr>
                <w:rFonts w:eastAsia="仿宋_GB2312"/>
                <w:kern w:val="0"/>
                <w:sz w:val="24"/>
              </w:rPr>
            </w:pPr>
            <w:r>
              <w:rPr>
                <w:sz w:val="24"/>
              </w:rPr>
              <w:t>1.3008</w:t>
            </w:r>
          </w:p>
        </w:tc>
        <w:tc>
          <w:tcPr>
            <w:tcW w:w="539" w:type="pct"/>
            <w:tcBorders>
              <w:top w:val="nil"/>
              <w:left w:val="nil"/>
              <w:bottom w:val="single" w:sz="4" w:space="0" w:color="auto"/>
              <w:right w:val="single" w:sz="4" w:space="0" w:color="auto"/>
            </w:tcBorders>
            <w:shd w:val="clear" w:color="auto" w:fill="auto"/>
            <w:vAlign w:val="center"/>
          </w:tcPr>
          <w:p w14:paraId="41ED138B" w14:textId="77777777" w:rsidR="00307C5A" w:rsidRDefault="00851F8D">
            <w:pPr>
              <w:widowControl/>
              <w:spacing w:line="240" w:lineRule="auto"/>
              <w:jc w:val="center"/>
              <w:rPr>
                <w:rFonts w:eastAsia="仿宋_GB2312"/>
                <w:kern w:val="0"/>
                <w:sz w:val="24"/>
              </w:rPr>
            </w:pPr>
            <w:r>
              <w:rPr>
                <w:sz w:val="24"/>
              </w:rPr>
              <w:t>1.3258</w:t>
            </w:r>
          </w:p>
        </w:tc>
        <w:tc>
          <w:tcPr>
            <w:tcW w:w="539" w:type="pct"/>
            <w:tcBorders>
              <w:top w:val="nil"/>
              <w:left w:val="nil"/>
              <w:bottom w:val="single" w:sz="4" w:space="0" w:color="auto"/>
              <w:right w:val="single" w:sz="4" w:space="0" w:color="auto"/>
            </w:tcBorders>
            <w:shd w:val="clear" w:color="auto" w:fill="auto"/>
            <w:vAlign w:val="center"/>
          </w:tcPr>
          <w:p w14:paraId="3F1390D7" w14:textId="77777777" w:rsidR="00307C5A" w:rsidRDefault="00851F8D">
            <w:pPr>
              <w:widowControl/>
              <w:spacing w:line="240" w:lineRule="auto"/>
              <w:jc w:val="center"/>
              <w:rPr>
                <w:rFonts w:eastAsia="仿宋_GB2312"/>
                <w:kern w:val="0"/>
                <w:sz w:val="24"/>
              </w:rPr>
            </w:pPr>
            <w:r>
              <w:rPr>
                <w:sz w:val="24"/>
              </w:rPr>
              <w:t>1.3505</w:t>
            </w:r>
          </w:p>
        </w:tc>
        <w:tc>
          <w:tcPr>
            <w:tcW w:w="539" w:type="pct"/>
            <w:tcBorders>
              <w:top w:val="nil"/>
              <w:left w:val="nil"/>
              <w:bottom w:val="single" w:sz="4" w:space="0" w:color="auto"/>
              <w:right w:val="single" w:sz="4" w:space="0" w:color="auto"/>
            </w:tcBorders>
            <w:shd w:val="clear" w:color="auto" w:fill="auto"/>
            <w:vAlign w:val="center"/>
          </w:tcPr>
          <w:p w14:paraId="6CA85DAC" w14:textId="77777777" w:rsidR="00307C5A" w:rsidRDefault="00851F8D">
            <w:pPr>
              <w:widowControl/>
              <w:spacing w:line="240" w:lineRule="auto"/>
              <w:jc w:val="center"/>
              <w:rPr>
                <w:rFonts w:eastAsia="仿宋_GB2312"/>
                <w:kern w:val="0"/>
                <w:sz w:val="24"/>
              </w:rPr>
            </w:pPr>
            <w:r>
              <w:rPr>
                <w:sz w:val="24"/>
              </w:rPr>
              <w:t>1.3749</w:t>
            </w:r>
          </w:p>
        </w:tc>
        <w:tc>
          <w:tcPr>
            <w:tcW w:w="539" w:type="pct"/>
            <w:tcBorders>
              <w:top w:val="nil"/>
              <w:left w:val="nil"/>
              <w:bottom w:val="single" w:sz="4" w:space="0" w:color="auto"/>
              <w:right w:val="single" w:sz="4" w:space="0" w:color="auto"/>
            </w:tcBorders>
            <w:shd w:val="clear" w:color="auto" w:fill="auto"/>
            <w:vAlign w:val="center"/>
          </w:tcPr>
          <w:p w14:paraId="121E79F6" w14:textId="77777777" w:rsidR="00307C5A" w:rsidRDefault="00851F8D">
            <w:pPr>
              <w:widowControl/>
              <w:spacing w:line="240" w:lineRule="auto"/>
              <w:jc w:val="center"/>
              <w:rPr>
                <w:rFonts w:eastAsia="仿宋_GB2312"/>
                <w:kern w:val="0"/>
                <w:sz w:val="24"/>
              </w:rPr>
            </w:pPr>
            <w:r>
              <w:rPr>
                <w:sz w:val="24"/>
              </w:rPr>
              <w:t>1.3990</w:t>
            </w:r>
          </w:p>
        </w:tc>
        <w:tc>
          <w:tcPr>
            <w:tcW w:w="537" w:type="pct"/>
            <w:tcBorders>
              <w:top w:val="nil"/>
              <w:left w:val="nil"/>
              <w:bottom w:val="single" w:sz="4" w:space="0" w:color="auto"/>
              <w:right w:val="single" w:sz="4" w:space="0" w:color="auto"/>
            </w:tcBorders>
            <w:shd w:val="clear" w:color="auto" w:fill="auto"/>
            <w:vAlign w:val="center"/>
          </w:tcPr>
          <w:p w14:paraId="36398A31" w14:textId="77777777" w:rsidR="00307C5A" w:rsidRDefault="00851F8D">
            <w:pPr>
              <w:widowControl/>
              <w:spacing w:line="240" w:lineRule="auto"/>
              <w:jc w:val="center"/>
              <w:rPr>
                <w:rFonts w:eastAsia="仿宋_GB2312"/>
                <w:kern w:val="0"/>
                <w:sz w:val="24"/>
              </w:rPr>
            </w:pPr>
            <w:r>
              <w:rPr>
                <w:sz w:val="24"/>
              </w:rPr>
              <w:t>1.4229</w:t>
            </w:r>
          </w:p>
        </w:tc>
      </w:tr>
      <w:tr w:rsidR="00307C5A" w14:paraId="53AB7FA1"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70EB1920"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容积率</w:t>
            </w:r>
          </w:p>
        </w:tc>
        <w:tc>
          <w:tcPr>
            <w:tcW w:w="538" w:type="pct"/>
            <w:tcBorders>
              <w:top w:val="nil"/>
              <w:left w:val="nil"/>
              <w:bottom w:val="single" w:sz="4" w:space="0" w:color="auto"/>
              <w:right w:val="single" w:sz="4" w:space="0" w:color="auto"/>
            </w:tcBorders>
            <w:shd w:val="clear" w:color="auto" w:fill="auto"/>
            <w:vAlign w:val="center"/>
          </w:tcPr>
          <w:p w14:paraId="062FC495" w14:textId="77777777" w:rsidR="00307C5A" w:rsidRDefault="00851F8D">
            <w:pPr>
              <w:widowControl/>
              <w:spacing w:line="240" w:lineRule="auto"/>
              <w:jc w:val="center"/>
              <w:rPr>
                <w:rFonts w:eastAsia="仿宋_GB2312"/>
                <w:kern w:val="0"/>
                <w:sz w:val="24"/>
              </w:rPr>
            </w:pPr>
            <w:r>
              <w:rPr>
                <w:sz w:val="24"/>
              </w:rPr>
              <w:t>3.7</w:t>
            </w:r>
          </w:p>
        </w:tc>
        <w:tc>
          <w:tcPr>
            <w:tcW w:w="538" w:type="pct"/>
            <w:tcBorders>
              <w:top w:val="nil"/>
              <w:left w:val="nil"/>
              <w:bottom w:val="single" w:sz="4" w:space="0" w:color="auto"/>
              <w:right w:val="single" w:sz="4" w:space="0" w:color="auto"/>
            </w:tcBorders>
            <w:shd w:val="clear" w:color="auto" w:fill="auto"/>
            <w:vAlign w:val="center"/>
          </w:tcPr>
          <w:p w14:paraId="71954797" w14:textId="77777777" w:rsidR="00307C5A" w:rsidRDefault="00851F8D">
            <w:pPr>
              <w:widowControl/>
              <w:spacing w:line="240" w:lineRule="auto"/>
              <w:jc w:val="center"/>
              <w:rPr>
                <w:rFonts w:eastAsia="仿宋_GB2312"/>
                <w:kern w:val="0"/>
                <w:sz w:val="24"/>
              </w:rPr>
            </w:pPr>
            <w:r>
              <w:rPr>
                <w:sz w:val="24"/>
              </w:rPr>
              <w:t>3.8</w:t>
            </w:r>
          </w:p>
        </w:tc>
        <w:tc>
          <w:tcPr>
            <w:tcW w:w="539" w:type="pct"/>
            <w:tcBorders>
              <w:top w:val="nil"/>
              <w:left w:val="nil"/>
              <w:bottom w:val="single" w:sz="4" w:space="0" w:color="auto"/>
              <w:right w:val="single" w:sz="4" w:space="0" w:color="auto"/>
            </w:tcBorders>
            <w:shd w:val="clear" w:color="auto" w:fill="auto"/>
            <w:vAlign w:val="center"/>
          </w:tcPr>
          <w:p w14:paraId="06E8664B" w14:textId="77777777" w:rsidR="00307C5A" w:rsidRDefault="00851F8D">
            <w:pPr>
              <w:widowControl/>
              <w:spacing w:line="240" w:lineRule="auto"/>
              <w:jc w:val="center"/>
              <w:rPr>
                <w:rFonts w:eastAsia="仿宋_GB2312"/>
                <w:kern w:val="0"/>
                <w:sz w:val="24"/>
              </w:rPr>
            </w:pPr>
            <w:r>
              <w:rPr>
                <w:sz w:val="24"/>
              </w:rPr>
              <w:t>3.9</w:t>
            </w:r>
          </w:p>
        </w:tc>
        <w:tc>
          <w:tcPr>
            <w:tcW w:w="539" w:type="pct"/>
            <w:tcBorders>
              <w:top w:val="nil"/>
              <w:left w:val="nil"/>
              <w:bottom w:val="single" w:sz="4" w:space="0" w:color="auto"/>
              <w:right w:val="single" w:sz="4" w:space="0" w:color="auto"/>
            </w:tcBorders>
            <w:shd w:val="clear" w:color="auto" w:fill="auto"/>
            <w:vAlign w:val="center"/>
          </w:tcPr>
          <w:p w14:paraId="1CA8F73B" w14:textId="77777777" w:rsidR="00307C5A" w:rsidRDefault="00851F8D">
            <w:pPr>
              <w:widowControl/>
              <w:spacing w:line="240" w:lineRule="auto"/>
              <w:jc w:val="center"/>
              <w:rPr>
                <w:rFonts w:eastAsia="仿宋_GB2312"/>
                <w:kern w:val="0"/>
                <w:sz w:val="24"/>
              </w:rPr>
            </w:pPr>
            <w:r>
              <w:rPr>
                <w:sz w:val="24"/>
              </w:rPr>
              <w:t>4.0</w:t>
            </w:r>
          </w:p>
        </w:tc>
        <w:tc>
          <w:tcPr>
            <w:tcW w:w="539" w:type="pct"/>
            <w:tcBorders>
              <w:top w:val="nil"/>
              <w:left w:val="nil"/>
              <w:bottom w:val="single" w:sz="4" w:space="0" w:color="auto"/>
              <w:right w:val="single" w:sz="4" w:space="0" w:color="auto"/>
            </w:tcBorders>
            <w:shd w:val="clear" w:color="auto" w:fill="auto"/>
            <w:vAlign w:val="center"/>
          </w:tcPr>
          <w:p w14:paraId="19215DD0" w14:textId="77777777" w:rsidR="00307C5A" w:rsidRDefault="00851F8D">
            <w:pPr>
              <w:widowControl/>
              <w:spacing w:line="240" w:lineRule="auto"/>
              <w:jc w:val="center"/>
              <w:rPr>
                <w:rFonts w:eastAsia="仿宋_GB2312"/>
                <w:kern w:val="0"/>
                <w:sz w:val="24"/>
              </w:rPr>
            </w:pPr>
            <w:r>
              <w:rPr>
                <w:sz w:val="24"/>
              </w:rPr>
              <w:t>4.1</w:t>
            </w:r>
          </w:p>
        </w:tc>
        <w:tc>
          <w:tcPr>
            <w:tcW w:w="539" w:type="pct"/>
            <w:tcBorders>
              <w:top w:val="nil"/>
              <w:left w:val="nil"/>
              <w:bottom w:val="single" w:sz="4" w:space="0" w:color="auto"/>
              <w:right w:val="single" w:sz="4" w:space="0" w:color="auto"/>
            </w:tcBorders>
            <w:shd w:val="clear" w:color="auto" w:fill="auto"/>
            <w:vAlign w:val="center"/>
          </w:tcPr>
          <w:p w14:paraId="3018C410" w14:textId="77777777" w:rsidR="00307C5A" w:rsidRDefault="00851F8D">
            <w:pPr>
              <w:widowControl/>
              <w:spacing w:line="240" w:lineRule="auto"/>
              <w:jc w:val="center"/>
              <w:rPr>
                <w:rFonts w:eastAsia="仿宋_GB2312"/>
                <w:kern w:val="0"/>
                <w:sz w:val="24"/>
              </w:rPr>
            </w:pPr>
            <w:r>
              <w:rPr>
                <w:sz w:val="24"/>
              </w:rPr>
              <w:t>4.2</w:t>
            </w:r>
          </w:p>
        </w:tc>
        <w:tc>
          <w:tcPr>
            <w:tcW w:w="539" w:type="pct"/>
            <w:tcBorders>
              <w:top w:val="nil"/>
              <w:left w:val="nil"/>
              <w:bottom w:val="single" w:sz="4" w:space="0" w:color="auto"/>
              <w:right w:val="single" w:sz="4" w:space="0" w:color="auto"/>
            </w:tcBorders>
            <w:shd w:val="clear" w:color="auto" w:fill="auto"/>
            <w:vAlign w:val="center"/>
          </w:tcPr>
          <w:p w14:paraId="412668F0" w14:textId="77777777" w:rsidR="00307C5A" w:rsidRDefault="00851F8D">
            <w:pPr>
              <w:widowControl/>
              <w:spacing w:line="240" w:lineRule="auto"/>
              <w:jc w:val="center"/>
              <w:rPr>
                <w:rFonts w:eastAsia="仿宋_GB2312"/>
                <w:kern w:val="0"/>
                <w:sz w:val="24"/>
              </w:rPr>
            </w:pPr>
            <w:r>
              <w:rPr>
                <w:sz w:val="24"/>
              </w:rPr>
              <w:t>4.3</w:t>
            </w:r>
          </w:p>
        </w:tc>
        <w:tc>
          <w:tcPr>
            <w:tcW w:w="537" w:type="pct"/>
            <w:tcBorders>
              <w:top w:val="nil"/>
              <w:left w:val="nil"/>
              <w:bottom w:val="single" w:sz="4" w:space="0" w:color="auto"/>
              <w:right w:val="single" w:sz="4" w:space="0" w:color="auto"/>
            </w:tcBorders>
            <w:shd w:val="clear" w:color="auto" w:fill="auto"/>
            <w:vAlign w:val="center"/>
          </w:tcPr>
          <w:p w14:paraId="799491D5" w14:textId="77777777" w:rsidR="00307C5A" w:rsidRDefault="00851F8D">
            <w:pPr>
              <w:widowControl/>
              <w:spacing w:line="240" w:lineRule="auto"/>
              <w:jc w:val="center"/>
              <w:rPr>
                <w:rFonts w:eastAsia="仿宋_GB2312"/>
                <w:kern w:val="0"/>
                <w:sz w:val="24"/>
              </w:rPr>
            </w:pPr>
            <w:r>
              <w:rPr>
                <w:sz w:val="24"/>
              </w:rPr>
              <w:t>4.4</w:t>
            </w:r>
          </w:p>
        </w:tc>
      </w:tr>
      <w:tr w:rsidR="00307C5A" w14:paraId="0B5E7AB5"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754C2903"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538" w:type="pct"/>
            <w:tcBorders>
              <w:top w:val="nil"/>
              <w:left w:val="nil"/>
              <w:bottom w:val="single" w:sz="4" w:space="0" w:color="auto"/>
              <w:right w:val="single" w:sz="4" w:space="0" w:color="auto"/>
            </w:tcBorders>
            <w:shd w:val="clear" w:color="auto" w:fill="auto"/>
            <w:vAlign w:val="center"/>
          </w:tcPr>
          <w:p w14:paraId="05CE5D04" w14:textId="77777777" w:rsidR="00307C5A" w:rsidRDefault="00851F8D">
            <w:pPr>
              <w:widowControl/>
              <w:spacing w:line="240" w:lineRule="auto"/>
              <w:jc w:val="center"/>
              <w:rPr>
                <w:rFonts w:eastAsia="仿宋_GB2312"/>
                <w:kern w:val="0"/>
                <w:sz w:val="24"/>
              </w:rPr>
            </w:pPr>
            <w:r>
              <w:rPr>
                <w:sz w:val="24"/>
              </w:rPr>
              <w:t>1.4464</w:t>
            </w:r>
          </w:p>
        </w:tc>
        <w:tc>
          <w:tcPr>
            <w:tcW w:w="538" w:type="pct"/>
            <w:tcBorders>
              <w:top w:val="nil"/>
              <w:left w:val="nil"/>
              <w:bottom w:val="single" w:sz="4" w:space="0" w:color="auto"/>
              <w:right w:val="single" w:sz="4" w:space="0" w:color="auto"/>
            </w:tcBorders>
            <w:shd w:val="clear" w:color="auto" w:fill="auto"/>
            <w:vAlign w:val="center"/>
          </w:tcPr>
          <w:p w14:paraId="58D31EEB" w14:textId="77777777" w:rsidR="00307C5A" w:rsidRDefault="00851F8D">
            <w:pPr>
              <w:widowControl/>
              <w:spacing w:line="240" w:lineRule="auto"/>
              <w:jc w:val="center"/>
              <w:rPr>
                <w:rFonts w:eastAsia="仿宋_GB2312"/>
                <w:kern w:val="0"/>
                <w:sz w:val="24"/>
              </w:rPr>
            </w:pPr>
            <w:r>
              <w:rPr>
                <w:sz w:val="24"/>
              </w:rPr>
              <w:t>1.4698</w:t>
            </w:r>
          </w:p>
        </w:tc>
        <w:tc>
          <w:tcPr>
            <w:tcW w:w="539" w:type="pct"/>
            <w:tcBorders>
              <w:top w:val="nil"/>
              <w:left w:val="nil"/>
              <w:bottom w:val="single" w:sz="4" w:space="0" w:color="auto"/>
              <w:right w:val="single" w:sz="4" w:space="0" w:color="auto"/>
            </w:tcBorders>
            <w:shd w:val="clear" w:color="auto" w:fill="auto"/>
            <w:vAlign w:val="center"/>
          </w:tcPr>
          <w:p w14:paraId="36560D9D" w14:textId="77777777" w:rsidR="00307C5A" w:rsidRDefault="00851F8D">
            <w:pPr>
              <w:widowControl/>
              <w:spacing w:line="240" w:lineRule="auto"/>
              <w:jc w:val="center"/>
              <w:rPr>
                <w:rFonts w:eastAsia="仿宋_GB2312"/>
                <w:kern w:val="0"/>
                <w:sz w:val="24"/>
              </w:rPr>
            </w:pPr>
            <w:r>
              <w:rPr>
                <w:sz w:val="24"/>
              </w:rPr>
              <w:t>1.4929</w:t>
            </w:r>
          </w:p>
        </w:tc>
        <w:tc>
          <w:tcPr>
            <w:tcW w:w="539" w:type="pct"/>
            <w:tcBorders>
              <w:top w:val="nil"/>
              <w:left w:val="nil"/>
              <w:bottom w:val="single" w:sz="4" w:space="0" w:color="auto"/>
              <w:right w:val="single" w:sz="4" w:space="0" w:color="auto"/>
            </w:tcBorders>
            <w:shd w:val="clear" w:color="auto" w:fill="auto"/>
            <w:vAlign w:val="center"/>
          </w:tcPr>
          <w:p w14:paraId="1E551D9F" w14:textId="77777777" w:rsidR="00307C5A" w:rsidRDefault="00851F8D">
            <w:pPr>
              <w:widowControl/>
              <w:spacing w:line="240" w:lineRule="auto"/>
              <w:jc w:val="center"/>
              <w:rPr>
                <w:rFonts w:eastAsia="仿宋_GB2312"/>
                <w:kern w:val="0"/>
                <w:sz w:val="24"/>
              </w:rPr>
            </w:pPr>
            <w:r>
              <w:rPr>
                <w:sz w:val="24"/>
              </w:rPr>
              <w:t>1.5157</w:t>
            </w:r>
          </w:p>
        </w:tc>
        <w:tc>
          <w:tcPr>
            <w:tcW w:w="539" w:type="pct"/>
            <w:tcBorders>
              <w:top w:val="nil"/>
              <w:left w:val="nil"/>
              <w:bottom w:val="single" w:sz="4" w:space="0" w:color="auto"/>
              <w:right w:val="single" w:sz="4" w:space="0" w:color="auto"/>
            </w:tcBorders>
            <w:shd w:val="clear" w:color="auto" w:fill="auto"/>
            <w:vAlign w:val="center"/>
          </w:tcPr>
          <w:p w14:paraId="425E3195" w14:textId="77777777" w:rsidR="00307C5A" w:rsidRDefault="00851F8D">
            <w:pPr>
              <w:widowControl/>
              <w:spacing w:line="240" w:lineRule="auto"/>
              <w:jc w:val="center"/>
              <w:rPr>
                <w:rFonts w:eastAsia="仿宋_GB2312"/>
                <w:kern w:val="0"/>
                <w:sz w:val="24"/>
              </w:rPr>
            </w:pPr>
            <w:r>
              <w:rPr>
                <w:sz w:val="24"/>
              </w:rPr>
              <w:t>1.5383</w:t>
            </w:r>
          </w:p>
        </w:tc>
        <w:tc>
          <w:tcPr>
            <w:tcW w:w="539" w:type="pct"/>
            <w:tcBorders>
              <w:top w:val="nil"/>
              <w:left w:val="nil"/>
              <w:bottom w:val="single" w:sz="4" w:space="0" w:color="auto"/>
              <w:right w:val="single" w:sz="4" w:space="0" w:color="auto"/>
            </w:tcBorders>
            <w:shd w:val="clear" w:color="auto" w:fill="auto"/>
            <w:vAlign w:val="center"/>
          </w:tcPr>
          <w:p w14:paraId="32A0EC48" w14:textId="77777777" w:rsidR="00307C5A" w:rsidRDefault="00851F8D">
            <w:pPr>
              <w:widowControl/>
              <w:spacing w:line="240" w:lineRule="auto"/>
              <w:jc w:val="center"/>
              <w:rPr>
                <w:rFonts w:eastAsia="仿宋_GB2312"/>
                <w:kern w:val="0"/>
                <w:sz w:val="24"/>
              </w:rPr>
            </w:pPr>
            <w:r>
              <w:rPr>
                <w:sz w:val="24"/>
              </w:rPr>
              <w:t>1.5607</w:t>
            </w:r>
          </w:p>
        </w:tc>
        <w:tc>
          <w:tcPr>
            <w:tcW w:w="539" w:type="pct"/>
            <w:tcBorders>
              <w:top w:val="nil"/>
              <w:left w:val="nil"/>
              <w:bottom w:val="single" w:sz="4" w:space="0" w:color="auto"/>
              <w:right w:val="single" w:sz="4" w:space="0" w:color="auto"/>
            </w:tcBorders>
            <w:shd w:val="clear" w:color="auto" w:fill="auto"/>
            <w:vAlign w:val="center"/>
          </w:tcPr>
          <w:p w14:paraId="6295671D" w14:textId="77777777" w:rsidR="00307C5A" w:rsidRDefault="00851F8D">
            <w:pPr>
              <w:widowControl/>
              <w:spacing w:line="240" w:lineRule="auto"/>
              <w:jc w:val="center"/>
              <w:rPr>
                <w:rFonts w:eastAsia="仿宋_GB2312"/>
                <w:kern w:val="0"/>
                <w:sz w:val="24"/>
              </w:rPr>
            </w:pPr>
            <w:r>
              <w:rPr>
                <w:sz w:val="24"/>
              </w:rPr>
              <w:t>1.5829</w:t>
            </w:r>
          </w:p>
        </w:tc>
        <w:tc>
          <w:tcPr>
            <w:tcW w:w="537" w:type="pct"/>
            <w:tcBorders>
              <w:top w:val="nil"/>
              <w:left w:val="nil"/>
              <w:bottom w:val="single" w:sz="4" w:space="0" w:color="auto"/>
              <w:right w:val="single" w:sz="4" w:space="0" w:color="auto"/>
            </w:tcBorders>
            <w:shd w:val="clear" w:color="auto" w:fill="auto"/>
            <w:vAlign w:val="center"/>
          </w:tcPr>
          <w:p w14:paraId="18A19F06" w14:textId="77777777" w:rsidR="00307C5A" w:rsidRDefault="00851F8D">
            <w:pPr>
              <w:widowControl/>
              <w:spacing w:line="240" w:lineRule="auto"/>
              <w:jc w:val="center"/>
              <w:rPr>
                <w:rFonts w:eastAsia="仿宋_GB2312"/>
                <w:kern w:val="0"/>
                <w:sz w:val="24"/>
              </w:rPr>
            </w:pPr>
            <w:r>
              <w:rPr>
                <w:sz w:val="24"/>
              </w:rPr>
              <w:t>1.6049</w:t>
            </w:r>
          </w:p>
        </w:tc>
      </w:tr>
      <w:tr w:rsidR="00307C5A" w14:paraId="4EB89D59"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429616D8"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容积率</w:t>
            </w:r>
          </w:p>
        </w:tc>
        <w:tc>
          <w:tcPr>
            <w:tcW w:w="538" w:type="pct"/>
            <w:tcBorders>
              <w:top w:val="nil"/>
              <w:left w:val="nil"/>
              <w:bottom w:val="single" w:sz="4" w:space="0" w:color="auto"/>
              <w:right w:val="single" w:sz="4" w:space="0" w:color="auto"/>
            </w:tcBorders>
            <w:shd w:val="clear" w:color="auto" w:fill="auto"/>
            <w:vAlign w:val="center"/>
          </w:tcPr>
          <w:p w14:paraId="12F732F0" w14:textId="77777777" w:rsidR="00307C5A" w:rsidRDefault="00851F8D">
            <w:pPr>
              <w:widowControl/>
              <w:spacing w:line="240" w:lineRule="auto"/>
              <w:jc w:val="center"/>
              <w:rPr>
                <w:rFonts w:eastAsia="仿宋_GB2312"/>
                <w:kern w:val="0"/>
                <w:sz w:val="24"/>
                <w:szCs w:val="32"/>
              </w:rPr>
            </w:pPr>
            <w:r>
              <w:rPr>
                <w:sz w:val="24"/>
                <w:szCs w:val="32"/>
              </w:rPr>
              <w:t>4.5</w:t>
            </w:r>
          </w:p>
        </w:tc>
        <w:tc>
          <w:tcPr>
            <w:tcW w:w="538" w:type="pct"/>
            <w:tcBorders>
              <w:top w:val="nil"/>
              <w:left w:val="nil"/>
              <w:bottom w:val="single" w:sz="4" w:space="0" w:color="auto"/>
              <w:right w:val="single" w:sz="4" w:space="0" w:color="auto"/>
            </w:tcBorders>
            <w:shd w:val="clear" w:color="auto" w:fill="auto"/>
            <w:vAlign w:val="center"/>
          </w:tcPr>
          <w:p w14:paraId="3069EC31" w14:textId="77777777" w:rsidR="00307C5A" w:rsidRDefault="00851F8D">
            <w:pPr>
              <w:widowControl/>
              <w:spacing w:line="240" w:lineRule="auto"/>
              <w:jc w:val="center"/>
              <w:rPr>
                <w:rFonts w:eastAsia="仿宋_GB2312"/>
                <w:kern w:val="0"/>
                <w:sz w:val="24"/>
                <w:szCs w:val="32"/>
              </w:rPr>
            </w:pPr>
            <w:r>
              <w:rPr>
                <w:sz w:val="24"/>
                <w:szCs w:val="32"/>
              </w:rPr>
              <w:t>4.6</w:t>
            </w:r>
          </w:p>
        </w:tc>
        <w:tc>
          <w:tcPr>
            <w:tcW w:w="539" w:type="pct"/>
            <w:tcBorders>
              <w:top w:val="nil"/>
              <w:left w:val="nil"/>
              <w:bottom w:val="single" w:sz="4" w:space="0" w:color="auto"/>
              <w:right w:val="single" w:sz="4" w:space="0" w:color="auto"/>
            </w:tcBorders>
            <w:shd w:val="clear" w:color="auto" w:fill="auto"/>
            <w:vAlign w:val="center"/>
          </w:tcPr>
          <w:p w14:paraId="6A96E6D2" w14:textId="77777777" w:rsidR="00307C5A" w:rsidRDefault="00851F8D">
            <w:pPr>
              <w:widowControl/>
              <w:spacing w:line="240" w:lineRule="auto"/>
              <w:jc w:val="center"/>
              <w:rPr>
                <w:rFonts w:eastAsia="仿宋_GB2312"/>
                <w:kern w:val="0"/>
                <w:sz w:val="24"/>
                <w:szCs w:val="32"/>
              </w:rPr>
            </w:pPr>
            <w:r>
              <w:rPr>
                <w:sz w:val="24"/>
                <w:szCs w:val="32"/>
              </w:rPr>
              <w:t>4.7</w:t>
            </w:r>
          </w:p>
        </w:tc>
        <w:tc>
          <w:tcPr>
            <w:tcW w:w="539" w:type="pct"/>
            <w:tcBorders>
              <w:top w:val="nil"/>
              <w:left w:val="nil"/>
              <w:bottom w:val="single" w:sz="4" w:space="0" w:color="auto"/>
              <w:right w:val="single" w:sz="4" w:space="0" w:color="auto"/>
            </w:tcBorders>
            <w:shd w:val="clear" w:color="auto" w:fill="auto"/>
            <w:vAlign w:val="center"/>
          </w:tcPr>
          <w:p w14:paraId="3A21EA05" w14:textId="77777777" w:rsidR="00307C5A" w:rsidRDefault="00851F8D">
            <w:pPr>
              <w:widowControl/>
              <w:spacing w:line="240" w:lineRule="auto"/>
              <w:jc w:val="center"/>
              <w:rPr>
                <w:rFonts w:eastAsia="仿宋_GB2312"/>
                <w:kern w:val="0"/>
                <w:sz w:val="24"/>
                <w:szCs w:val="32"/>
              </w:rPr>
            </w:pPr>
            <w:r>
              <w:rPr>
                <w:sz w:val="24"/>
                <w:szCs w:val="32"/>
              </w:rPr>
              <w:t>4.8</w:t>
            </w:r>
          </w:p>
        </w:tc>
        <w:tc>
          <w:tcPr>
            <w:tcW w:w="539" w:type="pct"/>
            <w:tcBorders>
              <w:top w:val="nil"/>
              <w:left w:val="nil"/>
              <w:bottom w:val="single" w:sz="4" w:space="0" w:color="auto"/>
              <w:right w:val="single" w:sz="4" w:space="0" w:color="auto"/>
            </w:tcBorders>
            <w:shd w:val="clear" w:color="auto" w:fill="auto"/>
            <w:vAlign w:val="center"/>
          </w:tcPr>
          <w:p w14:paraId="421B9297" w14:textId="77777777" w:rsidR="00307C5A" w:rsidRDefault="00851F8D">
            <w:pPr>
              <w:widowControl/>
              <w:spacing w:line="240" w:lineRule="auto"/>
              <w:jc w:val="center"/>
              <w:rPr>
                <w:rFonts w:eastAsia="仿宋_GB2312"/>
                <w:kern w:val="0"/>
                <w:sz w:val="24"/>
                <w:szCs w:val="32"/>
              </w:rPr>
            </w:pPr>
            <w:r>
              <w:rPr>
                <w:sz w:val="24"/>
                <w:szCs w:val="32"/>
              </w:rPr>
              <w:t>4.9</w:t>
            </w:r>
          </w:p>
        </w:tc>
        <w:tc>
          <w:tcPr>
            <w:tcW w:w="539" w:type="pct"/>
            <w:tcBorders>
              <w:top w:val="nil"/>
              <w:left w:val="nil"/>
              <w:bottom w:val="single" w:sz="4" w:space="0" w:color="auto"/>
              <w:right w:val="single" w:sz="4" w:space="0" w:color="auto"/>
            </w:tcBorders>
            <w:shd w:val="clear" w:color="auto" w:fill="auto"/>
            <w:vAlign w:val="center"/>
          </w:tcPr>
          <w:p w14:paraId="36D37D5A" w14:textId="77777777" w:rsidR="00307C5A" w:rsidRDefault="00851F8D">
            <w:pPr>
              <w:widowControl/>
              <w:spacing w:line="240" w:lineRule="auto"/>
              <w:jc w:val="center"/>
              <w:rPr>
                <w:rFonts w:eastAsia="仿宋_GB2312"/>
                <w:kern w:val="0"/>
                <w:sz w:val="24"/>
                <w:szCs w:val="32"/>
              </w:rPr>
            </w:pPr>
            <w:r>
              <w:rPr>
                <w:sz w:val="24"/>
                <w:szCs w:val="32"/>
              </w:rPr>
              <w:t>5.0</w:t>
            </w:r>
          </w:p>
        </w:tc>
        <w:tc>
          <w:tcPr>
            <w:tcW w:w="1076" w:type="pct"/>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A7CBF02" w14:textId="77777777" w:rsidR="00307C5A" w:rsidRDefault="00307C5A">
            <w:pPr>
              <w:widowControl/>
              <w:spacing w:line="240" w:lineRule="auto"/>
              <w:jc w:val="center"/>
              <w:rPr>
                <w:rFonts w:eastAsia="仿宋_GB2312"/>
                <w:kern w:val="0"/>
                <w:sz w:val="24"/>
              </w:rPr>
            </w:pPr>
          </w:p>
        </w:tc>
      </w:tr>
      <w:tr w:rsidR="00307C5A" w14:paraId="098D75FD" w14:textId="77777777">
        <w:trPr>
          <w:trHeight w:val="334"/>
          <w:jc w:val="center"/>
        </w:trPr>
        <w:tc>
          <w:tcPr>
            <w:tcW w:w="692" w:type="pct"/>
            <w:tcBorders>
              <w:top w:val="nil"/>
              <w:left w:val="single" w:sz="4" w:space="0" w:color="auto"/>
              <w:bottom w:val="single" w:sz="4" w:space="0" w:color="auto"/>
              <w:right w:val="single" w:sz="4" w:space="0" w:color="auto"/>
            </w:tcBorders>
            <w:shd w:val="clear" w:color="auto" w:fill="auto"/>
            <w:noWrap/>
            <w:vAlign w:val="center"/>
          </w:tcPr>
          <w:p w14:paraId="1B792F35" w14:textId="77777777" w:rsidR="00307C5A" w:rsidRDefault="00851F8D">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538" w:type="pct"/>
            <w:tcBorders>
              <w:top w:val="nil"/>
              <w:left w:val="nil"/>
              <w:bottom w:val="single" w:sz="4" w:space="0" w:color="auto"/>
              <w:right w:val="single" w:sz="4" w:space="0" w:color="auto"/>
            </w:tcBorders>
            <w:shd w:val="clear" w:color="auto" w:fill="auto"/>
            <w:vAlign w:val="center"/>
          </w:tcPr>
          <w:p w14:paraId="1314CFDC" w14:textId="77777777" w:rsidR="00307C5A" w:rsidRDefault="00851F8D">
            <w:pPr>
              <w:widowControl/>
              <w:spacing w:line="240" w:lineRule="auto"/>
              <w:jc w:val="center"/>
              <w:rPr>
                <w:rFonts w:eastAsia="仿宋_GB2312"/>
                <w:kern w:val="0"/>
                <w:sz w:val="24"/>
                <w:szCs w:val="32"/>
              </w:rPr>
            </w:pPr>
            <w:r>
              <w:rPr>
                <w:sz w:val="24"/>
                <w:szCs w:val="32"/>
              </w:rPr>
              <w:t>1.6267</w:t>
            </w:r>
          </w:p>
        </w:tc>
        <w:tc>
          <w:tcPr>
            <w:tcW w:w="538" w:type="pct"/>
            <w:tcBorders>
              <w:top w:val="nil"/>
              <w:left w:val="nil"/>
              <w:bottom w:val="single" w:sz="4" w:space="0" w:color="auto"/>
              <w:right w:val="single" w:sz="4" w:space="0" w:color="auto"/>
            </w:tcBorders>
            <w:shd w:val="clear" w:color="auto" w:fill="auto"/>
            <w:vAlign w:val="center"/>
          </w:tcPr>
          <w:p w14:paraId="2076E8F7" w14:textId="77777777" w:rsidR="00307C5A" w:rsidRDefault="00851F8D">
            <w:pPr>
              <w:widowControl/>
              <w:spacing w:line="240" w:lineRule="auto"/>
              <w:jc w:val="center"/>
              <w:rPr>
                <w:rFonts w:eastAsia="仿宋_GB2312"/>
                <w:kern w:val="0"/>
                <w:sz w:val="24"/>
                <w:szCs w:val="32"/>
              </w:rPr>
            </w:pPr>
            <w:r>
              <w:rPr>
                <w:sz w:val="24"/>
                <w:szCs w:val="32"/>
              </w:rPr>
              <w:t>1.6483</w:t>
            </w:r>
          </w:p>
        </w:tc>
        <w:tc>
          <w:tcPr>
            <w:tcW w:w="539" w:type="pct"/>
            <w:tcBorders>
              <w:top w:val="nil"/>
              <w:left w:val="nil"/>
              <w:bottom w:val="single" w:sz="4" w:space="0" w:color="auto"/>
              <w:right w:val="single" w:sz="4" w:space="0" w:color="auto"/>
            </w:tcBorders>
            <w:shd w:val="clear" w:color="auto" w:fill="auto"/>
            <w:vAlign w:val="center"/>
          </w:tcPr>
          <w:p w14:paraId="0CD40E7F" w14:textId="77777777" w:rsidR="00307C5A" w:rsidRDefault="00851F8D">
            <w:pPr>
              <w:widowControl/>
              <w:spacing w:line="240" w:lineRule="auto"/>
              <w:jc w:val="center"/>
              <w:rPr>
                <w:rFonts w:eastAsia="仿宋_GB2312"/>
                <w:kern w:val="0"/>
                <w:sz w:val="24"/>
                <w:szCs w:val="32"/>
              </w:rPr>
            </w:pPr>
            <w:r>
              <w:rPr>
                <w:sz w:val="24"/>
                <w:szCs w:val="32"/>
              </w:rPr>
              <w:t>1.6697</w:t>
            </w:r>
          </w:p>
        </w:tc>
        <w:tc>
          <w:tcPr>
            <w:tcW w:w="539" w:type="pct"/>
            <w:tcBorders>
              <w:top w:val="nil"/>
              <w:left w:val="nil"/>
              <w:bottom w:val="single" w:sz="4" w:space="0" w:color="auto"/>
              <w:right w:val="single" w:sz="4" w:space="0" w:color="auto"/>
            </w:tcBorders>
            <w:shd w:val="clear" w:color="auto" w:fill="auto"/>
            <w:vAlign w:val="center"/>
          </w:tcPr>
          <w:p w14:paraId="3E3CCB8B" w14:textId="77777777" w:rsidR="00307C5A" w:rsidRDefault="00851F8D">
            <w:pPr>
              <w:widowControl/>
              <w:spacing w:line="240" w:lineRule="auto"/>
              <w:jc w:val="center"/>
              <w:rPr>
                <w:rFonts w:eastAsia="仿宋_GB2312"/>
                <w:kern w:val="0"/>
                <w:sz w:val="24"/>
                <w:szCs w:val="32"/>
              </w:rPr>
            </w:pPr>
            <w:r>
              <w:rPr>
                <w:sz w:val="24"/>
                <w:szCs w:val="32"/>
              </w:rPr>
              <w:t>1.6909</w:t>
            </w:r>
          </w:p>
        </w:tc>
        <w:tc>
          <w:tcPr>
            <w:tcW w:w="539" w:type="pct"/>
            <w:tcBorders>
              <w:top w:val="nil"/>
              <w:left w:val="nil"/>
              <w:bottom w:val="single" w:sz="4" w:space="0" w:color="auto"/>
              <w:right w:val="single" w:sz="4" w:space="0" w:color="auto"/>
            </w:tcBorders>
            <w:shd w:val="clear" w:color="auto" w:fill="auto"/>
            <w:vAlign w:val="center"/>
          </w:tcPr>
          <w:p w14:paraId="3D59702F" w14:textId="77777777" w:rsidR="00307C5A" w:rsidRDefault="00851F8D">
            <w:pPr>
              <w:widowControl/>
              <w:spacing w:line="240" w:lineRule="auto"/>
              <w:jc w:val="center"/>
              <w:rPr>
                <w:rFonts w:eastAsia="仿宋_GB2312"/>
                <w:kern w:val="0"/>
                <w:sz w:val="24"/>
                <w:szCs w:val="32"/>
              </w:rPr>
            </w:pPr>
            <w:r>
              <w:rPr>
                <w:sz w:val="24"/>
                <w:szCs w:val="32"/>
              </w:rPr>
              <w:t>1.7120</w:t>
            </w:r>
          </w:p>
        </w:tc>
        <w:tc>
          <w:tcPr>
            <w:tcW w:w="539" w:type="pct"/>
            <w:tcBorders>
              <w:top w:val="nil"/>
              <w:left w:val="nil"/>
              <w:bottom w:val="single" w:sz="4" w:space="0" w:color="auto"/>
              <w:right w:val="single" w:sz="4" w:space="0" w:color="auto"/>
            </w:tcBorders>
            <w:shd w:val="clear" w:color="auto" w:fill="auto"/>
            <w:vAlign w:val="center"/>
          </w:tcPr>
          <w:p w14:paraId="2B318900" w14:textId="77777777" w:rsidR="00307C5A" w:rsidRDefault="00851F8D">
            <w:pPr>
              <w:widowControl/>
              <w:spacing w:line="240" w:lineRule="auto"/>
              <w:jc w:val="center"/>
              <w:rPr>
                <w:rFonts w:eastAsia="仿宋_GB2312"/>
                <w:kern w:val="0"/>
                <w:sz w:val="24"/>
                <w:szCs w:val="32"/>
              </w:rPr>
            </w:pPr>
            <w:r>
              <w:rPr>
                <w:sz w:val="24"/>
                <w:szCs w:val="32"/>
              </w:rPr>
              <w:t>1.7329</w:t>
            </w:r>
          </w:p>
        </w:tc>
        <w:tc>
          <w:tcPr>
            <w:tcW w:w="1076" w:type="pct"/>
            <w:gridSpan w:val="2"/>
            <w:vMerge/>
            <w:tcBorders>
              <w:top w:val="nil"/>
              <w:left w:val="nil"/>
              <w:bottom w:val="single" w:sz="4" w:space="0" w:color="auto"/>
              <w:right w:val="single" w:sz="4" w:space="0" w:color="auto"/>
            </w:tcBorders>
            <w:vAlign w:val="center"/>
          </w:tcPr>
          <w:p w14:paraId="26619B3F" w14:textId="77777777" w:rsidR="00307C5A" w:rsidRDefault="00307C5A">
            <w:pPr>
              <w:widowControl/>
              <w:spacing w:line="240" w:lineRule="auto"/>
              <w:jc w:val="center"/>
              <w:rPr>
                <w:rFonts w:eastAsia="仿宋_GB2312"/>
                <w:kern w:val="0"/>
                <w:sz w:val="24"/>
              </w:rPr>
            </w:pPr>
          </w:p>
        </w:tc>
      </w:tr>
    </w:tbl>
    <w:p w14:paraId="12F423EF" w14:textId="77777777" w:rsidR="00307C5A" w:rsidRDefault="00851F8D">
      <w:pPr>
        <w:adjustRightInd w:val="0"/>
        <w:snapToGrid w:val="0"/>
        <w:spacing w:line="240" w:lineRule="auto"/>
        <w:ind w:firstLineChars="200" w:firstLine="420"/>
        <w:rPr>
          <w:rFonts w:eastAsia="仿宋_GB2312"/>
          <w:color w:val="000000"/>
          <w:szCs w:val="21"/>
        </w:rPr>
      </w:pPr>
      <w:r>
        <w:rPr>
          <w:rFonts w:eastAsia="仿宋_GB2312"/>
          <w:color w:val="000000"/>
          <w:szCs w:val="21"/>
        </w:rPr>
        <w:t>注：当宗地容积率在上述容积率之间时，容积率修正系数需根据上表有关数据线性内插计算得到。线性内插公式：当</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r>
        <w:rPr>
          <w:rFonts w:eastAsia="仿宋_GB2312"/>
          <w:color w:val="000000"/>
          <w:szCs w:val="21"/>
        </w:rPr>
        <w:t>r</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（即</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为修正系数表中</w:t>
      </w:r>
      <w:r>
        <w:rPr>
          <w:rFonts w:eastAsia="仿宋_GB2312"/>
          <w:color w:val="000000"/>
          <w:szCs w:val="21"/>
        </w:rPr>
        <w:t>r</w:t>
      </w:r>
      <w:r>
        <w:rPr>
          <w:rFonts w:eastAsia="仿宋_GB2312"/>
          <w:color w:val="000000"/>
          <w:szCs w:val="21"/>
        </w:rPr>
        <w:t>的相邻容积率）时，</w:t>
      </w:r>
      <w:r>
        <w:rPr>
          <w:rFonts w:eastAsia="仿宋_GB2312"/>
          <w:color w:val="000000"/>
          <w:szCs w:val="21"/>
        </w:rPr>
        <w:t>x</w:t>
      </w:r>
      <w:r>
        <w:rPr>
          <w:rFonts w:eastAsia="仿宋_GB2312"/>
          <w:color w:val="000000"/>
          <w:szCs w:val="21"/>
          <w:vertAlign w:val="subscript"/>
        </w:rPr>
        <w:t>1</w:t>
      </w:r>
      <w:r>
        <w:rPr>
          <w:rFonts w:eastAsia="仿宋_GB2312"/>
          <w:color w:val="000000"/>
          <w:szCs w:val="21"/>
        </w:rPr>
        <w:t>、</w:t>
      </w:r>
      <w:r>
        <w:rPr>
          <w:rFonts w:eastAsia="仿宋_GB2312"/>
          <w:color w:val="000000"/>
          <w:szCs w:val="21"/>
        </w:rPr>
        <w:t>x</w:t>
      </w:r>
      <w:r>
        <w:rPr>
          <w:rFonts w:eastAsia="仿宋_GB2312"/>
          <w:color w:val="000000"/>
          <w:szCs w:val="21"/>
          <w:vertAlign w:val="subscript"/>
        </w:rPr>
        <w:t>2</w:t>
      </w:r>
      <w:r>
        <w:rPr>
          <w:rFonts w:eastAsia="仿宋_GB2312"/>
          <w:color w:val="000000"/>
          <w:szCs w:val="21"/>
        </w:rPr>
        <w:t>为</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对应的容积率修正系数，容积率的修正系数：</w:t>
      </w:r>
      <w:r>
        <w:rPr>
          <w:rFonts w:eastAsia="仿宋_GB2312"/>
          <w:color w:val="000000"/>
          <w:szCs w:val="21"/>
        </w:rPr>
        <w:t>x=x</w:t>
      </w:r>
      <w:r>
        <w:rPr>
          <w:rFonts w:eastAsia="仿宋_GB2312"/>
          <w:color w:val="000000"/>
          <w:szCs w:val="21"/>
          <w:vertAlign w:val="subscript"/>
        </w:rPr>
        <w:t>1</w:t>
      </w:r>
      <w:r>
        <w:rPr>
          <w:rFonts w:eastAsia="仿宋_GB2312"/>
          <w:color w:val="000000"/>
          <w:szCs w:val="21"/>
        </w:rPr>
        <w:t>+</w:t>
      </w:r>
      <w:r>
        <w:rPr>
          <w:rFonts w:eastAsia="仿宋_GB2312"/>
          <w:color w:val="000000"/>
          <w:szCs w:val="21"/>
        </w:rPr>
        <w:t>（</w:t>
      </w:r>
      <w:r>
        <w:rPr>
          <w:rFonts w:eastAsia="仿宋_GB2312"/>
          <w:color w:val="000000"/>
          <w:szCs w:val="21"/>
        </w:rPr>
        <w:t>x</w:t>
      </w:r>
      <w:r>
        <w:rPr>
          <w:rFonts w:eastAsia="仿宋_GB2312"/>
          <w:color w:val="000000"/>
          <w:szCs w:val="21"/>
          <w:vertAlign w:val="subscript"/>
        </w:rPr>
        <w:t>2</w:t>
      </w:r>
      <w:r>
        <w:rPr>
          <w:rFonts w:eastAsia="仿宋_GB2312"/>
          <w:color w:val="000000"/>
          <w:szCs w:val="21"/>
        </w:rPr>
        <w:t>-x</w:t>
      </w:r>
      <w:r>
        <w:rPr>
          <w:rFonts w:eastAsia="仿宋_GB2312"/>
          <w:color w:val="000000"/>
          <w:szCs w:val="21"/>
          <w:vertAlign w:val="subscript"/>
        </w:rPr>
        <w:t>1</w:t>
      </w:r>
      <w:r>
        <w:rPr>
          <w:rFonts w:eastAsia="仿宋_GB2312"/>
          <w:color w:val="000000"/>
          <w:szCs w:val="21"/>
        </w:rPr>
        <w:t>）</w:t>
      </w:r>
      <w:r>
        <w:rPr>
          <w:rFonts w:eastAsia="仿宋_GB2312"/>
          <w:color w:val="000000"/>
          <w:szCs w:val="21"/>
        </w:rPr>
        <w:t>×</w:t>
      </w:r>
      <w:r>
        <w:rPr>
          <w:rFonts w:eastAsia="仿宋_GB2312"/>
          <w:color w:val="000000"/>
          <w:szCs w:val="21"/>
        </w:rPr>
        <w:t>（</w:t>
      </w:r>
      <w:r>
        <w:rPr>
          <w:rFonts w:eastAsia="仿宋_GB2312"/>
          <w:color w:val="000000"/>
          <w:szCs w:val="21"/>
        </w:rPr>
        <w:t>r-r</w:t>
      </w:r>
      <w:r>
        <w:rPr>
          <w:rFonts w:eastAsia="仿宋_GB2312"/>
          <w:color w:val="000000"/>
          <w:szCs w:val="21"/>
          <w:vertAlign w:val="subscript"/>
        </w:rPr>
        <w:t>1</w:t>
      </w:r>
      <w:r>
        <w:rPr>
          <w:rFonts w:eastAsia="仿宋_GB2312"/>
          <w:color w:val="000000"/>
          <w:szCs w:val="21"/>
        </w:rPr>
        <w:t>）</w:t>
      </w:r>
      <w:r>
        <w:rPr>
          <w:rFonts w:eastAsia="仿宋_GB2312"/>
          <w:color w:val="000000"/>
          <w:szCs w:val="21"/>
        </w:rPr>
        <w:t>/</w:t>
      </w:r>
      <w:r>
        <w:rPr>
          <w:rFonts w:eastAsia="仿宋_GB2312"/>
          <w:color w:val="000000"/>
          <w:szCs w:val="21"/>
        </w:rPr>
        <w:t>（</w:t>
      </w:r>
      <w:r>
        <w:rPr>
          <w:rFonts w:eastAsia="仿宋_GB2312"/>
          <w:color w:val="000000"/>
          <w:szCs w:val="21"/>
        </w:rPr>
        <w:t>r</w:t>
      </w:r>
      <w:r>
        <w:rPr>
          <w:rFonts w:eastAsia="仿宋_GB2312"/>
          <w:color w:val="000000"/>
          <w:szCs w:val="21"/>
          <w:vertAlign w:val="subscript"/>
        </w:rPr>
        <w:t>2</w:t>
      </w:r>
      <w:r>
        <w:rPr>
          <w:rFonts w:eastAsia="仿宋_GB2312"/>
          <w:color w:val="000000"/>
          <w:szCs w:val="21"/>
        </w:rPr>
        <w:t>-r</w:t>
      </w:r>
      <w:r>
        <w:rPr>
          <w:rFonts w:eastAsia="仿宋_GB2312"/>
          <w:color w:val="000000"/>
          <w:szCs w:val="21"/>
          <w:vertAlign w:val="subscript"/>
        </w:rPr>
        <w:t>1</w:t>
      </w:r>
      <w:r>
        <w:rPr>
          <w:rFonts w:eastAsia="仿宋_GB2312"/>
          <w:color w:val="000000"/>
          <w:szCs w:val="21"/>
        </w:rPr>
        <w:t>）。</w:t>
      </w:r>
    </w:p>
    <w:p w14:paraId="3B134411" w14:textId="77777777" w:rsidR="00307C5A" w:rsidRDefault="00851F8D" w:rsidP="00823836">
      <w:pPr>
        <w:keepNext/>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lastRenderedPageBreak/>
        <w:t>（</w:t>
      </w:r>
      <w:r>
        <w:rPr>
          <w:rFonts w:eastAsia="仿宋_GB2312" w:hint="eastAsia"/>
          <w:b/>
          <w:sz w:val="28"/>
          <w:szCs w:val="28"/>
        </w:rPr>
        <w:t>3</w:t>
      </w:r>
      <w:r>
        <w:rPr>
          <w:rFonts w:eastAsia="仿宋_GB2312" w:hint="eastAsia"/>
          <w:b/>
          <w:sz w:val="28"/>
          <w:szCs w:val="28"/>
        </w:rPr>
        <w:t>）</w:t>
      </w:r>
      <w:r>
        <w:rPr>
          <w:rFonts w:eastAsia="仿宋_GB2312"/>
          <w:b/>
          <w:sz w:val="28"/>
          <w:szCs w:val="28"/>
        </w:rPr>
        <w:t>个别因素修正</w:t>
      </w:r>
    </w:p>
    <w:p w14:paraId="6D271B83" w14:textId="77777777" w:rsidR="00307C5A" w:rsidRDefault="00851F8D">
      <w:pPr>
        <w:keepNext/>
        <w:keepLines/>
        <w:adjustRightInd w:val="0"/>
        <w:snapToGrid w:val="0"/>
        <w:spacing w:line="360" w:lineRule="auto"/>
        <w:ind w:firstLineChars="200" w:firstLine="560"/>
        <w:rPr>
          <w:rFonts w:eastAsia="仿宋_GB2312"/>
          <w:bCs/>
          <w:sz w:val="28"/>
        </w:rPr>
      </w:pPr>
      <w:r>
        <w:rPr>
          <w:rFonts w:eastAsia="仿宋_GB2312" w:hint="eastAsia"/>
          <w:bCs/>
          <w:sz w:val="28"/>
        </w:rPr>
        <w:t>①</w:t>
      </w:r>
      <w:r>
        <w:rPr>
          <w:rFonts w:eastAsia="仿宋_GB2312"/>
          <w:bCs/>
          <w:sz w:val="28"/>
        </w:rPr>
        <w:t>临</w:t>
      </w:r>
      <w:proofErr w:type="gramStart"/>
      <w:r>
        <w:rPr>
          <w:rFonts w:eastAsia="仿宋_GB2312"/>
          <w:bCs/>
          <w:sz w:val="28"/>
        </w:rPr>
        <w:t>路条件</w:t>
      </w:r>
      <w:proofErr w:type="gramEnd"/>
      <w:r>
        <w:rPr>
          <w:rFonts w:eastAsia="仿宋_GB2312"/>
          <w:bCs/>
          <w:sz w:val="28"/>
        </w:rPr>
        <w:t>修正</w:t>
      </w:r>
    </w:p>
    <w:p w14:paraId="10575A8B" w14:textId="6FE7DDE9"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7</w:t>
      </w:r>
      <w:r>
        <w:rPr>
          <w:rFonts w:eastAsia="仿宋_GB2312"/>
          <w:b/>
          <w:sz w:val="24"/>
        </w:rPr>
        <w:t xml:space="preserve">  </w:t>
      </w:r>
      <w:r>
        <w:rPr>
          <w:rFonts w:eastAsia="仿宋_GB2312"/>
          <w:b/>
          <w:sz w:val="24"/>
        </w:rPr>
        <w:t>临</w:t>
      </w:r>
      <w:proofErr w:type="gramStart"/>
      <w:r>
        <w:rPr>
          <w:rFonts w:eastAsia="仿宋_GB2312"/>
          <w:b/>
          <w:sz w:val="24"/>
        </w:rPr>
        <w:t>路条件</w:t>
      </w:r>
      <w:proofErr w:type="gramEnd"/>
      <w:r>
        <w:rPr>
          <w:rFonts w:eastAsia="仿宋_GB2312"/>
          <w:b/>
          <w:sz w:val="24"/>
        </w:rPr>
        <w:t>修正系数表</w:t>
      </w:r>
      <w:r>
        <w:rPr>
          <w:rFonts w:eastAsia="仿宋_GB2312" w:hint="eastAsia"/>
          <w:b/>
          <w:sz w:val="24"/>
        </w:rPr>
        <w:t>（城镇建设区）</w:t>
      </w:r>
    </w:p>
    <w:tbl>
      <w:tblPr>
        <w:tblW w:w="53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52"/>
        <w:gridCol w:w="1316"/>
        <w:gridCol w:w="1481"/>
        <w:gridCol w:w="1149"/>
        <w:gridCol w:w="935"/>
        <w:gridCol w:w="1469"/>
        <w:gridCol w:w="992"/>
      </w:tblGrid>
      <w:tr w:rsidR="00307C5A" w14:paraId="4D57C600" w14:textId="77777777">
        <w:trPr>
          <w:trHeight w:val="245"/>
          <w:jc w:val="center"/>
        </w:trPr>
        <w:tc>
          <w:tcPr>
            <w:tcW w:w="523" w:type="pct"/>
            <w:shd w:val="clear" w:color="auto" w:fill="auto"/>
            <w:vAlign w:val="center"/>
          </w:tcPr>
          <w:p w14:paraId="023933FB"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临路</w:t>
            </w:r>
          </w:p>
          <w:p w14:paraId="678BE179"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条件</w:t>
            </w:r>
          </w:p>
        </w:tc>
        <w:tc>
          <w:tcPr>
            <w:tcW w:w="739" w:type="pct"/>
            <w:shd w:val="clear" w:color="auto" w:fill="auto"/>
            <w:vAlign w:val="center"/>
          </w:tcPr>
          <w:p w14:paraId="7C55CF20"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临生活型主干道</w:t>
            </w:r>
          </w:p>
        </w:tc>
        <w:tc>
          <w:tcPr>
            <w:tcW w:w="670" w:type="pct"/>
            <w:shd w:val="clear" w:color="auto" w:fill="auto"/>
            <w:vAlign w:val="center"/>
          </w:tcPr>
          <w:p w14:paraId="02F7EC40"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临混合型主干道</w:t>
            </w:r>
          </w:p>
        </w:tc>
        <w:tc>
          <w:tcPr>
            <w:tcW w:w="754" w:type="pct"/>
            <w:shd w:val="clear" w:color="auto" w:fill="auto"/>
            <w:vAlign w:val="center"/>
          </w:tcPr>
          <w:p w14:paraId="7C2EFCD5"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临生活型次干道</w:t>
            </w:r>
          </w:p>
        </w:tc>
        <w:tc>
          <w:tcPr>
            <w:tcW w:w="585" w:type="pct"/>
            <w:shd w:val="clear" w:color="auto" w:fill="auto"/>
            <w:vAlign w:val="center"/>
          </w:tcPr>
          <w:p w14:paraId="31A67051"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临交通型干道</w:t>
            </w:r>
          </w:p>
        </w:tc>
        <w:tc>
          <w:tcPr>
            <w:tcW w:w="476" w:type="pct"/>
            <w:shd w:val="clear" w:color="auto" w:fill="auto"/>
            <w:vAlign w:val="center"/>
          </w:tcPr>
          <w:p w14:paraId="592FA46C"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临支路</w:t>
            </w:r>
          </w:p>
        </w:tc>
        <w:tc>
          <w:tcPr>
            <w:tcW w:w="748" w:type="pct"/>
            <w:shd w:val="clear" w:color="auto" w:fill="auto"/>
            <w:vAlign w:val="center"/>
          </w:tcPr>
          <w:p w14:paraId="13C3AAA3"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临老街、小巷</w:t>
            </w:r>
          </w:p>
        </w:tc>
        <w:tc>
          <w:tcPr>
            <w:tcW w:w="506" w:type="pct"/>
            <w:shd w:val="clear" w:color="auto" w:fill="auto"/>
            <w:vAlign w:val="center"/>
          </w:tcPr>
          <w:p w14:paraId="5475FC2A"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不临路</w:t>
            </w:r>
          </w:p>
        </w:tc>
      </w:tr>
      <w:tr w:rsidR="00307C5A" w14:paraId="1183A9CF" w14:textId="77777777">
        <w:trPr>
          <w:trHeight w:val="245"/>
          <w:jc w:val="center"/>
        </w:trPr>
        <w:tc>
          <w:tcPr>
            <w:tcW w:w="523" w:type="pct"/>
            <w:shd w:val="clear" w:color="auto" w:fill="auto"/>
            <w:vAlign w:val="center"/>
          </w:tcPr>
          <w:p w14:paraId="3B53D9AC" w14:textId="77777777" w:rsidR="00307C5A" w:rsidRDefault="00851F8D">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修正</w:t>
            </w:r>
          </w:p>
          <w:p w14:paraId="1AD27600" w14:textId="77777777" w:rsidR="00307C5A" w:rsidRDefault="00851F8D">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系数</w:t>
            </w:r>
          </w:p>
        </w:tc>
        <w:tc>
          <w:tcPr>
            <w:tcW w:w="739" w:type="pct"/>
            <w:shd w:val="clear" w:color="auto" w:fill="auto"/>
            <w:vAlign w:val="center"/>
          </w:tcPr>
          <w:p w14:paraId="1705A1AA"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1.15</w:t>
            </w:r>
          </w:p>
        </w:tc>
        <w:tc>
          <w:tcPr>
            <w:tcW w:w="670" w:type="pct"/>
            <w:shd w:val="clear" w:color="auto" w:fill="auto"/>
            <w:vAlign w:val="center"/>
          </w:tcPr>
          <w:p w14:paraId="4E17AB0F"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1.05</w:t>
            </w:r>
          </w:p>
        </w:tc>
        <w:tc>
          <w:tcPr>
            <w:tcW w:w="754" w:type="pct"/>
            <w:shd w:val="clear" w:color="auto" w:fill="auto"/>
            <w:vAlign w:val="center"/>
          </w:tcPr>
          <w:p w14:paraId="7D0A300B"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1.00</w:t>
            </w:r>
          </w:p>
        </w:tc>
        <w:tc>
          <w:tcPr>
            <w:tcW w:w="585" w:type="pct"/>
            <w:shd w:val="clear" w:color="auto" w:fill="auto"/>
            <w:vAlign w:val="center"/>
          </w:tcPr>
          <w:p w14:paraId="0AE20EC9"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0.95</w:t>
            </w:r>
          </w:p>
        </w:tc>
        <w:tc>
          <w:tcPr>
            <w:tcW w:w="476" w:type="pct"/>
            <w:shd w:val="clear" w:color="auto" w:fill="auto"/>
            <w:vAlign w:val="center"/>
          </w:tcPr>
          <w:p w14:paraId="1D5DE101"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0.90</w:t>
            </w:r>
          </w:p>
        </w:tc>
        <w:tc>
          <w:tcPr>
            <w:tcW w:w="748" w:type="pct"/>
            <w:shd w:val="clear" w:color="auto" w:fill="auto"/>
            <w:vAlign w:val="center"/>
          </w:tcPr>
          <w:p w14:paraId="358DAEBE"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0.85</w:t>
            </w:r>
          </w:p>
        </w:tc>
        <w:tc>
          <w:tcPr>
            <w:tcW w:w="506" w:type="pct"/>
            <w:shd w:val="clear" w:color="auto" w:fill="auto"/>
            <w:vAlign w:val="center"/>
          </w:tcPr>
          <w:p w14:paraId="17757E86"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0.80</w:t>
            </w:r>
          </w:p>
        </w:tc>
      </w:tr>
    </w:tbl>
    <w:p w14:paraId="0316167C" w14:textId="02063184"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8</w:t>
      </w:r>
      <w:r>
        <w:rPr>
          <w:rFonts w:eastAsia="仿宋_GB2312"/>
          <w:b/>
          <w:sz w:val="24"/>
        </w:rPr>
        <w:t xml:space="preserve"> </w:t>
      </w:r>
      <w:r>
        <w:rPr>
          <w:rFonts w:eastAsia="仿宋_GB2312"/>
          <w:b/>
          <w:sz w:val="24"/>
        </w:rPr>
        <w:t>临</w:t>
      </w:r>
      <w:proofErr w:type="gramStart"/>
      <w:r>
        <w:rPr>
          <w:rFonts w:eastAsia="仿宋_GB2312"/>
          <w:b/>
          <w:sz w:val="24"/>
        </w:rPr>
        <w:t>路条件</w:t>
      </w:r>
      <w:proofErr w:type="gramEnd"/>
      <w:r>
        <w:rPr>
          <w:rFonts w:eastAsia="仿宋_GB2312"/>
          <w:b/>
          <w:sz w:val="24"/>
        </w:rPr>
        <w:t>修正系数表</w:t>
      </w:r>
      <w:r>
        <w:rPr>
          <w:rFonts w:eastAsia="仿宋_GB2312" w:hint="eastAsia"/>
          <w:b/>
          <w:sz w:val="24"/>
        </w:rPr>
        <w:t>（乡村地区）</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591"/>
        <w:gridCol w:w="1591"/>
        <w:gridCol w:w="1591"/>
        <w:gridCol w:w="1587"/>
        <w:gridCol w:w="1587"/>
      </w:tblGrid>
      <w:tr w:rsidR="00307C5A" w14:paraId="68389A09" w14:textId="77777777">
        <w:trPr>
          <w:trHeight w:val="397"/>
          <w:jc w:val="center"/>
        </w:trPr>
        <w:tc>
          <w:tcPr>
            <w:tcW w:w="853" w:type="pct"/>
            <w:shd w:val="clear" w:color="auto" w:fill="auto"/>
            <w:vAlign w:val="center"/>
          </w:tcPr>
          <w:p w14:paraId="016953F0"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w:t>
            </w:r>
            <w:proofErr w:type="gramStart"/>
            <w:r>
              <w:rPr>
                <w:rFonts w:eastAsia="仿宋_GB2312"/>
                <w:b/>
                <w:bCs/>
                <w:spacing w:val="-10"/>
                <w:kern w:val="0"/>
                <w:sz w:val="24"/>
                <w:szCs w:val="21"/>
              </w:rPr>
              <w:t>路条件</w:t>
            </w:r>
            <w:proofErr w:type="gramEnd"/>
          </w:p>
        </w:tc>
        <w:tc>
          <w:tcPr>
            <w:tcW w:w="830" w:type="pct"/>
            <w:shd w:val="clear" w:color="auto" w:fill="auto"/>
            <w:vAlign w:val="center"/>
          </w:tcPr>
          <w:p w14:paraId="40C5DD34"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w:t>
            </w:r>
            <w:r>
              <w:rPr>
                <w:rFonts w:eastAsia="仿宋_GB2312" w:hint="eastAsia"/>
                <w:b/>
                <w:bCs/>
                <w:spacing w:val="-10"/>
                <w:kern w:val="0"/>
                <w:sz w:val="24"/>
                <w:szCs w:val="21"/>
              </w:rPr>
              <w:t>国道、省道</w:t>
            </w:r>
          </w:p>
        </w:tc>
        <w:tc>
          <w:tcPr>
            <w:tcW w:w="830" w:type="pct"/>
            <w:shd w:val="clear" w:color="auto" w:fill="auto"/>
            <w:vAlign w:val="center"/>
          </w:tcPr>
          <w:p w14:paraId="01C3FB84"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临县道</w:t>
            </w:r>
          </w:p>
        </w:tc>
        <w:tc>
          <w:tcPr>
            <w:tcW w:w="830" w:type="pct"/>
            <w:shd w:val="clear" w:color="auto" w:fill="auto"/>
            <w:vAlign w:val="center"/>
          </w:tcPr>
          <w:p w14:paraId="56949F57"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临乡道</w:t>
            </w:r>
          </w:p>
        </w:tc>
        <w:tc>
          <w:tcPr>
            <w:tcW w:w="828" w:type="pct"/>
            <w:shd w:val="clear" w:color="auto" w:fill="auto"/>
            <w:vAlign w:val="center"/>
          </w:tcPr>
          <w:p w14:paraId="1EB1A2C7"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临村庄道路</w:t>
            </w:r>
          </w:p>
        </w:tc>
        <w:tc>
          <w:tcPr>
            <w:tcW w:w="828" w:type="pct"/>
            <w:shd w:val="clear" w:color="auto" w:fill="auto"/>
            <w:vAlign w:val="center"/>
          </w:tcPr>
          <w:p w14:paraId="1FBE726E" w14:textId="77777777" w:rsidR="00307C5A" w:rsidRDefault="00851F8D">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不临路</w:t>
            </w:r>
          </w:p>
        </w:tc>
      </w:tr>
      <w:tr w:rsidR="00307C5A" w14:paraId="5E6BBAFA" w14:textId="77777777">
        <w:trPr>
          <w:trHeight w:val="397"/>
          <w:jc w:val="center"/>
        </w:trPr>
        <w:tc>
          <w:tcPr>
            <w:tcW w:w="853" w:type="pct"/>
            <w:shd w:val="clear" w:color="auto" w:fill="auto"/>
            <w:vAlign w:val="center"/>
          </w:tcPr>
          <w:p w14:paraId="5E7A2E53" w14:textId="77777777" w:rsidR="00307C5A" w:rsidRDefault="00851F8D">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修正系数</w:t>
            </w:r>
          </w:p>
        </w:tc>
        <w:tc>
          <w:tcPr>
            <w:tcW w:w="830" w:type="pct"/>
            <w:shd w:val="clear" w:color="auto" w:fill="auto"/>
            <w:vAlign w:val="center"/>
          </w:tcPr>
          <w:p w14:paraId="105004F1"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hint="eastAsia"/>
                <w:spacing w:val="-20"/>
                <w:kern w:val="0"/>
                <w:sz w:val="24"/>
                <w:szCs w:val="21"/>
              </w:rPr>
              <w:t>1.10</w:t>
            </w:r>
          </w:p>
        </w:tc>
        <w:tc>
          <w:tcPr>
            <w:tcW w:w="830" w:type="pct"/>
            <w:shd w:val="clear" w:color="auto" w:fill="auto"/>
            <w:vAlign w:val="center"/>
          </w:tcPr>
          <w:p w14:paraId="68DA3C68"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spacing w:val="-20"/>
                <w:kern w:val="0"/>
                <w:sz w:val="24"/>
                <w:szCs w:val="21"/>
              </w:rPr>
              <w:t>1.</w:t>
            </w:r>
            <w:r>
              <w:rPr>
                <w:rFonts w:eastAsia="仿宋_GB2312" w:hint="eastAsia"/>
                <w:spacing w:val="-20"/>
                <w:kern w:val="0"/>
                <w:sz w:val="24"/>
                <w:szCs w:val="21"/>
              </w:rPr>
              <w:t>05</w:t>
            </w:r>
          </w:p>
        </w:tc>
        <w:tc>
          <w:tcPr>
            <w:tcW w:w="830" w:type="pct"/>
            <w:shd w:val="clear" w:color="auto" w:fill="auto"/>
            <w:vAlign w:val="center"/>
          </w:tcPr>
          <w:p w14:paraId="174C5E17"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hint="eastAsia"/>
                <w:spacing w:val="-20"/>
                <w:kern w:val="0"/>
                <w:sz w:val="24"/>
                <w:szCs w:val="21"/>
              </w:rPr>
              <w:t>1.00</w:t>
            </w:r>
          </w:p>
        </w:tc>
        <w:tc>
          <w:tcPr>
            <w:tcW w:w="828" w:type="pct"/>
            <w:shd w:val="clear" w:color="auto" w:fill="auto"/>
            <w:vAlign w:val="center"/>
          </w:tcPr>
          <w:p w14:paraId="67C258F1"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hint="eastAsia"/>
                <w:spacing w:val="-20"/>
                <w:kern w:val="0"/>
                <w:sz w:val="24"/>
                <w:szCs w:val="21"/>
              </w:rPr>
              <w:t>0.90</w:t>
            </w:r>
          </w:p>
        </w:tc>
        <w:tc>
          <w:tcPr>
            <w:tcW w:w="828" w:type="pct"/>
            <w:shd w:val="clear" w:color="auto" w:fill="auto"/>
            <w:vAlign w:val="center"/>
          </w:tcPr>
          <w:p w14:paraId="25DB056C" w14:textId="77777777" w:rsidR="00307C5A" w:rsidRDefault="00851F8D">
            <w:pPr>
              <w:adjustRightInd w:val="0"/>
              <w:snapToGrid w:val="0"/>
              <w:spacing w:line="240" w:lineRule="auto"/>
              <w:jc w:val="center"/>
              <w:rPr>
                <w:rFonts w:eastAsia="仿宋_GB2312"/>
                <w:spacing w:val="-20"/>
                <w:kern w:val="0"/>
                <w:sz w:val="24"/>
                <w:szCs w:val="21"/>
              </w:rPr>
            </w:pPr>
            <w:r>
              <w:rPr>
                <w:rFonts w:eastAsia="仿宋_GB2312" w:hint="eastAsia"/>
                <w:spacing w:val="-20"/>
                <w:kern w:val="0"/>
                <w:sz w:val="24"/>
                <w:szCs w:val="21"/>
              </w:rPr>
              <w:t>0.80</w:t>
            </w:r>
          </w:p>
        </w:tc>
      </w:tr>
    </w:tbl>
    <w:p w14:paraId="65F0F23E" w14:textId="77777777" w:rsidR="00307C5A" w:rsidRDefault="00851F8D">
      <w:pPr>
        <w:adjustRightInd w:val="0"/>
        <w:snapToGrid w:val="0"/>
        <w:spacing w:line="240" w:lineRule="auto"/>
        <w:ind w:firstLineChars="200" w:firstLine="420"/>
        <w:rPr>
          <w:rFonts w:eastAsia="仿宋_GB2312"/>
          <w:color w:val="000000"/>
          <w:szCs w:val="21"/>
        </w:rPr>
      </w:pPr>
      <w:r>
        <w:rPr>
          <w:rFonts w:eastAsia="仿宋_GB2312" w:hint="eastAsia"/>
          <w:color w:val="000000"/>
          <w:szCs w:val="21"/>
        </w:rPr>
        <w:t>注：在进行宗地评估时，应</w:t>
      </w:r>
      <w:proofErr w:type="gramStart"/>
      <w:r>
        <w:rPr>
          <w:rFonts w:eastAsia="仿宋_GB2312" w:hint="eastAsia"/>
          <w:color w:val="000000"/>
          <w:szCs w:val="21"/>
        </w:rPr>
        <w:t>根据待估宗地</w:t>
      </w:r>
      <w:proofErr w:type="gramEnd"/>
      <w:r>
        <w:rPr>
          <w:rFonts w:eastAsia="仿宋_GB2312" w:hint="eastAsia"/>
          <w:color w:val="000000"/>
          <w:szCs w:val="21"/>
        </w:rPr>
        <w:t>实际临</w:t>
      </w:r>
      <w:proofErr w:type="gramStart"/>
      <w:r>
        <w:rPr>
          <w:rFonts w:eastAsia="仿宋_GB2312" w:hint="eastAsia"/>
          <w:color w:val="000000"/>
          <w:szCs w:val="21"/>
        </w:rPr>
        <w:t>路条件</w:t>
      </w:r>
      <w:proofErr w:type="gramEnd"/>
      <w:r>
        <w:rPr>
          <w:rFonts w:eastAsia="仿宋_GB2312" w:hint="eastAsia"/>
          <w:color w:val="000000"/>
          <w:szCs w:val="21"/>
        </w:rPr>
        <w:t>情况进行选择</w:t>
      </w:r>
    </w:p>
    <w:p w14:paraId="678A242A" w14:textId="77777777" w:rsidR="00307C5A" w:rsidRDefault="00851F8D">
      <w:pPr>
        <w:adjustRightInd w:val="0"/>
        <w:snapToGrid w:val="0"/>
        <w:spacing w:beforeLines="50" w:before="156" w:line="360" w:lineRule="auto"/>
        <w:ind w:firstLineChars="200" w:firstLine="560"/>
        <w:rPr>
          <w:rFonts w:eastAsia="仿宋_GB2312"/>
          <w:bCs/>
          <w:sz w:val="28"/>
        </w:rPr>
      </w:pPr>
      <w:r>
        <w:rPr>
          <w:rFonts w:eastAsia="仿宋_GB2312" w:hint="eastAsia"/>
          <w:bCs/>
          <w:sz w:val="28"/>
        </w:rPr>
        <w:t>②</w:t>
      </w:r>
      <w:r>
        <w:rPr>
          <w:rFonts w:eastAsia="仿宋_GB2312"/>
          <w:bCs/>
          <w:sz w:val="28"/>
        </w:rPr>
        <w:t>其他个别因素修正</w:t>
      </w:r>
    </w:p>
    <w:p w14:paraId="399A51D3" w14:textId="77777777" w:rsidR="00307C5A" w:rsidRDefault="00851F8D">
      <w:pPr>
        <w:overflowPunct w:val="0"/>
        <w:adjustRightInd w:val="0"/>
        <w:snapToGrid w:val="0"/>
        <w:spacing w:line="360" w:lineRule="auto"/>
        <w:ind w:firstLineChars="200" w:firstLine="560"/>
        <w:rPr>
          <w:rFonts w:eastAsia="仿宋_GB2312"/>
          <w:kern w:val="0"/>
          <w:sz w:val="28"/>
          <w:szCs w:val="28"/>
        </w:rPr>
      </w:pPr>
      <w:r>
        <w:rPr>
          <w:rFonts w:eastAsia="仿宋_GB2312"/>
          <w:kern w:val="0"/>
          <w:sz w:val="28"/>
          <w:szCs w:val="28"/>
        </w:rPr>
        <w:t>影响农村宅基地宗地地价的个别因素较多，如临路条件、形状、面积、地势、地质、日照、采光、通风、朝向等。经过筛选并征询当地专家的有关意见，选取对宗地地价影响幅度较大的个别因素，并以此对样点地价进行整理、分析、剔除、标准化，分析个别因素对宗地地价的影响规律。根据宗地地价与影响因素关系的分析，编制影响宗地地价个别因素修正系数表，说明</w:t>
      </w:r>
      <w:proofErr w:type="gramStart"/>
      <w:r>
        <w:rPr>
          <w:rFonts w:eastAsia="仿宋_GB2312"/>
          <w:kern w:val="0"/>
          <w:sz w:val="28"/>
          <w:szCs w:val="28"/>
        </w:rPr>
        <w:t>某因素</w:t>
      </w:r>
      <w:proofErr w:type="gramEnd"/>
      <w:r>
        <w:rPr>
          <w:rFonts w:eastAsia="仿宋_GB2312"/>
          <w:kern w:val="0"/>
          <w:sz w:val="28"/>
          <w:szCs w:val="28"/>
        </w:rPr>
        <w:t>在一定条件下的修正幅度及其描述与说明。个别因素修正系数（</w:t>
      </w:r>
      <w:r>
        <w:rPr>
          <w:rFonts w:eastAsia="仿宋_GB2312"/>
          <w:kern w:val="0"/>
          <w:sz w:val="28"/>
          <w:szCs w:val="28"/>
        </w:rPr>
        <w:t>Kg</w:t>
      </w:r>
      <w:r>
        <w:rPr>
          <w:rFonts w:eastAsia="仿宋_GB2312"/>
          <w:kern w:val="0"/>
          <w:sz w:val="28"/>
          <w:szCs w:val="28"/>
        </w:rPr>
        <w:t>）的计算公式为：</w:t>
      </w:r>
    </w:p>
    <w:p w14:paraId="7041DB13" w14:textId="77777777" w:rsidR="00307C5A" w:rsidRDefault="00851F8D">
      <w:pPr>
        <w:pStyle w:val="sun"/>
        <w:snapToGrid w:val="0"/>
        <w:spacing w:before="156" w:line="312" w:lineRule="auto"/>
        <w:ind w:firstLine="0"/>
        <w:jc w:val="center"/>
        <w:rPr>
          <w:b/>
          <w:i/>
          <w:sz w:val="28"/>
          <w:szCs w:val="28"/>
        </w:rPr>
      </w:pPr>
      <w:r>
        <w:rPr>
          <w:sz w:val="28"/>
          <w:szCs w:val="28"/>
        </w:rPr>
        <w:t>K</w:t>
      </w:r>
      <w:r>
        <w:rPr>
          <w:kern w:val="2"/>
          <w:sz w:val="28"/>
          <w:szCs w:val="28"/>
          <w:vertAlign w:val="subscript"/>
        </w:rPr>
        <w:t>g</w:t>
      </w:r>
      <w:r>
        <w:rPr>
          <w:sz w:val="28"/>
          <w:szCs w:val="28"/>
        </w:rPr>
        <w:t>=∏</w:t>
      </w:r>
      <w:r>
        <w:rPr>
          <w:sz w:val="28"/>
          <w:szCs w:val="28"/>
        </w:rPr>
        <w:t>（</w:t>
      </w:r>
      <w:r>
        <w:rPr>
          <w:sz w:val="28"/>
          <w:szCs w:val="28"/>
        </w:rPr>
        <w:t>1+K</w:t>
      </w:r>
      <w:r>
        <w:rPr>
          <w:kern w:val="2"/>
          <w:sz w:val="28"/>
          <w:szCs w:val="28"/>
          <w:vertAlign w:val="subscript"/>
        </w:rPr>
        <w:t>gi</w:t>
      </w:r>
      <w:r>
        <w:rPr>
          <w:sz w:val="28"/>
          <w:szCs w:val="28"/>
        </w:rPr>
        <w:t>）</w:t>
      </w:r>
    </w:p>
    <w:p w14:paraId="297E566C" w14:textId="02AAF951"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Pr>
          <w:rFonts w:eastAsia="仿宋_GB2312" w:hint="eastAsia"/>
          <w:b/>
          <w:sz w:val="24"/>
        </w:rPr>
        <w:t>1</w:t>
      </w:r>
      <w:r w:rsidR="00823836">
        <w:rPr>
          <w:rFonts w:eastAsia="仿宋_GB2312"/>
          <w:b/>
          <w:sz w:val="24"/>
        </w:rPr>
        <w:t>9</w:t>
      </w:r>
      <w:r>
        <w:rPr>
          <w:rFonts w:eastAsia="仿宋_GB2312"/>
          <w:b/>
          <w:sz w:val="24"/>
        </w:rPr>
        <w:t xml:space="preserve">  </w:t>
      </w:r>
      <w:r>
        <w:rPr>
          <w:rFonts w:eastAsia="仿宋_GB2312" w:hint="eastAsia"/>
          <w:b/>
          <w:sz w:val="24"/>
        </w:rPr>
        <w:t>农村宅基地</w:t>
      </w:r>
      <w:r>
        <w:rPr>
          <w:rFonts w:eastAsia="仿宋_GB2312"/>
          <w:b/>
          <w:sz w:val="24"/>
        </w:rPr>
        <w:t>其他个别因素修正系数表</w:t>
      </w:r>
    </w:p>
    <w:tbl>
      <w:tblPr>
        <w:tblW w:w="4895" w:type="pct"/>
        <w:jc w:val="center"/>
        <w:tblLook w:val="04A0" w:firstRow="1" w:lastRow="0" w:firstColumn="1" w:lastColumn="0" w:noHBand="0" w:noVBand="1"/>
      </w:tblPr>
      <w:tblGrid>
        <w:gridCol w:w="1329"/>
        <w:gridCol w:w="1448"/>
        <w:gridCol w:w="1582"/>
        <w:gridCol w:w="1580"/>
        <w:gridCol w:w="1527"/>
        <w:gridCol w:w="1582"/>
      </w:tblGrid>
      <w:tr w:rsidR="00307C5A" w14:paraId="0AFC5FDB" w14:textId="77777777">
        <w:trPr>
          <w:trHeight w:val="281"/>
          <w:tblHeader/>
          <w:jc w:val="center"/>
        </w:trPr>
        <w:tc>
          <w:tcPr>
            <w:tcW w:w="734"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EC64413" w14:textId="77777777" w:rsidR="00307C5A" w:rsidRDefault="00851F8D">
            <w:pPr>
              <w:adjustRightInd w:val="0"/>
              <w:snapToGrid w:val="0"/>
              <w:spacing w:line="240" w:lineRule="auto"/>
              <w:ind w:firstLineChars="100" w:firstLine="241"/>
              <w:jc w:val="right"/>
              <w:rPr>
                <w:rFonts w:eastAsia="仿宋_GB2312"/>
                <w:b/>
                <w:bCs/>
                <w:kern w:val="0"/>
                <w:sz w:val="24"/>
              </w:rPr>
            </w:pPr>
            <w:r>
              <w:rPr>
                <w:rFonts w:eastAsia="仿宋_GB2312"/>
                <w:b/>
                <w:bCs/>
                <w:kern w:val="0"/>
                <w:sz w:val="24"/>
              </w:rPr>
              <w:t>优劣度</w:t>
            </w:r>
          </w:p>
          <w:p w14:paraId="472E7ABF" w14:textId="77777777" w:rsidR="00307C5A" w:rsidRDefault="00851F8D">
            <w:pPr>
              <w:adjustRightInd w:val="0"/>
              <w:snapToGrid w:val="0"/>
              <w:spacing w:line="240" w:lineRule="auto"/>
              <w:jc w:val="left"/>
              <w:rPr>
                <w:rFonts w:eastAsia="仿宋_GB2312"/>
                <w:b/>
                <w:bCs/>
                <w:kern w:val="0"/>
                <w:sz w:val="24"/>
              </w:rPr>
            </w:pPr>
            <w:r>
              <w:rPr>
                <w:rFonts w:eastAsia="仿宋_GB2312"/>
                <w:b/>
                <w:bCs/>
                <w:kern w:val="0"/>
                <w:sz w:val="24"/>
              </w:rPr>
              <w:t>因素</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5D27D650"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优</w:t>
            </w:r>
          </w:p>
        </w:tc>
        <w:tc>
          <w:tcPr>
            <w:tcW w:w="874" w:type="pct"/>
            <w:tcBorders>
              <w:top w:val="single" w:sz="4" w:space="0" w:color="auto"/>
              <w:left w:val="nil"/>
              <w:bottom w:val="single" w:sz="4" w:space="0" w:color="auto"/>
              <w:right w:val="single" w:sz="4" w:space="0" w:color="auto"/>
            </w:tcBorders>
            <w:shd w:val="clear" w:color="auto" w:fill="auto"/>
            <w:vAlign w:val="center"/>
          </w:tcPr>
          <w:p w14:paraId="5C55AE9A"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较优</w:t>
            </w:r>
          </w:p>
        </w:tc>
        <w:tc>
          <w:tcPr>
            <w:tcW w:w="873" w:type="pct"/>
            <w:tcBorders>
              <w:top w:val="single" w:sz="4" w:space="0" w:color="auto"/>
              <w:left w:val="nil"/>
              <w:bottom w:val="single" w:sz="4" w:space="0" w:color="auto"/>
              <w:right w:val="single" w:sz="4" w:space="0" w:color="auto"/>
            </w:tcBorders>
            <w:shd w:val="clear" w:color="auto" w:fill="auto"/>
            <w:vAlign w:val="center"/>
          </w:tcPr>
          <w:p w14:paraId="5E18273B"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一般</w:t>
            </w:r>
          </w:p>
        </w:tc>
        <w:tc>
          <w:tcPr>
            <w:tcW w:w="844" w:type="pct"/>
            <w:tcBorders>
              <w:top w:val="single" w:sz="4" w:space="0" w:color="auto"/>
              <w:left w:val="nil"/>
              <w:bottom w:val="single" w:sz="4" w:space="0" w:color="auto"/>
              <w:right w:val="single" w:sz="4" w:space="0" w:color="auto"/>
            </w:tcBorders>
            <w:shd w:val="clear" w:color="auto" w:fill="auto"/>
            <w:vAlign w:val="center"/>
          </w:tcPr>
          <w:p w14:paraId="5FA5E1BE"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较劣</w:t>
            </w:r>
          </w:p>
        </w:tc>
        <w:tc>
          <w:tcPr>
            <w:tcW w:w="874" w:type="pct"/>
            <w:tcBorders>
              <w:top w:val="single" w:sz="4" w:space="0" w:color="auto"/>
              <w:left w:val="nil"/>
              <w:bottom w:val="single" w:sz="4" w:space="0" w:color="auto"/>
              <w:right w:val="single" w:sz="4" w:space="0" w:color="auto"/>
            </w:tcBorders>
            <w:shd w:val="clear" w:color="auto" w:fill="auto"/>
            <w:vAlign w:val="center"/>
          </w:tcPr>
          <w:p w14:paraId="79D211A8"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劣</w:t>
            </w:r>
          </w:p>
        </w:tc>
      </w:tr>
      <w:tr w:rsidR="00307C5A" w14:paraId="4E3D41DE" w14:textId="77777777">
        <w:trPr>
          <w:trHeight w:val="281"/>
          <w:jc w:val="center"/>
        </w:trPr>
        <w:tc>
          <w:tcPr>
            <w:tcW w:w="734" w:type="pct"/>
            <w:tcBorders>
              <w:top w:val="single" w:sz="4" w:space="0" w:color="auto"/>
              <w:left w:val="single" w:sz="4" w:space="0" w:color="auto"/>
              <w:bottom w:val="single" w:sz="4" w:space="0" w:color="auto"/>
              <w:right w:val="single" w:sz="4" w:space="0" w:color="auto"/>
            </w:tcBorders>
            <w:shd w:val="clear" w:color="auto" w:fill="auto"/>
            <w:vAlign w:val="center"/>
          </w:tcPr>
          <w:p w14:paraId="0EF617EC"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宗地面积</w:t>
            </w:r>
          </w:p>
        </w:tc>
        <w:tc>
          <w:tcPr>
            <w:tcW w:w="800" w:type="pct"/>
            <w:tcBorders>
              <w:top w:val="nil"/>
              <w:left w:val="nil"/>
              <w:bottom w:val="single" w:sz="4" w:space="0" w:color="auto"/>
              <w:right w:val="single" w:sz="4" w:space="0" w:color="auto"/>
            </w:tcBorders>
            <w:shd w:val="clear" w:color="auto" w:fill="auto"/>
            <w:vAlign w:val="center"/>
          </w:tcPr>
          <w:p w14:paraId="12007787"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面积适中，对土地利用极为有利</w:t>
            </w:r>
          </w:p>
        </w:tc>
        <w:tc>
          <w:tcPr>
            <w:tcW w:w="874" w:type="pct"/>
            <w:tcBorders>
              <w:top w:val="nil"/>
              <w:left w:val="nil"/>
              <w:bottom w:val="single" w:sz="4" w:space="0" w:color="auto"/>
              <w:right w:val="single" w:sz="4" w:space="0" w:color="auto"/>
            </w:tcBorders>
            <w:shd w:val="clear" w:color="auto" w:fill="auto"/>
            <w:vAlign w:val="center"/>
          </w:tcPr>
          <w:p w14:paraId="36F631C3"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面积对土地利用较为有利</w:t>
            </w:r>
          </w:p>
        </w:tc>
        <w:tc>
          <w:tcPr>
            <w:tcW w:w="873" w:type="pct"/>
            <w:tcBorders>
              <w:top w:val="nil"/>
              <w:left w:val="nil"/>
              <w:bottom w:val="single" w:sz="4" w:space="0" w:color="auto"/>
              <w:right w:val="single" w:sz="4" w:space="0" w:color="auto"/>
            </w:tcBorders>
            <w:shd w:val="clear" w:color="auto" w:fill="auto"/>
            <w:vAlign w:val="center"/>
          </w:tcPr>
          <w:p w14:paraId="1DDFD6C4"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面积对土地利用无不良影响</w:t>
            </w:r>
          </w:p>
        </w:tc>
        <w:tc>
          <w:tcPr>
            <w:tcW w:w="844" w:type="pct"/>
            <w:tcBorders>
              <w:top w:val="nil"/>
              <w:left w:val="nil"/>
              <w:bottom w:val="single" w:sz="4" w:space="0" w:color="auto"/>
              <w:right w:val="single" w:sz="4" w:space="0" w:color="auto"/>
            </w:tcBorders>
            <w:shd w:val="clear" w:color="auto" w:fill="auto"/>
            <w:vAlign w:val="center"/>
          </w:tcPr>
          <w:p w14:paraId="2F3ED746"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面积较小，对土地利用有一定影响</w:t>
            </w:r>
          </w:p>
        </w:tc>
        <w:tc>
          <w:tcPr>
            <w:tcW w:w="874" w:type="pct"/>
            <w:tcBorders>
              <w:top w:val="nil"/>
              <w:left w:val="nil"/>
              <w:bottom w:val="single" w:sz="4" w:space="0" w:color="auto"/>
              <w:right w:val="single" w:sz="4" w:space="0" w:color="auto"/>
            </w:tcBorders>
            <w:shd w:val="clear" w:color="auto" w:fill="auto"/>
            <w:vAlign w:val="center"/>
          </w:tcPr>
          <w:p w14:paraId="18D56981" w14:textId="77777777" w:rsidR="00307C5A" w:rsidRDefault="00851F8D">
            <w:pPr>
              <w:adjustRightInd w:val="0"/>
              <w:snapToGrid w:val="0"/>
              <w:spacing w:line="240" w:lineRule="auto"/>
              <w:jc w:val="center"/>
              <w:rPr>
                <w:rFonts w:eastAsia="仿宋_GB2312"/>
                <w:kern w:val="0"/>
                <w:sz w:val="24"/>
              </w:rPr>
            </w:pPr>
            <w:r>
              <w:rPr>
                <w:rFonts w:eastAsia="仿宋_GB2312"/>
                <w:sz w:val="24"/>
              </w:rPr>
              <w:t>面积过小，对土地利用产生严重影响</w:t>
            </w:r>
          </w:p>
        </w:tc>
      </w:tr>
      <w:tr w:rsidR="00307C5A" w14:paraId="1DD273E1"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1F14D0D8"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修正系数</w:t>
            </w:r>
          </w:p>
        </w:tc>
        <w:tc>
          <w:tcPr>
            <w:tcW w:w="800" w:type="pct"/>
            <w:tcBorders>
              <w:top w:val="nil"/>
              <w:left w:val="nil"/>
              <w:bottom w:val="single" w:sz="4" w:space="0" w:color="auto"/>
              <w:right w:val="single" w:sz="4" w:space="0" w:color="auto"/>
            </w:tcBorders>
            <w:shd w:val="clear" w:color="auto" w:fill="auto"/>
            <w:vAlign w:val="center"/>
          </w:tcPr>
          <w:p w14:paraId="7C9CB739"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874" w:type="pct"/>
            <w:tcBorders>
              <w:top w:val="nil"/>
              <w:left w:val="nil"/>
              <w:bottom w:val="single" w:sz="4" w:space="0" w:color="auto"/>
              <w:right w:val="single" w:sz="4" w:space="0" w:color="auto"/>
            </w:tcBorders>
            <w:shd w:val="clear" w:color="auto" w:fill="auto"/>
            <w:vAlign w:val="center"/>
          </w:tcPr>
          <w:p w14:paraId="232DEDDC"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3" w:type="pct"/>
            <w:tcBorders>
              <w:top w:val="nil"/>
              <w:left w:val="nil"/>
              <w:bottom w:val="single" w:sz="4" w:space="0" w:color="auto"/>
              <w:right w:val="single" w:sz="4" w:space="0" w:color="auto"/>
            </w:tcBorders>
            <w:shd w:val="clear" w:color="auto" w:fill="auto"/>
            <w:vAlign w:val="center"/>
          </w:tcPr>
          <w:p w14:paraId="340AD6FB"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44" w:type="pct"/>
            <w:tcBorders>
              <w:top w:val="nil"/>
              <w:left w:val="nil"/>
              <w:bottom w:val="single" w:sz="4" w:space="0" w:color="auto"/>
              <w:right w:val="single" w:sz="4" w:space="0" w:color="auto"/>
            </w:tcBorders>
            <w:shd w:val="clear" w:color="auto" w:fill="auto"/>
            <w:vAlign w:val="center"/>
          </w:tcPr>
          <w:p w14:paraId="1EE62EA8"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4" w:type="pct"/>
            <w:tcBorders>
              <w:top w:val="nil"/>
              <w:left w:val="nil"/>
              <w:bottom w:val="single" w:sz="4" w:space="0" w:color="auto"/>
              <w:right w:val="single" w:sz="4" w:space="0" w:color="auto"/>
            </w:tcBorders>
            <w:shd w:val="clear" w:color="auto" w:fill="auto"/>
            <w:vAlign w:val="center"/>
          </w:tcPr>
          <w:p w14:paraId="7F98A3D7"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r w:rsidR="00307C5A" w14:paraId="71153478"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2DB4537C"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宗地形状</w:t>
            </w:r>
          </w:p>
        </w:tc>
        <w:tc>
          <w:tcPr>
            <w:tcW w:w="800" w:type="pct"/>
            <w:tcBorders>
              <w:top w:val="nil"/>
              <w:left w:val="nil"/>
              <w:bottom w:val="single" w:sz="4" w:space="0" w:color="auto"/>
              <w:right w:val="single" w:sz="4" w:space="0" w:color="auto"/>
            </w:tcBorders>
            <w:shd w:val="clear" w:color="auto" w:fill="auto"/>
            <w:vAlign w:val="center"/>
          </w:tcPr>
          <w:p w14:paraId="79F3803A"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形状规则，对土地利用合理</w:t>
            </w:r>
          </w:p>
        </w:tc>
        <w:tc>
          <w:tcPr>
            <w:tcW w:w="874" w:type="pct"/>
            <w:tcBorders>
              <w:top w:val="nil"/>
              <w:left w:val="nil"/>
              <w:bottom w:val="single" w:sz="4" w:space="0" w:color="auto"/>
              <w:right w:val="single" w:sz="4" w:space="0" w:color="auto"/>
            </w:tcBorders>
            <w:shd w:val="clear" w:color="auto" w:fill="auto"/>
            <w:vAlign w:val="center"/>
          </w:tcPr>
          <w:p w14:paraId="0D8B3C84"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形状较规则，土地利用较为合理</w:t>
            </w:r>
          </w:p>
        </w:tc>
        <w:tc>
          <w:tcPr>
            <w:tcW w:w="873" w:type="pct"/>
            <w:tcBorders>
              <w:top w:val="nil"/>
              <w:left w:val="nil"/>
              <w:bottom w:val="single" w:sz="4" w:space="0" w:color="auto"/>
              <w:right w:val="single" w:sz="4" w:space="0" w:color="auto"/>
            </w:tcBorders>
            <w:shd w:val="clear" w:color="auto" w:fill="auto"/>
            <w:vAlign w:val="center"/>
          </w:tcPr>
          <w:p w14:paraId="319D48C7"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形状一般，土地利用无不良影响</w:t>
            </w:r>
          </w:p>
        </w:tc>
        <w:tc>
          <w:tcPr>
            <w:tcW w:w="844" w:type="pct"/>
            <w:tcBorders>
              <w:top w:val="nil"/>
              <w:left w:val="nil"/>
              <w:bottom w:val="single" w:sz="4" w:space="0" w:color="auto"/>
              <w:right w:val="single" w:sz="4" w:space="0" w:color="auto"/>
            </w:tcBorders>
            <w:shd w:val="clear" w:color="auto" w:fill="auto"/>
            <w:vAlign w:val="center"/>
          </w:tcPr>
          <w:p w14:paraId="79FDD64D"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形状不规则，对土地利用不合理</w:t>
            </w:r>
          </w:p>
        </w:tc>
        <w:tc>
          <w:tcPr>
            <w:tcW w:w="874" w:type="pct"/>
            <w:tcBorders>
              <w:top w:val="nil"/>
              <w:left w:val="nil"/>
              <w:bottom w:val="single" w:sz="4" w:space="0" w:color="auto"/>
              <w:right w:val="single" w:sz="4" w:space="0" w:color="auto"/>
            </w:tcBorders>
            <w:shd w:val="clear" w:color="auto" w:fill="auto"/>
            <w:vAlign w:val="center"/>
          </w:tcPr>
          <w:p w14:paraId="1A134A47" w14:textId="77777777" w:rsidR="00307C5A" w:rsidRDefault="00851F8D">
            <w:pPr>
              <w:adjustRightInd w:val="0"/>
              <w:snapToGrid w:val="0"/>
              <w:spacing w:line="240" w:lineRule="auto"/>
              <w:jc w:val="center"/>
              <w:rPr>
                <w:rFonts w:eastAsia="仿宋_GB2312"/>
                <w:kern w:val="0"/>
                <w:sz w:val="24"/>
              </w:rPr>
            </w:pPr>
            <w:r>
              <w:rPr>
                <w:rFonts w:eastAsia="仿宋_GB2312"/>
                <w:sz w:val="24"/>
              </w:rPr>
              <w:t>形状不规则，对土地利用产生严重影响</w:t>
            </w:r>
          </w:p>
        </w:tc>
      </w:tr>
      <w:tr w:rsidR="00307C5A" w14:paraId="29BB75CE"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558AE604"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修正系数</w:t>
            </w:r>
          </w:p>
        </w:tc>
        <w:tc>
          <w:tcPr>
            <w:tcW w:w="800" w:type="pct"/>
            <w:tcBorders>
              <w:top w:val="nil"/>
              <w:left w:val="nil"/>
              <w:bottom w:val="single" w:sz="4" w:space="0" w:color="auto"/>
              <w:right w:val="single" w:sz="4" w:space="0" w:color="auto"/>
            </w:tcBorders>
            <w:shd w:val="clear" w:color="auto" w:fill="auto"/>
            <w:vAlign w:val="center"/>
          </w:tcPr>
          <w:p w14:paraId="4CA6FC32"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874" w:type="pct"/>
            <w:tcBorders>
              <w:top w:val="nil"/>
              <w:left w:val="nil"/>
              <w:bottom w:val="single" w:sz="4" w:space="0" w:color="auto"/>
              <w:right w:val="single" w:sz="4" w:space="0" w:color="auto"/>
            </w:tcBorders>
            <w:shd w:val="clear" w:color="auto" w:fill="auto"/>
            <w:vAlign w:val="center"/>
          </w:tcPr>
          <w:p w14:paraId="3D25F4B6"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3" w:type="pct"/>
            <w:tcBorders>
              <w:top w:val="nil"/>
              <w:left w:val="nil"/>
              <w:bottom w:val="single" w:sz="4" w:space="0" w:color="auto"/>
              <w:right w:val="single" w:sz="4" w:space="0" w:color="auto"/>
            </w:tcBorders>
            <w:shd w:val="clear" w:color="auto" w:fill="auto"/>
            <w:vAlign w:val="center"/>
          </w:tcPr>
          <w:p w14:paraId="7429CF31"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44" w:type="pct"/>
            <w:tcBorders>
              <w:top w:val="nil"/>
              <w:left w:val="nil"/>
              <w:bottom w:val="single" w:sz="4" w:space="0" w:color="auto"/>
              <w:right w:val="single" w:sz="4" w:space="0" w:color="auto"/>
            </w:tcBorders>
            <w:shd w:val="clear" w:color="auto" w:fill="auto"/>
            <w:vAlign w:val="center"/>
          </w:tcPr>
          <w:p w14:paraId="02FE8C48"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4" w:type="pct"/>
            <w:tcBorders>
              <w:top w:val="nil"/>
              <w:left w:val="nil"/>
              <w:bottom w:val="single" w:sz="4" w:space="0" w:color="auto"/>
              <w:right w:val="single" w:sz="4" w:space="0" w:color="auto"/>
            </w:tcBorders>
            <w:shd w:val="clear" w:color="auto" w:fill="auto"/>
            <w:vAlign w:val="center"/>
          </w:tcPr>
          <w:p w14:paraId="7A5854D5"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r w:rsidR="00307C5A" w14:paraId="304E6FB1"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17A32526"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地形地势</w:t>
            </w:r>
          </w:p>
        </w:tc>
        <w:tc>
          <w:tcPr>
            <w:tcW w:w="800" w:type="pct"/>
            <w:tcBorders>
              <w:top w:val="nil"/>
              <w:left w:val="nil"/>
              <w:bottom w:val="single" w:sz="4" w:space="0" w:color="auto"/>
              <w:right w:val="single" w:sz="4" w:space="0" w:color="auto"/>
            </w:tcBorders>
            <w:shd w:val="clear" w:color="auto" w:fill="auto"/>
            <w:vAlign w:val="center"/>
          </w:tcPr>
          <w:p w14:paraId="68D4D6F4" w14:textId="77777777" w:rsidR="00307C5A" w:rsidRDefault="00851F8D">
            <w:pPr>
              <w:adjustRightInd w:val="0"/>
              <w:snapToGrid w:val="0"/>
              <w:spacing w:line="240" w:lineRule="auto"/>
              <w:jc w:val="center"/>
              <w:rPr>
                <w:rFonts w:eastAsia="仿宋_GB2312"/>
                <w:kern w:val="0"/>
                <w:sz w:val="24"/>
              </w:rPr>
            </w:pPr>
            <w:r>
              <w:rPr>
                <w:rFonts w:eastAsia="仿宋_GB2312"/>
                <w:sz w:val="24"/>
              </w:rPr>
              <w:t>地势平坦</w:t>
            </w:r>
          </w:p>
        </w:tc>
        <w:tc>
          <w:tcPr>
            <w:tcW w:w="874" w:type="pct"/>
            <w:tcBorders>
              <w:top w:val="nil"/>
              <w:left w:val="nil"/>
              <w:bottom w:val="single" w:sz="4" w:space="0" w:color="auto"/>
              <w:right w:val="single" w:sz="4" w:space="0" w:color="auto"/>
            </w:tcBorders>
            <w:shd w:val="clear" w:color="auto" w:fill="auto"/>
            <w:vAlign w:val="center"/>
          </w:tcPr>
          <w:p w14:paraId="484738AA" w14:textId="77777777" w:rsidR="00307C5A" w:rsidRDefault="00851F8D">
            <w:pPr>
              <w:adjustRightInd w:val="0"/>
              <w:snapToGrid w:val="0"/>
              <w:spacing w:line="240" w:lineRule="auto"/>
              <w:jc w:val="center"/>
              <w:rPr>
                <w:rFonts w:eastAsia="仿宋_GB2312"/>
                <w:kern w:val="0"/>
                <w:sz w:val="24"/>
              </w:rPr>
            </w:pPr>
            <w:r>
              <w:rPr>
                <w:rFonts w:eastAsia="仿宋_GB2312"/>
                <w:sz w:val="24"/>
              </w:rPr>
              <w:t>地势较平坦，坡度</w:t>
            </w:r>
            <w:r>
              <w:rPr>
                <w:rFonts w:eastAsia="仿宋_GB2312"/>
                <w:sz w:val="24"/>
              </w:rPr>
              <w:t>&lt;2%</w:t>
            </w:r>
            <w:r>
              <w:rPr>
                <w:rFonts w:eastAsia="仿宋_GB2312"/>
                <w:sz w:val="24"/>
              </w:rPr>
              <w:t>，对</w:t>
            </w:r>
            <w:r>
              <w:rPr>
                <w:rFonts w:eastAsia="仿宋_GB2312"/>
                <w:sz w:val="24"/>
              </w:rPr>
              <w:lastRenderedPageBreak/>
              <w:t>建筑无影响</w:t>
            </w:r>
          </w:p>
        </w:tc>
        <w:tc>
          <w:tcPr>
            <w:tcW w:w="873" w:type="pct"/>
            <w:tcBorders>
              <w:top w:val="nil"/>
              <w:left w:val="nil"/>
              <w:bottom w:val="single" w:sz="4" w:space="0" w:color="auto"/>
              <w:right w:val="single" w:sz="4" w:space="0" w:color="auto"/>
            </w:tcBorders>
            <w:shd w:val="clear" w:color="auto" w:fill="auto"/>
            <w:vAlign w:val="center"/>
          </w:tcPr>
          <w:p w14:paraId="6F55AC6B" w14:textId="77777777" w:rsidR="00307C5A" w:rsidRDefault="00851F8D">
            <w:pPr>
              <w:adjustRightInd w:val="0"/>
              <w:snapToGrid w:val="0"/>
              <w:spacing w:line="240" w:lineRule="auto"/>
              <w:jc w:val="center"/>
              <w:rPr>
                <w:rFonts w:eastAsia="仿宋_GB2312"/>
                <w:kern w:val="0"/>
                <w:sz w:val="24"/>
              </w:rPr>
            </w:pPr>
            <w:r>
              <w:rPr>
                <w:rFonts w:eastAsia="仿宋_GB2312"/>
                <w:sz w:val="24"/>
              </w:rPr>
              <w:lastRenderedPageBreak/>
              <w:t>地势较平坦，坡度</w:t>
            </w:r>
            <w:r>
              <w:rPr>
                <w:rFonts w:eastAsia="仿宋_GB2312"/>
                <w:sz w:val="24"/>
              </w:rPr>
              <w:t>&lt;5%</w:t>
            </w:r>
            <w:r>
              <w:rPr>
                <w:rFonts w:eastAsia="仿宋_GB2312"/>
                <w:sz w:val="24"/>
              </w:rPr>
              <w:t>，对</w:t>
            </w:r>
            <w:r>
              <w:rPr>
                <w:rFonts w:eastAsia="仿宋_GB2312"/>
                <w:sz w:val="24"/>
              </w:rPr>
              <w:lastRenderedPageBreak/>
              <w:t>建筑影响较小</w:t>
            </w:r>
          </w:p>
        </w:tc>
        <w:tc>
          <w:tcPr>
            <w:tcW w:w="844" w:type="pct"/>
            <w:tcBorders>
              <w:top w:val="nil"/>
              <w:left w:val="nil"/>
              <w:bottom w:val="single" w:sz="4" w:space="0" w:color="auto"/>
              <w:right w:val="single" w:sz="4" w:space="0" w:color="auto"/>
            </w:tcBorders>
            <w:shd w:val="clear" w:color="auto" w:fill="auto"/>
            <w:vAlign w:val="center"/>
          </w:tcPr>
          <w:p w14:paraId="44C47CD5" w14:textId="77777777" w:rsidR="00307C5A" w:rsidRDefault="00851F8D">
            <w:pPr>
              <w:adjustRightInd w:val="0"/>
              <w:snapToGrid w:val="0"/>
              <w:spacing w:line="240" w:lineRule="auto"/>
              <w:jc w:val="center"/>
              <w:rPr>
                <w:rFonts w:eastAsia="仿宋_GB2312"/>
                <w:kern w:val="0"/>
                <w:sz w:val="24"/>
              </w:rPr>
            </w:pPr>
            <w:r>
              <w:rPr>
                <w:rFonts w:eastAsia="仿宋_GB2312"/>
                <w:sz w:val="24"/>
              </w:rPr>
              <w:lastRenderedPageBreak/>
              <w:t>地势不太平坦，需考虑</w:t>
            </w:r>
            <w:r>
              <w:rPr>
                <w:rFonts w:eastAsia="仿宋_GB2312"/>
                <w:sz w:val="24"/>
              </w:rPr>
              <w:lastRenderedPageBreak/>
              <w:t>坡度的影响</w:t>
            </w:r>
          </w:p>
        </w:tc>
        <w:tc>
          <w:tcPr>
            <w:tcW w:w="874" w:type="pct"/>
            <w:tcBorders>
              <w:top w:val="nil"/>
              <w:left w:val="nil"/>
              <w:bottom w:val="single" w:sz="4" w:space="0" w:color="auto"/>
              <w:right w:val="single" w:sz="4" w:space="0" w:color="auto"/>
            </w:tcBorders>
            <w:shd w:val="clear" w:color="auto" w:fill="auto"/>
            <w:vAlign w:val="center"/>
          </w:tcPr>
          <w:p w14:paraId="40F5C9E0" w14:textId="77777777" w:rsidR="00307C5A" w:rsidRDefault="00851F8D">
            <w:pPr>
              <w:adjustRightInd w:val="0"/>
              <w:snapToGrid w:val="0"/>
              <w:spacing w:line="240" w:lineRule="auto"/>
              <w:jc w:val="center"/>
              <w:rPr>
                <w:rFonts w:eastAsia="仿宋_GB2312"/>
                <w:kern w:val="0"/>
                <w:sz w:val="24"/>
              </w:rPr>
            </w:pPr>
            <w:r>
              <w:rPr>
                <w:rFonts w:eastAsia="仿宋_GB2312"/>
                <w:sz w:val="24"/>
              </w:rPr>
              <w:lastRenderedPageBreak/>
              <w:t>地势很不平坦，需经过平</w:t>
            </w:r>
            <w:r>
              <w:rPr>
                <w:rFonts w:eastAsia="仿宋_GB2312"/>
                <w:sz w:val="24"/>
              </w:rPr>
              <w:lastRenderedPageBreak/>
              <w:t>整才能使用</w:t>
            </w:r>
          </w:p>
        </w:tc>
      </w:tr>
      <w:tr w:rsidR="00307C5A" w14:paraId="655EF0BB"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4C1FA08F" w14:textId="77777777" w:rsidR="00307C5A" w:rsidRDefault="00851F8D">
            <w:pPr>
              <w:adjustRightInd w:val="0"/>
              <w:snapToGrid w:val="0"/>
              <w:spacing w:line="240" w:lineRule="auto"/>
              <w:jc w:val="center"/>
              <w:rPr>
                <w:rFonts w:eastAsia="仿宋_GB2312"/>
                <w:b/>
                <w:kern w:val="0"/>
                <w:sz w:val="24"/>
              </w:rPr>
            </w:pPr>
            <w:r>
              <w:rPr>
                <w:rFonts w:eastAsia="仿宋_GB2312"/>
                <w:b/>
                <w:bCs/>
                <w:sz w:val="24"/>
              </w:rPr>
              <w:t>修正系数</w:t>
            </w:r>
          </w:p>
        </w:tc>
        <w:tc>
          <w:tcPr>
            <w:tcW w:w="800" w:type="pct"/>
            <w:tcBorders>
              <w:top w:val="nil"/>
              <w:left w:val="nil"/>
              <w:bottom w:val="single" w:sz="4" w:space="0" w:color="auto"/>
              <w:right w:val="single" w:sz="4" w:space="0" w:color="auto"/>
            </w:tcBorders>
            <w:shd w:val="clear" w:color="auto" w:fill="auto"/>
            <w:vAlign w:val="center"/>
          </w:tcPr>
          <w:p w14:paraId="745F5DD2"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874" w:type="pct"/>
            <w:tcBorders>
              <w:top w:val="nil"/>
              <w:left w:val="nil"/>
              <w:bottom w:val="single" w:sz="4" w:space="0" w:color="auto"/>
              <w:right w:val="single" w:sz="4" w:space="0" w:color="auto"/>
            </w:tcBorders>
            <w:shd w:val="clear" w:color="auto" w:fill="auto"/>
            <w:vAlign w:val="center"/>
          </w:tcPr>
          <w:p w14:paraId="099F3342"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3" w:type="pct"/>
            <w:tcBorders>
              <w:top w:val="nil"/>
              <w:left w:val="nil"/>
              <w:bottom w:val="single" w:sz="4" w:space="0" w:color="auto"/>
              <w:right w:val="single" w:sz="4" w:space="0" w:color="auto"/>
            </w:tcBorders>
            <w:shd w:val="clear" w:color="auto" w:fill="auto"/>
            <w:vAlign w:val="center"/>
          </w:tcPr>
          <w:p w14:paraId="3B7E2918"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44" w:type="pct"/>
            <w:tcBorders>
              <w:top w:val="nil"/>
              <w:left w:val="nil"/>
              <w:bottom w:val="single" w:sz="4" w:space="0" w:color="auto"/>
              <w:right w:val="single" w:sz="4" w:space="0" w:color="auto"/>
            </w:tcBorders>
            <w:shd w:val="clear" w:color="auto" w:fill="auto"/>
            <w:vAlign w:val="center"/>
          </w:tcPr>
          <w:p w14:paraId="71FB4772"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4" w:type="pct"/>
            <w:tcBorders>
              <w:top w:val="nil"/>
              <w:left w:val="nil"/>
              <w:bottom w:val="single" w:sz="4" w:space="0" w:color="auto"/>
              <w:right w:val="single" w:sz="4" w:space="0" w:color="auto"/>
            </w:tcBorders>
            <w:shd w:val="clear" w:color="auto" w:fill="auto"/>
            <w:vAlign w:val="center"/>
          </w:tcPr>
          <w:p w14:paraId="4FF0D66D"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r w:rsidR="00307C5A" w14:paraId="72F75A19"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06462DAC"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工程地质</w:t>
            </w:r>
          </w:p>
        </w:tc>
        <w:tc>
          <w:tcPr>
            <w:tcW w:w="800" w:type="pct"/>
            <w:tcBorders>
              <w:top w:val="nil"/>
              <w:left w:val="nil"/>
              <w:bottom w:val="single" w:sz="4" w:space="0" w:color="auto"/>
              <w:right w:val="single" w:sz="4" w:space="0" w:color="auto"/>
            </w:tcBorders>
            <w:shd w:val="clear" w:color="auto" w:fill="auto"/>
            <w:vAlign w:val="center"/>
          </w:tcPr>
          <w:p w14:paraId="4D52DD00" w14:textId="77777777" w:rsidR="00307C5A" w:rsidRDefault="00851F8D">
            <w:pPr>
              <w:adjustRightInd w:val="0"/>
              <w:snapToGrid w:val="0"/>
              <w:spacing w:line="240" w:lineRule="auto"/>
              <w:jc w:val="center"/>
              <w:rPr>
                <w:rFonts w:eastAsia="仿宋_GB2312"/>
                <w:kern w:val="0"/>
                <w:sz w:val="24"/>
              </w:rPr>
            </w:pPr>
            <w:r>
              <w:rPr>
                <w:rFonts w:eastAsia="仿宋_GB2312"/>
                <w:sz w:val="24"/>
              </w:rPr>
              <w:t>地质承载力强，利于建设</w:t>
            </w:r>
          </w:p>
        </w:tc>
        <w:tc>
          <w:tcPr>
            <w:tcW w:w="874" w:type="pct"/>
            <w:tcBorders>
              <w:top w:val="nil"/>
              <w:left w:val="nil"/>
              <w:bottom w:val="single" w:sz="4" w:space="0" w:color="auto"/>
              <w:right w:val="single" w:sz="4" w:space="0" w:color="auto"/>
            </w:tcBorders>
            <w:shd w:val="clear" w:color="auto" w:fill="auto"/>
            <w:vAlign w:val="center"/>
          </w:tcPr>
          <w:p w14:paraId="7EF527B5" w14:textId="77777777" w:rsidR="00307C5A" w:rsidRDefault="00851F8D">
            <w:pPr>
              <w:adjustRightInd w:val="0"/>
              <w:snapToGrid w:val="0"/>
              <w:spacing w:line="240" w:lineRule="auto"/>
              <w:jc w:val="center"/>
              <w:rPr>
                <w:rFonts w:eastAsia="仿宋_GB2312"/>
                <w:kern w:val="0"/>
                <w:sz w:val="24"/>
              </w:rPr>
            </w:pPr>
            <w:r>
              <w:rPr>
                <w:rFonts w:eastAsia="仿宋_GB2312"/>
                <w:sz w:val="24"/>
              </w:rPr>
              <w:t>地质承载力较强，利于建设</w:t>
            </w:r>
          </w:p>
        </w:tc>
        <w:tc>
          <w:tcPr>
            <w:tcW w:w="873" w:type="pct"/>
            <w:tcBorders>
              <w:top w:val="nil"/>
              <w:left w:val="nil"/>
              <w:bottom w:val="single" w:sz="4" w:space="0" w:color="auto"/>
              <w:right w:val="single" w:sz="4" w:space="0" w:color="auto"/>
            </w:tcBorders>
            <w:shd w:val="clear" w:color="auto" w:fill="auto"/>
            <w:vAlign w:val="center"/>
          </w:tcPr>
          <w:p w14:paraId="1E013B60" w14:textId="77777777" w:rsidR="00307C5A" w:rsidRDefault="00851F8D">
            <w:pPr>
              <w:adjustRightInd w:val="0"/>
              <w:snapToGrid w:val="0"/>
              <w:spacing w:line="240" w:lineRule="auto"/>
              <w:jc w:val="center"/>
              <w:rPr>
                <w:rFonts w:eastAsia="仿宋_GB2312"/>
                <w:kern w:val="0"/>
                <w:sz w:val="24"/>
              </w:rPr>
            </w:pPr>
            <w:r>
              <w:rPr>
                <w:rFonts w:eastAsia="仿宋_GB2312"/>
                <w:sz w:val="24"/>
              </w:rPr>
              <w:t>无不良地质现象</w:t>
            </w:r>
          </w:p>
        </w:tc>
        <w:tc>
          <w:tcPr>
            <w:tcW w:w="844" w:type="pct"/>
            <w:tcBorders>
              <w:top w:val="nil"/>
              <w:left w:val="nil"/>
              <w:bottom w:val="single" w:sz="4" w:space="0" w:color="auto"/>
              <w:right w:val="single" w:sz="4" w:space="0" w:color="auto"/>
            </w:tcBorders>
            <w:shd w:val="clear" w:color="auto" w:fill="auto"/>
            <w:vAlign w:val="center"/>
          </w:tcPr>
          <w:p w14:paraId="304F85A7" w14:textId="77777777" w:rsidR="00307C5A" w:rsidRDefault="00851F8D">
            <w:pPr>
              <w:adjustRightInd w:val="0"/>
              <w:snapToGrid w:val="0"/>
              <w:spacing w:line="240" w:lineRule="auto"/>
              <w:jc w:val="center"/>
              <w:rPr>
                <w:rFonts w:eastAsia="仿宋_GB2312"/>
                <w:kern w:val="0"/>
                <w:sz w:val="24"/>
              </w:rPr>
            </w:pPr>
            <w:r>
              <w:rPr>
                <w:rFonts w:eastAsia="仿宋_GB2312"/>
                <w:sz w:val="24"/>
              </w:rPr>
              <w:t>有不良地质状况，但无需特殊处理</w:t>
            </w:r>
          </w:p>
        </w:tc>
        <w:tc>
          <w:tcPr>
            <w:tcW w:w="874" w:type="pct"/>
            <w:tcBorders>
              <w:top w:val="nil"/>
              <w:left w:val="nil"/>
              <w:bottom w:val="single" w:sz="4" w:space="0" w:color="auto"/>
              <w:right w:val="single" w:sz="4" w:space="0" w:color="auto"/>
            </w:tcBorders>
            <w:shd w:val="clear" w:color="auto" w:fill="auto"/>
            <w:vAlign w:val="center"/>
          </w:tcPr>
          <w:p w14:paraId="75C71ED9" w14:textId="77777777" w:rsidR="00307C5A" w:rsidRDefault="00851F8D">
            <w:pPr>
              <w:adjustRightInd w:val="0"/>
              <w:snapToGrid w:val="0"/>
              <w:spacing w:line="240" w:lineRule="auto"/>
              <w:jc w:val="center"/>
              <w:rPr>
                <w:rFonts w:eastAsia="仿宋_GB2312"/>
                <w:kern w:val="0"/>
                <w:sz w:val="24"/>
              </w:rPr>
            </w:pPr>
            <w:r>
              <w:rPr>
                <w:rFonts w:eastAsia="仿宋_GB2312"/>
                <w:sz w:val="24"/>
              </w:rPr>
              <w:t>有不良地质状况，并需要特殊处理</w:t>
            </w:r>
          </w:p>
        </w:tc>
      </w:tr>
      <w:tr w:rsidR="00307C5A" w14:paraId="17681696"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1648673F"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修正系数</w:t>
            </w:r>
          </w:p>
        </w:tc>
        <w:tc>
          <w:tcPr>
            <w:tcW w:w="800" w:type="pct"/>
            <w:tcBorders>
              <w:top w:val="nil"/>
              <w:left w:val="nil"/>
              <w:bottom w:val="single" w:sz="4" w:space="0" w:color="auto"/>
              <w:right w:val="single" w:sz="4" w:space="0" w:color="auto"/>
            </w:tcBorders>
            <w:shd w:val="clear" w:color="auto" w:fill="auto"/>
            <w:vAlign w:val="center"/>
          </w:tcPr>
          <w:p w14:paraId="72ADA098"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874" w:type="pct"/>
            <w:tcBorders>
              <w:top w:val="nil"/>
              <w:left w:val="nil"/>
              <w:bottom w:val="single" w:sz="4" w:space="0" w:color="auto"/>
              <w:right w:val="single" w:sz="4" w:space="0" w:color="auto"/>
            </w:tcBorders>
            <w:shd w:val="clear" w:color="auto" w:fill="auto"/>
            <w:vAlign w:val="center"/>
          </w:tcPr>
          <w:p w14:paraId="09F6D6B7"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3" w:type="pct"/>
            <w:tcBorders>
              <w:top w:val="nil"/>
              <w:left w:val="nil"/>
              <w:bottom w:val="single" w:sz="4" w:space="0" w:color="auto"/>
              <w:right w:val="single" w:sz="4" w:space="0" w:color="auto"/>
            </w:tcBorders>
            <w:shd w:val="clear" w:color="auto" w:fill="auto"/>
            <w:vAlign w:val="center"/>
          </w:tcPr>
          <w:p w14:paraId="5D97E8BF"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44" w:type="pct"/>
            <w:tcBorders>
              <w:top w:val="nil"/>
              <w:left w:val="nil"/>
              <w:bottom w:val="single" w:sz="4" w:space="0" w:color="auto"/>
              <w:right w:val="single" w:sz="4" w:space="0" w:color="auto"/>
            </w:tcBorders>
            <w:shd w:val="clear" w:color="auto" w:fill="auto"/>
            <w:vAlign w:val="center"/>
          </w:tcPr>
          <w:p w14:paraId="27C8BF0E"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4" w:type="pct"/>
            <w:tcBorders>
              <w:top w:val="nil"/>
              <w:left w:val="nil"/>
              <w:bottom w:val="single" w:sz="4" w:space="0" w:color="auto"/>
              <w:right w:val="single" w:sz="4" w:space="0" w:color="auto"/>
            </w:tcBorders>
            <w:shd w:val="clear" w:color="auto" w:fill="auto"/>
            <w:vAlign w:val="center"/>
          </w:tcPr>
          <w:p w14:paraId="5B56437E"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r w:rsidR="00307C5A" w14:paraId="60F6F45B"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0F373BDB"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宗地面积</w:t>
            </w:r>
          </w:p>
        </w:tc>
        <w:tc>
          <w:tcPr>
            <w:tcW w:w="800" w:type="pct"/>
            <w:tcBorders>
              <w:top w:val="nil"/>
              <w:left w:val="nil"/>
              <w:bottom w:val="single" w:sz="4" w:space="0" w:color="auto"/>
              <w:right w:val="single" w:sz="4" w:space="0" w:color="auto"/>
            </w:tcBorders>
            <w:shd w:val="clear" w:color="auto" w:fill="auto"/>
            <w:vAlign w:val="center"/>
          </w:tcPr>
          <w:p w14:paraId="54FFFF59"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面积适中，对土地利用极为有利</w:t>
            </w:r>
          </w:p>
        </w:tc>
        <w:tc>
          <w:tcPr>
            <w:tcW w:w="874" w:type="pct"/>
            <w:tcBorders>
              <w:top w:val="nil"/>
              <w:left w:val="nil"/>
              <w:bottom w:val="single" w:sz="4" w:space="0" w:color="auto"/>
              <w:right w:val="single" w:sz="4" w:space="0" w:color="auto"/>
            </w:tcBorders>
            <w:shd w:val="clear" w:color="auto" w:fill="auto"/>
            <w:vAlign w:val="center"/>
          </w:tcPr>
          <w:p w14:paraId="7BF3DB69"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面积对土地利用较为有利</w:t>
            </w:r>
          </w:p>
        </w:tc>
        <w:tc>
          <w:tcPr>
            <w:tcW w:w="873" w:type="pct"/>
            <w:tcBorders>
              <w:top w:val="nil"/>
              <w:left w:val="nil"/>
              <w:bottom w:val="single" w:sz="4" w:space="0" w:color="auto"/>
              <w:right w:val="single" w:sz="4" w:space="0" w:color="auto"/>
            </w:tcBorders>
            <w:shd w:val="clear" w:color="auto" w:fill="auto"/>
            <w:vAlign w:val="center"/>
          </w:tcPr>
          <w:p w14:paraId="5535426E"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面积对土地利用无不良影响</w:t>
            </w:r>
          </w:p>
        </w:tc>
        <w:tc>
          <w:tcPr>
            <w:tcW w:w="844" w:type="pct"/>
            <w:tcBorders>
              <w:top w:val="nil"/>
              <w:left w:val="nil"/>
              <w:bottom w:val="single" w:sz="4" w:space="0" w:color="auto"/>
              <w:right w:val="single" w:sz="4" w:space="0" w:color="auto"/>
            </w:tcBorders>
            <w:shd w:val="clear" w:color="auto" w:fill="auto"/>
            <w:vAlign w:val="center"/>
          </w:tcPr>
          <w:p w14:paraId="77425664"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面积较小，对土地利用有一定影响</w:t>
            </w:r>
          </w:p>
        </w:tc>
        <w:tc>
          <w:tcPr>
            <w:tcW w:w="874" w:type="pct"/>
            <w:tcBorders>
              <w:top w:val="nil"/>
              <w:left w:val="nil"/>
              <w:bottom w:val="single" w:sz="4" w:space="0" w:color="auto"/>
              <w:right w:val="single" w:sz="4" w:space="0" w:color="auto"/>
            </w:tcBorders>
            <w:shd w:val="clear" w:color="auto" w:fill="auto"/>
            <w:vAlign w:val="center"/>
          </w:tcPr>
          <w:p w14:paraId="46F931C4" w14:textId="77777777" w:rsidR="00307C5A" w:rsidRDefault="00851F8D">
            <w:pPr>
              <w:adjustRightInd w:val="0"/>
              <w:snapToGrid w:val="0"/>
              <w:spacing w:line="240" w:lineRule="auto"/>
              <w:jc w:val="center"/>
              <w:rPr>
                <w:rFonts w:eastAsia="仿宋_GB2312"/>
                <w:spacing w:val="-10"/>
                <w:kern w:val="0"/>
                <w:sz w:val="24"/>
              </w:rPr>
            </w:pPr>
            <w:r>
              <w:rPr>
                <w:rFonts w:eastAsia="仿宋_GB2312"/>
                <w:sz w:val="24"/>
              </w:rPr>
              <w:t>面积过小，对土地利用产生严重影响</w:t>
            </w:r>
          </w:p>
        </w:tc>
      </w:tr>
      <w:tr w:rsidR="00307C5A" w14:paraId="25BE7ED4" w14:textId="77777777">
        <w:trPr>
          <w:trHeight w:val="281"/>
          <w:jc w:val="center"/>
        </w:trPr>
        <w:tc>
          <w:tcPr>
            <w:tcW w:w="734" w:type="pct"/>
            <w:tcBorders>
              <w:top w:val="nil"/>
              <w:left w:val="single" w:sz="4" w:space="0" w:color="auto"/>
              <w:bottom w:val="single" w:sz="4" w:space="0" w:color="auto"/>
              <w:right w:val="single" w:sz="4" w:space="0" w:color="auto"/>
            </w:tcBorders>
            <w:shd w:val="clear" w:color="auto" w:fill="auto"/>
            <w:vAlign w:val="center"/>
          </w:tcPr>
          <w:p w14:paraId="7D09442F" w14:textId="77777777" w:rsidR="00307C5A" w:rsidRDefault="00851F8D">
            <w:pPr>
              <w:adjustRightInd w:val="0"/>
              <w:snapToGrid w:val="0"/>
              <w:spacing w:line="240" w:lineRule="auto"/>
              <w:jc w:val="center"/>
              <w:rPr>
                <w:rFonts w:eastAsia="仿宋_GB2312"/>
                <w:b/>
                <w:bCs/>
                <w:kern w:val="0"/>
                <w:sz w:val="24"/>
              </w:rPr>
            </w:pPr>
            <w:r>
              <w:rPr>
                <w:rFonts w:eastAsia="仿宋_GB2312"/>
                <w:b/>
                <w:bCs/>
                <w:sz w:val="24"/>
              </w:rPr>
              <w:t>修正系数</w:t>
            </w:r>
          </w:p>
        </w:tc>
        <w:tc>
          <w:tcPr>
            <w:tcW w:w="800" w:type="pct"/>
            <w:tcBorders>
              <w:top w:val="nil"/>
              <w:left w:val="nil"/>
              <w:bottom w:val="single" w:sz="4" w:space="0" w:color="auto"/>
              <w:right w:val="single" w:sz="4" w:space="0" w:color="auto"/>
            </w:tcBorders>
            <w:shd w:val="clear" w:color="auto" w:fill="auto"/>
            <w:vAlign w:val="center"/>
          </w:tcPr>
          <w:p w14:paraId="6789CC50"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c>
          <w:tcPr>
            <w:tcW w:w="874" w:type="pct"/>
            <w:tcBorders>
              <w:top w:val="nil"/>
              <w:left w:val="nil"/>
              <w:bottom w:val="single" w:sz="4" w:space="0" w:color="auto"/>
              <w:right w:val="single" w:sz="4" w:space="0" w:color="auto"/>
            </w:tcBorders>
            <w:shd w:val="clear" w:color="auto" w:fill="auto"/>
            <w:vAlign w:val="center"/>
          </w:tcPr>
          <w:p w14:paraId="2C70020A"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3" w:type="pct"/>
            <w:tcBorders>
              <w:top w:val="nil"/>
              <w:left w:val="nil"/>
              <w:bottom w:val="single" w:sz="4" w:space="0" w:color="auto"/>
              <w:right w:val="single" w:sz="4" w:space="0" w:color="auto"/>
            </w:tcBorders>
            <w:shd w:val="clear" w:color="auto" w:fill="auto"/>
            <w:vAlign w:val="center"/>
          </w:tcPr>
          <w:p w14:paraId="600AFF77" w14:textId="77777777" w:rsidR="00307C5A" w:rsidRDefault="00851F8D">
            <w:pPr>
              <w:adjustRightInd w:val="0"/>
              <w:snapToGrid w:val="0"/>
              <w:spacing w:line="240" w:lineRule="auto"/>
              <w:jc w:val="center"/>
              <w:rPr>
                <w:rFonts w:eastAsia="仿宋_GB2312"/>
                <w:kern w:val="0"/>
                <w:sz w:val="24"/>
              </w:rPr>
            </w:pPr>
            <w:r>
              <w:rPr>
                <w:rFonts w:eastAsia="仿宋_GB2312"/>
                <w:sz w:val="24"/>
              </w:rPr>
              <w:t>0</w:t>
            </w:r>
          </w:p>
        </w:tc>
        <w:tc>
          <w:tcPr>
            <w:tcW w:w="844" w:type="pct"/>
            <w:tcBorders>
              <w:top w:val="nil"/>
              <w:left w:val="nil"/>
              <w:bottom w:val="single" w:sz="4" w:space="0" w:color="auto"/>
              <w:right w:val="single" w:sz="4" w:space="0" w:color="auto"/>
            </w:tcBorders>
            <w:shd w:val="clear" w:color="auto" w:fill="auto"/>
            <w:vAlign w:val="center"/>
          </w:tcPr>
          <w:p w14:paraId="20F75D29" w14:textId="77777777" w:rsidR="00307C5A" w:rsidRDefault="00851F8D">
            <w:pPr>
              <w:adjustRightInd w:val="0"/>
              <w:snapToGrid w:val="0"/>
              <w:spacing w:line="240" w:lineRule="auto"/>
              <w:jc w:val="center"/>
              <w:rPr>
                <w:rFonts w:eastAsia="仿宋_GB2312"/>
                <w:kern w:val="0"/>
                <w:sz w:val="24"/>
              </w:rPr>
            </w:pPr>
            <w:r>
              <w:rPr>
                <w:rFonts w:eastAsia="仿宋_GB2312"/>
                <w:sz w:val="24"/>
              </w:rPr>
              <w:t>-0.01</w:t>
            </w:r>
          </w:p>
        </w:tc>
        <w:tc>
          <w:tcPr>
            <w:tcW w:w="874" w:type="pct"/>
            <w:tcBorders>
              <w:top w:val="nil"/>
              <w:left w:val="nil"/>
              <w:bottom w:val="single" w:sz="4" w:space="0" w:color="auto"/>
              <w:right w:val="single" w:sz="4" w:space="0" w:color="auto"/>
            </w:tcBorders>
            <w:shd w:val="clear" w:color="auto" w:fill="auto"/>
            <w:vAlign w:val="center"/>
          </w:tcPr>
          <w:p w14:paraId="4CBDBB12" w14:textId="77777777" w:rsidR="00307C5A" w:rsidRDefault="00851F8D">
            <w:pPr>
              <w:adjustRightInd w:val="0"/>
              <w:snapToGrid w:val="0"/>
              <w:spacing w:line="240" w:lineRule="auto"/>
              <w:jc w:val="center"/>
              <w:rPr>
                <w:rFonts w:eastAsia="仿宋_GB2312"/>
                <w:kern w:val="0"/>
                <w:sz w:val="24"/>
              </w:rPr>
            </w:pPr>
            <w:r>
              <w:rPr>
                <w:rFonts w:eastAsia="仿宋_GB2312"/>
                <w:sz w:val="24"/>
              </w:rPr>
              <w:t>-0.02</w:t>
            </w:r>
          </w:p>
        </w:tc>
      </w:tr>
    </w:tbl>
    <w:p w14:paraId="181443F7"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4</w:t>
      </w:r>
      <w:r>
        <w:rPr>
          <w:rFonts w:eastAsia="仿宋_GB2312" w:hint="eastAsia"/>
          <w:b/>
          <w:sz w:val="28"/>
          <w:szCs w:val="28"/>
        </w:rPr>
        <w:t>）</w:t>
      </w:r>
      <w:r>
        <w:rPr>
          <w:rFonts w:eastAsia="仿宋_GB2312"/>
          <w:b/>
          <w:sz w:val="28"/>
          <w:szCs w:val="28"/>
        </w:rPr>
        <w:t>土地开发程度修正</w:t>
      </w:r>
    </w:p>
    <w:p w14:paraId="5C801001" w14:textId="77777777" w:rsidR="00307C5A" w:rsidRDefault="00851F8D">
      <w:pPr>
        <w:overflowPunct w:val="0"/>
        <w:adjustRightInd w:val="0"/>
        <w:snapToGrid w:val="0"/>
        <w:spacing w:line="360" w:lineRule="auto"/>
        <w:ind w:firstLineChars="200" w:firstLine="560"/>
        <w:rPr>
          <w:rFonts w:eastAsia="仿宋_GB2312"/>
          <w:kern w:val="0"/>
          <w:sz w:val="28"/>
          <w:szCs w:val="28"/>
        </w:rPr>
      </w:pPr>
      <w:r>
        <w:rPr>
          <w:rFonts w:eastAsia="仿宋_GB2312" w:hint="eastAsia"/>
          <w:kern w:val="0"/>
          <w:sz w:val="28"/>
          <w:szCs w:val="28"/>
        </w:rPr>
        <w:t>紫金县农村</w:t>
      </w:r>
      <w:r>
        <w:rPr>
          <w:rFonts w:eastAsia="仿宋_GB2312"/>
          <w:kern w:val="0"/>
          <w:sz w:val="28"/>
          <w:szCs w:val="28"/>
        </w:rPr>
        <w:t>宅基地基准地价为</w:t>
      </w:r>
      <w:r>
        <w:rPr>
          <w:rFonts w:eastAsia="仿宋_GB2312" w:hint="eastAsia"/>
          <w:kern w:val="0"/>
          <w:sz w:val="28"/>
          <w:szCs w:val="28"/>
        </w:rPr>
        <w:t>“三通一平”（宗地红线外通路、供电、供水，宗地红线内场地平整）</w:t>
      </w:r>
      <w:r>
        <w:rPr>
          <w:rFonts w:eastAsia="仿宋_GB2312"/>
          <w:kern w:val="0"/>
          <w:sz w:val="28"/>
          <w:szCs w:val="28"/>
        </w:rPr>
        <w:t>土地开发程度下的熟地价格。当运用基准地价</w:t>
      </w:r>
      <w:r>
        <w:rPr>
          <w:rFonts w:eastAsia="仿宋_GB2312" w:hint="eastAsia"/>
          <w:kern w:val="0"/>
          <w:sz w:val="28"/>
          <w:szCs w:val="28"/>
        </w:rPr>
        <w:t>系数修正</w:t>
      </w:r>
      <w:r>
        <w:rPr>
          <w:rFonts w:eastAsia="仿宋_GB2312"/>
          <w:kern w:val="0"/>
          <w:sz w:val="28"/>
          <w:szCs w:val="28"/>
        </w:rPr>
        <w:t>法进行宗地评估时，若宗地未达到或超过基准地价设定开发程度时，应酌情扣除或增加相应开发费用。</w:t>
      </w:r>
    </w:p>
    <w:p w14:paraId="37F2D5D3" w14:textId="3EB68DC5"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w:t>
      </w:r>
      <w:r w:rsidR="00823836">
        <w:rPr>
          <w:rFonts w:eastAsia="仿宋_GB2312"/>
          <w:b/>
          <w:sz w:val="24"/>
        </w:rPr>
        <w:t>20</w:t>
      </w:r>
      <w:r>
        <w:rPr>
          <w:rFonts w:eastAsia="仿宋_GB2312"/>
          <w:b/>
          <w:sz w:val="24"/>
        </w:rPr>
        <w:t xml:space="preserve">  </w:t>
      </w:r>
      <w:r>
        <w:rPr>
          <w:rFonts w:eastAsia="仿宋_GB2312"/>
          <w:b/>
          <w:sz w:val="24"/>
        </w:rPr>
        <w:t>土地开发程度修正值表</w:t>
      </w:r>
    </w:p>
    <w:p w14:paraId="7A01C2DC" w14:textId="77777777" w:rsidR="00307C5A" w:rsidRDefault="00851F8D">
      <w:pPr>
        <w:keepNext/>
        <w:adjustRightInd w:val="0"/>
        <w:snapToGrid w:val="0"/>
        <w:jc w:val="right"/>
        <w:rPr>
          <w:rFonts w:eastAsia="仿宋_GB2312"/>
          <w:color w:val="000000"/>
        </w:rPr>
      </w:pPr>
      <w:r>
        <w:rPr>
          <w:rFonts w:eastAsia="仿宋_GB2312" w:hint="eastAsia"/>
          <w:b/>
          <w:bCs/>
          <w:color w:val="000000"/>
        </w:rPr>
        <w:t>单位：元</w:t>
      </w:r>
      <w:r>
        <w:rPr>
          <w:rFonts w:eastAsia="仿宋_GB2312"/>
          <w:b/>
          <w:bCs/>
          <w:color w:val="000000"/>
        </w:rPr>
        <w:t>/</w:t>
      </w:r>
      <w:r>
        <w:rPr>
          <w:rFonts w:eastAsia="仿宋_GB2312" w:hint="eastAsia"/>
          <w:b/>
          <w:bCs/>
          <w:color w:val="000000"/>
        </w:rPr>
        <w:t>平方米</w:t>
      </w: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74"/>
        <w:gridCol w:w="1004"/>
        <w:gridCol w:w="1006"/>
        <w:gridCol w:w="1004"/>
        <w:gridCol w:w="1006"/>
        <w:gridCol w:w="1004"/>
        <w:gridCol w:w="1006"/>
        <w:gridCol w:w="1021"/>
      </w:tblGrid>
      <w:tr w:rsidR="00307C5A" w14:paraId="677B5C91" w14:textId="77777777">
        <w:trPr>
          <w:trHeight w:val="397"/>
          <w:jc w:val="center"/>
        </w:trPr>
        <w:tc>
          <w:tcPr>
            <w:tcW w:w="634" w:type="pct"/>
            <w:shd w:val="clear" w:color="auto" w:fill="auto"/>
            <w:vAlign w:val="center"/>
          </w:tcPr>
          <w:p w14:paraId="309D6F81"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土地开发项目</w:t>
            </w:r>
          </w:p>
        </w:tc>
        <w:tc>
          <w:tcPr>
            <w:tcW w:w="623" w:type="pct"/>
            <w:shd w:val="clear" w:color="auto" w:fill="auto"/>
            <w:vAlign w:val="center"/>
          </w:tcPr>
          <w:p w14:paraId="22CB6BD3"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场地平整</w:t>
            </w:r>
          </w:p>
        </w:tc>
        <w:tc>
          <w:tcPr>
            <w:tcW w:w="533" w:type="pct"/>
            <w:shd w:val="clear" w:color="auto" w:fill="auto"/>
            <w:vAlign w:val="center"/>
          </w:tcPr>
          <w:p w14:paraId="70F44DD3"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通路</w:t>
            </w:r>
          </w:p>
        </w:tc>
        <w:tc>
          <w:tcPr>
            <w:tcW w:w="534" w:type="pct"/>
            <w:shd w:val="clear" w:color="auto" w:fill="auto"/>
            <w:vAlign w:val="center"/>
          </w:tcPr>
          <w:p w14:paraId="675A7F20"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供电</w:t>
            </w:r>
          </w:p>
        </w:tc>
        <w:tc>
          <w:tcPr>
            <w:tcW w:w="533" w:type="pct"/>
            <w:shd w:val="clear" w:color="auto" w:fill="auto"/>
            <w:vAlign w:val="center"/>
          </w:tcPr>
          <w:p w14:paraId="15CBE8FC"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供水</w:t>
            </w:r>
          </w:p>
        </w:tc>
        <w:tc>
          <w:tcPr>
            <w:tcW w:w="534" w:type="pct"/>
            <w:shd w:val="clear" w:color="auto" w:fill="auto"/>
            <w:vAlign w:val="center"/>
          </w:tcPr>
          <w:p w14:paraId="4AB5D6C6"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排水</w:t>
            </w:r>
          </w:p>
        </w:tc>
        <w:tc>
          <w:tcPr>
            <w:tcW w:w="533" w:type="pct"/>
            <w:shd w:val="clear" w:color="auto" w:fill="auto"/>
            <w:vAlign w:val="center"/>
          </w:tcPr>
          <w:p w14:paraId="3CFD51DB"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通讯</w:t>
            </w:r>
          </w:p>
        </w:tc>
        <w:tc>
          <w:tcPr>
            <w:tcW w:w="534" w:type="pct"/>
            <w:vAlign w:val="center"/>
          </w:tcPr>
          <w:p w14:paraId="5D3A15EC"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通燃气</w:t>
            </w:r>
          </w:p>
        </w:tc>
        <w:tc>
          <w:tcPr>
            <w:tcW w:w="545" w:type="pct"/>
            <w:vAlign w:val="center"/>
          </w:tcPr>
          <w:p w14:paraId="1867F6FF" w14:textId="77777777" w:rsidR="00307C5A" w:rsidRDefault="00851F8D">
            <w:pPr>
              <w:adjustRightInd w:val="0"/>
              <w:snapToGrid w:val="0"/>
              <w:spacing w:line="240" w:lineRule="auto"/>
              <w:jc w:val="center"/>
              <w:rPr>
                <w:rFonts w:eastAsia="仿宋_GB2312"/>
                <w:b/>
                <w:bCs/>
                <w:kern w:val="0"/>
                <w:sz w:val="24"/>
                <w:szCs w:val="21"/>
              </w:rPr>
            </w:pPr>
            <w:r>
              <w:rPr>
                <w:rFonts w:eastAsia="仿宋_GB2312"/>
                <w:b/>
                <w:bCs/>
                <w:kern w:val="0"/>
                <w:sz w:val="24"/>
                <w:szCs w:val="21"/>
              </w:rPr>
              <w:t>合计</w:t>
            </w:r>
          </w:p>
        </w:tc>
      </w:tr>
      <w:tr w:rsidR="00307C5A" w14:paraId="0FEA02BC" w14:textId="77777777">
        <w:trPr>
          <w:trHeight w:val="397"/>
          <w:jc w:val="center"/>
        </w:trPr>
        <w:tc>
          <w:tcPr>
            <w:tcW w:w="634" w:type="pct"/>
            <w:shd w:val="clear" w:color="auto" w:fill="auto"/>
            <w:vAlign w:val="center"/>
          </w:tcPr>
          <w:p w14:paraId="029B0EE8" w14:textId="77777777" w:rsidR="00307C5A" w:rsidRDefault="00851F8D">
            <w:pPr>
              <w:adjustRightInd w:val="0"/>
              <w:snapToGrid w:val="0"/>
              <w:spacing w:line="240" w:lineRule="auto"/>
              <w:jc w:val="center"/>
              <w:rPr>
                <w:rFonts w:eastAsia="仿宋_GB2312"/>
                <w:b/>
                <w:kern w:val="0"/>
                <w:sz w:val="24"/>
                <w:szCs w:val="21"/>
              </w:rPr>
            </w:pPr>
            <w:r>
              <w:rPr>
                <w:rFonts w:eastAsia="仿宋_GB2312"/>
                <w:b/>
                <w:kern w:val="0"/>
                <w:sz w:val="24"/>
                <w:szCs w:val="21"/>
              </w:rPr>
              <w:t>开发费</w:t>
            </w:r>
          </w:p>
        </w:tc>
        <w:tc>
          <w:tcPr>
            <w:tcW w:w="623" w:type="pct"/>
            <w:shd w:val="clear" w:color="auto" w:fill="auto"/>
            <w:vAlign w:val="center"/>
          </w:tcPr>
          <w:p w14:paraId="119780CC"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20~50</w:t>
            </w:r>
          </w:p>
        </w:tc>
        <w:tc>
          <w:tcPr>
            <w:tcW w:w="533" w:type="pct"/>
            <w:shd w:val="clear" w:color="auto" w:fill="auto"/>
            <w:vAlign w:val="center"/>
          </w:tcPr>
          <w:p w14:paraId="7C34D385"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15~30</w:t>
            </w:r>
          </w:p>
        </w:tc>
        <w:tc>
          <w:tcPr>
            <w:tcW w:w="534" w:type="pct"/>
            <w:shd w:val="clear" w:color="auto" w:fill="auto"/>
            <w:vAlign w:val="center"/>
          </w:tcPr>
          <w:p w14:paraId="11A39C1E"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15~30</w:t>
            </w:r>
          </w:p>
        </w:tc>
        <w:tc>
          <w:tcPr>
            <w:tcW w:w="533" w:type="pct"/>
            <w:shd w:val="clear" w:color="auto" w:fill="auto"/>
            <w:vAlign w:val="center"/>
          </w:tcPr>
          <w:p w14:paraId="4CA8D5AF"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15~25</w:t>
            </w:r>
          </w:p>
        </w:tc>
        <w:tc>
          <w:tcPr>
            <w:tcW w:w="534" w:type="pct"/>
            <w:shd w:val="clear" w:color="auto" w:fill="auto"/>
            <w:vAlign w:val="center"/>
          </w:tcPr>
          <w:p w14:paraId="041A698D"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10~20</w:t>
            </w:r>
          </w:p>
        </w:tc>
        <w:tc>
          <w:tcPr>
            <w:tcW w:w="533" w:type="pct"/>
            <w:shd w:val="clear" w:color="auto" w:fill="auto"/>
            <w:vAlign w:val="center"/>
          </w:tcPr>
          <w:p w14:paraId="04500AF0"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10~15</w:t>
            </w:r>
          </w:p>
        </w:tc>
        <w:tc>
          <w:tcPr>
            <w:tcW w:w="534" w:type="pct"/>
            <w:vAlign w:val="center"/>
          </w:tcPr>
          <w:p w14:paraId="0DC03BF5"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10~30</w:t>
            </w:r>
          </w:p>
        </w:tc>
        <w:tc>
          <w:tcPr>
            <w:tcW w:w="545" w:type="pct"/>
            <w:vAlign w:val="center"/>
          </w:tcPr>
          <w:p w14:paraId="22C8E445"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95~200</w:t>
            </w:r>
          </w:p>
        </w:tc>
      </w:tr>
    </w:tbl>
    <w:p w14:paraId="1F77ADB5" w14:textId="77777777" w:rsidR="00307C5A" w:rsidRDefault="00851F8D">
      <w:pPr>
        <w:adjustRightInd w:val="0"/>
        <w:snapToGrid w:val="0"/>
        <w:spacing w:line="240" w:lineRule="auto"/>
        <w:ind w:firstLineChars="200" w:firstLine="420"/>
        <w:rPr>
          <w:rFonts w:eastAsia="仿宋_GB2312"/>
          <w:color w:val="000000"/>
          <w:szCs w:val="21"/>
        </w:rPr>
      </w:pPr>
      <w:r>
        <w:rPr>
          <w:rFonts w:eastAsia="仿宋_GB2312"/>
          <w:color w:val="000000"/>
          <w:szCs w:val="21"/>
        </w:rPr>
        <w:t>注：通路、供电、供水、排水、通讯等分项开发费用，应按主干线、次干线、分支线路等不同酌情选用上限值、中间值或下限值。</w:t>
      </w:r>
    </w:p>
    <w:p w14:paraId="4D4FB033" w14:textId="77777777" w:rsidR="00307C5A" w:rsidRDefault="00851F8D">
      <w:pPr>
        <w:pStyle w:val="20"/>
        <w:spacing w:beforeLines="50" w:before="156"/>
      </w:pPr>
      <w:bookmarkStart w:id="19" w:name="_Toc59982754"/>
      <w:r>
        <w:rPr>
          <w:rFonts w:hint="eastAsia"/>
        </w:rPr>
        <w:t>（三）集体工业用地</w:t>
      </w:r>
      <w:r>
        <w:t>修正体系</w:t>
      </w:r>
      <w:bookmarkEnd w:id="19"/>
    </w:p>
    <w:p w14:paraId="05277E41" w14:textId="77777777" w:rsidR="00307C5A" w:rsidRDefault="00851F8D">
      <w:pPr>
        <w:overflowPunct w:val="0"/>
        <w:adjustRightInd w:val="0"/>
        <w:snapToGrid w:val="0"/>
        <w:spacing w:line="360" w:lineRule="auto"/>
        <w:ind w:firstLineChars="200" w:firstLine="560"/>
        <w:rPr>
          <w:rFonts w:eastAsia="仿宋_GB2312"/>
          <w:kern w:val="0"/>
          <w:sz w:val="28"/>
          <w:szCs w:val="28"/>
        </w:rPr>
      </w:pPr>
      <w:r>
        <w:rPr>
          <w:rFonts w:eastAsia="仿宋_GB2312" w:hint="eastAsia"/>
          <w:kern w:val="0"/>
          <w:sz w:val="28"/>
          <w:szCs w:val="28"/>
        </w:rPr>
        <w:t>结合紫金县集体经营性工业用地的实际情况，主要考虑了区域因素修正、剩余使用年期修正、期日修正、个别因素修正和土地开发程度修正。</w:t>
      </w:r>
    </w:p>
    <w:p w14:paraId="57234267" w14:textId="77777777" w:rsidR="00307C5A" w:rsidRDefault="00851F8D">
      <w:pPr>
        <w:overflowPunct w:val="0"/>
        <w:adjustRightInd w:val="0"/>
        <w:snapToGrid w:val="0"/>
        <w:spacing w:line="360" w:lineRule="auto"/>
        <w:ind w:firstLineChars="200" w:firstLine="560"/>
        <w:rPr>
          <w:rFonts w:eastAsia="仿宋_GB2312"/>
          <w:kern w:val="0"/>
          <w:sz w:val="28"/>
          <w:szCs w:val="28"/>
        </w:rPr>
      </w:pPr>
      <w:r>
        <w:rPr>
          <w:rFonts w:eastAsia="仿宋_GB2312" w:hint="eastAsia"/>
          <w:kern w:val="0"/>
          <w:sz w:val="28"/>
          <w:szCs w:val="28"/>
        </w:rPr>
        <w:t>一般来说，工业用地的容积率限制对地价的影响较小，其地价的差异更多的是由产业集聚度、产业导向、区域配套情况、政策引导等其他因素导致的。另根据《国务院关于促进节约集约用地的通知》（国发〔</w:t>
      </w:r>
      <w:r>
        <w:rPr>
          <w:rFonts w:eastAsia="仿宋_GB2312" w:hint="eastAsia"/>
          <w:kern w:val="0"/>
          <w:sz w:val="28"/>
          <w:szCs w:val="28"/>
        </w:rPr>
        <w:t>2008</w:t>
      </w:r>
      <w:r>
        <w:rPr>
          <w:rFonts w:eastAsia="仿宋_GB2312" w:hint="eastAsia"/>
          <w:kern w:val="0"/>
          <w:sz w:val="28"/>
          <w:szCs w:val="28"/>
        </w:rPr>
        <w:t>〕</w:t>
      </w:r>
      <w:r>
        <w:rPr>
          <w:rFonts w:eastAsia="仿宋_GB2312" w:hint="eastAsia"/>
          <w:kern w:val="0"/>
          <w:sz w:val="28"/>
          <w:szCs w:val="28"/>
        </w:rPr>
        <w:t>3</w:t>
      </w:r>
      <w:r>
        <w:rPr>
          <w:rFonts w:eastAsia="仿宋_GB2312" w:hint="eastAsia"/>
          <w:kern w:val="0"/>
          <w:sz w:val="28"/>
          <w:szCs w:val="28"/>
        </w:rPr>
        <w:t>号）第八条“对现有工业用地，在符合规划、不改变用途的前提下，提高土地利用率和增加容积率的，不再增收土地价款；对新增工业用地，要进</w:t>
      </w:r>
      <w:r>
        <w:rPr>
          <w:rFonts w:eastAsia="仿宋_GB2312" w:hint="eastAsia"/>
          <w:kern w:val="0"/>
          <w:sz w:val="28"/>
          <w:szCs w:val="28"/>
        </w:rPr>
        <w:lastRenderedPageBreak/>
        <w:t>一步提高工业用地控制指标，厂房建筑面积高于容积率控制指标的部分，不再增收土地价款”，《节约集约利用土地规定》（中华人民共和国国土资源部令第</w:t>
      </w:r>
      <w:r>
        <w:rPr>
          <w:rFonts w:eastAsia="仿宋_GB2312" w:hint="eastAsia"/>
          <w:kern w:val="0"/>
          <w:sz w:val="28"/>
          <w:szCs w:val="28"/>
        </w:rPr>
        <w:t>61</w:t>
      </w:r>
      <w:r>
        <w:rPr>
          <w:rFonts w:eastAsia="仿宋_GB2312" w:hint="eastAsia"/>
          <w:kern w:val="0"/>
          <w:sz w:val="28"/>
          <w:szCs w:val="28"/>
        </w:rPr>
        <w:t>号，</w:t>
      </w:r>
      <w:r>
        <w:rPr>
          <w:rFonts w:eastAsia="仿宋_GB2312" w:hint="eastAsia"/>
          <w:kern w:val="0"/>
          <w:sz w:val="28"/>
          <w:szCs w:val="28"/>
        </w:rPr>
        <w:t>2014</w:t>
      </w:r>
      <w:r>
        <w:rPr>
          <w:rFonts w:eastAsia="仿宋_GB2312" w:hint="eastAsia"/>
          <w:kern w:val="0"/>
          <w:sz w:val="28"/>
          <w:szCs w:val="28"/>
        </w:rPr>
        <w:t>年）第二十四条“鼓励土地使用者在符合规划的前提下，通过厂房加层、厂区改造、内部用地整理等途径提高土地利用率。在符合规划、不改变用途的前提下，现有工业用地提高土地利用率和增加容积率的，不再增收土地价款”。对符合节约集约相关规定的工业用地而言，容积率不作为影响工业用地地价的主要因素，符合相关规定的工业用地不进行容积率修正。</w:t>
      </w:r>
    </w:p>
    <w:p w14:paraId="7EB74B7F" w14:textId="77777777" w:rsidR="00307C5A" w:rsidRDefault="00851F8D">
      <w:pPr>
        <w:autoSpaceDE w:val="0"/>
        <w:autoSpaceDN w:val="0"/>
        <w:adjustRightInd w:val="0"/>
        <w:snapToGrid w:val="0"/>
        <w:spacing w:beforeLines="50" w:before="156" w:line="312" w:lineRule="auto"/>
        <w:outlineLvl w:val="2"/>
        <w:rPr>
          <w:rFonts w:eastAsia="仿宋_GB2312"/>
          <w:b/>
          <w:sz w:val="28"/>
          <w:szCs w:val="28"/>
        </w:rPr>
      </w:pPr>
      <w:bookmarkStart w:id="20" w:name="_Toc59982755"/>
      <w:r>
        <w:rPr>
          <w:rFonts w:eastAsia="仿宋_GB2312"/>
          <w:b/>
          <w:sz w:val="28"/>
          <w:szCs w:val="28"/>
        </w:rPr>
        <w:t>1</w:t>
      </w:r>
      <w:r>
        <w:rPr>
          <w:rFonts w:eastAsia="仿宋_GB2312" w:hint="eastAsia"/>
          <w:b/>
          <w:sz w:val="28"/>
          <w:szCs w:val="28"/>
        </w:rPr>
        <w:t>、</w:t>
      </w:r>
      <w:r>
        <w:rPr>
          <w:rFonts w:eastAsia="仿宋_GB2312"/>
          <w:b/>
          <w:sz w:val="28"/>
          <w:szCs w:val="28"/>
        </w:rPr>
        <w:t>计算公式</w:t>
      </w:r>
      <w:bookmarkEnd w:id="20"/>
    </w:p>
    <w:p w14:paraId="58D83E6C" w14:textId="77777777" w:rsidR="00307C5A" w:rsidRDefault="00851F8D">
      <w:pPr>
        <w:pStyle w:val="sun"/>
        <w:keepNext/>
        <w:snapToGrid w:val="0"/>
        <w:spacing w:before="156" w:line="312" w:lineRule="auto"/>
        <w:ind w:firstLine="0"/>
        <w:jc w:val="center"/>
        <w:rPr>
          <w:b/>
          <w:bCs/>
          <w:i/>
          <w:iCs/>
          <w:sz w:val="28"/>
        </w:rPr>
      </w:pPr>
      <w:r>
        <w:rPr>
          <w:bCs/>
          <w:i/>
          <w:iCs/>
          <w:sz w:val="28"/>
        </w:rPr>
        <w:t>P</w:t>
      </w:r>
      <w:r>
        <w:rPr>
          <w:rFonts w:hint="eastAsia"/>
          <w:bCs/>
          <w:i/>
          <w:iCs/>
          <w:sz w:val="28"/>
          <w:vertAlign w:val="subscript"/>
        </w:rPr>
        <w:t>宗</w:t>
      </w:r>
      <w:r>
        <w:rPr>
          <w:rFonts w:hint="eastAsia"/>
          <w:bCs/>
          <w:i/>
          <w:iCs/>
          <w:sz w:val="28"/>
        </w:rPr>
        <w:t>＝</w:t>
      </w:r>
      <w:r>
        <w:rPr>
          <w:bCs/>
          <w:i/>
          <w:iCs/>
          <w:sz w:val="28"/>
        </w:rPr>
        <w:t>P</w:t>
      </w:r>
      <w:r>
        <w:rPr>
          <w:rFonts w:hint="eastAsia"/>
          <w:bCs/>
          <w:i/>
          <w:iCs/>
          <w:sz w:val="28"/>
          <w:vertAlign w:val="subscript"/>
        </w:rPr>
        <w:t>基</w:t>
      </w:r>
      <w:r>
        <w:rPr>
          <w:bCs/>
          <w:i/>
          <w:iCs/>
          <w:sz w:val="28"/>
        </w:rPr>
        <w:t>×</w:t>
      </w:r>
      <w:r>
        <w:rPr>
          <w:rFonts w:hint="eastAsia"/>
          <w:bCs/>
          <w:i/>
          <w:iCs/>
          <w:sz w:val="28"/>
        </w:rPr>
        <w:t>（</w:t>
      </w:r>
      <w:r>
        <w:rPr>
          <w:rFonts w:hint="eastAsia"/>
          <w:bCs/>
          <w:i/>
          <w:iCs/>
          <w:sz w:val="28"/>
        </w:rPr>
        <w:t>1+</w:t>
      </w:r>
      <w:r>
        <w:rPr>
          <w:rFonts w:hint="eastAsia"/>
          <w:bCs/>
          <w:i/>
          <w:iCs/>
          <w:sz w:val="28"/>
        </w:rPr>
        <w:t>∑</w:t>
      </w:r>
      <w:r>
        <w:rPr>
          <w:rFonts w:hint="eastAsia"/>
          <w:bCs/>
          <w:i/>
          <w:iCs/>
          <w:sz w:val="28"/>
        </w:rPr>
        <w:t>K</w:t>
      </w:r>
      <w:r>
        <w:rPr>
          <w:bCs/>
          <w:i/>
          <w:iCs/>
          <w:sz w:val="28"/>
          <w:vertAlign w:val="subscript"/>
        </w:rPr>
        <w:t>i</w:t>
      </w:r>
      <w:r>
        <w:rPr>
          <w:rFonts w:hint="eastAsia"/>
          <w:bCs/>
          <w:i/>
          <w:iCs/>
          <w:sz w:val="28"/>
        </w:rPr>
        <w:t>）</w:t>
      </w:r>
      <w:r>
        <w:rPr>
          <w:bCs/>
          <w:i/>
          <w:iCs/>
          <w:sz w:val="28"/>
        </w:rPr>
        <w:t>×</w:t>
      </w:r>
      <w:proofErr w:type="spellStart"/>
      <w:r>
        <w:rPr>
          <w:bCs/>
          <w:i/>
          <w:iCs/>
          <w:sz w:val="28"/>
        </w:rPr>
        <w:t>K</w:t>
      </w:r>
      <w:r>
        <w:rPr>
          <w:bCs/>
          <w:i/>
          <w:iCs/>
          <w:sz w:val="28"/>
          <w:vertAlign w:val="subscript"/>
        </w:rPr>
        <w:t>y</w:t>
      </w:r>
      <w:r>
        <w:rPr>
          <w:bCs/>
          <w:i/>
          <w:iCs/>
          <w:sz w:val="28"/>
        </w:rPr>
        <w:t>×K</w:t>
      </w:r>
      <w:r>
        <w:rPr>
          <w:bCs/>
          <w:i/>
          <w:iCs/>
          <w:sz w:val="28"/>
          <w:vertAlign w:val="subscript"/>
        </w:rPr>
        <w:t>q</w:t>
      </w:r>
      <w:r>
        <w:rPr>
          <w:bCs/>
          <w:i/>
          <w:iCs/>
          <w:sz w:val="28"/>
        </w:rPr>
        <w:t>×K</w:t>
      </w:r>
      <w:r>
        <w:rPr>
          <w:bCs/>
          <w:i/>
          <w:iCs/>
          <w:sz w:val="28"/>
          <w:vertAlign w:val="subscript"/>
        </w:rPr>
        <w:t>l</w:t>
      </w:r>
      <w:r>
        <w:rPr>
          <w:bCs/>
          <w:i/>
          <w:iCs/>
          <w:sz w:val="28"/>
        </w:rPr>
        <w:t>×K</w:t>
      </w:r>
      <w:r>
        <w:rPr>
          <w:bCs/>
          <w:i/>
          <w:iCs/>
          <w:sz w:val="28"/>
          <w:vertAlign w:val="subscript"/>
        </w:rPr>
        <w:t>g</w:t>
      </w:r>
      <w:proofErr w:type="spellEnd"/>
      <w:r>
        <w:rPr>
          <w:bCs/>
          <w:i/>
          <w:iCs/>
          <w:color w:val="000000"/>
        </w:rPr>
        <w:t xml:space="preserve">± </w:t>
      </w:r>
      <w:r>
        <w:rPr>
          <w:bCs/>
          <w:i/>
          <w:iCs/>
          <w:sz w:val="28"/>
        </w:rPr>
        <w:t>D</w:t>
      </w:r>
    </w:p>
    <w:p w14:paraId="7ADF95AA" w14:textId="77777777" w:rsidR="00307C5A" w:rsidRDefault="00851F8D">
      <w:pPr>
        <w:keepNext/>
        <w:adjustRightInd w:val="0"/>
        <w:snapToGrid w:val="0"/>
        <w:spacing w:line="312" w:lineRule="auto"/>
        <w:ind w:firstLine="437"/>
        <w:jc w:val="left"/>
        <w:rPr>
          <w:rFonts w:eastAsia="仿宋_GB2312"/>
          <w:color w:val="000000"/>
          <w:sz w:val="24"/>
        </w:rPr>
      </w:pPr>
      <w:r>
        <w:rPr>
          <w:rFonts w:eastAsia="仿宋_GB2312"/>
          <w:color w:val="000000"/>
          <w:sz w:val="24"/>
        </w:rPr>
        <w:t>式中：</w:t>
      </w:r>
    </w:p>
    <w:tbl>
      <w:tblPr>
        <w:tblW w:w="7219" w:type="dxa"/>
        <w:tblInd w:w="1008" w:type="dxa"/>
        <w:tblLook w:val="04A0" w:firstRow="1" w:lastRow="0" w:firstColumn="1" w:lastColumn="0" w:noHBand="0" w:noVBand="1"/>
      </w:tblPr>
      <w:tblGrid>
        <w:gridCol w:w="720"/>
        <w:gridCol w:w="696"/>
        <w:gridCol w:w="5803"/>
      </w:tblGrid>
      <w:tr w:rsidR="00307C5A" w14:paraId="3B227E55" w14:textId="77777777">
        <w:trPr>
          <w:trHeight w:val="340"/>
        </w:trPr>
        <w:tc>
          <w:tcPr>
            <w:tcW w:w="720" w:type="dxa"/>
            <w:shd w:val="clear" w:color="auto" w:fill="auto"/>
          </w:tcPr>
          <w:p w14:paraId="6E7D9231" w14:textId="77777777" w:rsidR="00307C5A" w:rsidRDefault="00851F8D">
            <w:pPr>
              <w:adjustRightInd w:val="0"/>
              <w:snapToGrid w:val="0"/>
              <w:rPr>
                <w:rFonts w:eastAsia="仿宋_GB2312"/>
                <w:i/>
                <w:sz w:val="24"/>
              </w:rPr>
            </w:pPr>
            <w:r>
              <w:rPr>
                <w:rFonts w:eastAsia="仿宋_GB2312"/>
                <w:i/>
                <w:sz w:val="24"/>
              </w:rPr>
              <w:t>P</w:t>
            </w:r>
            <w:r>
              <w:rPr>
                <w:rFonts w:eastAsia="仿宋_GB2312"/>
                <w:i/>
                <w:sz w:val="24"/>
                <w:vertAlign w:val="subscript"/>
              </w:rPr>
              <w:t>宗</w:t>
            </w:r>
          </w:p>
        </w:tc>
        <w:tc>
          <w:tcPr>
            <w:tcW w:w="696" w:type="dxa"/>
            <w:shd w:val="clear" w:color="auto" w:fill="auto"/>
          </w:tcPr>
          <w:p w14:paraId="625E5051" w14:textId="77777777" w:rsidR="00307C5A" w:rsidRDefault="00851F8D">
            <w:pPr>
              <w:adjustRightInd w:val="0"/>
              <w:snapToGrid w:val="0"/>
              <w:rPr>
                <w:rFonts w:eastAsia="仿宋_GB2312"/>
                <w:sz w:val="24"/>
              </w:rPr>
            </w:pPr>
            <w:r>
              <w:rPr>
                <w:rFonts w:eastAsia="仿宋_GB2312"/>
                <w:sz w:val="24"/>
              </w:rPr>
              <w:t>——</w:t>
            </w:r>
          </w:p>
        </w:tc>
        <w:tc>
          <w:tcPr>
            <w:tcW w:w="5803" w:type="dxa"/>
            <w:shd w:val="clear" w:color="auto" w:fill="auto"/>
          </w:tcPr>
          <w:p w14:paraId="573C30A1" w14:textId="77777777" w:rsidR="00307C5A" w:rsidRDefault="00851F8D">
            <w:pPr>
              <w:adjustRightInd w:val="0"/>
              <w:snapToGrid w:val="0"/>
              <w:ind w:firstLineChars="50" w:firstLine="120"/>
              <w:rPr>
                <w:rFonts w:eastAsia="仿宋_GB2312"/>
                <w:sz w:val="24"/>
              </w:rPr>
            </w:pPr>
            <w:proofErr w:type="gramStart"/>
            <w:r>
              <w:rPr>
                <w:rFonts w:eastAsia="仿宋_GB2312"/>
                <w:sz w:val="24"/>
              </w:rPr>
              <w:t>待估宗地</w:t>
            </w:r>
            <w:proofErr w:type="gramEnd"/>
            <w:r>
              <w:rPr>
                <w:rFonts w:eastAsia="仿宋_GB2312"/>
                <w:sz w:val="24"/>
              </w:rPr>
              <w:t>地价</w:t>
            </w:r>
          </w:p>
        </w:tc>
      </w:tr>
      <w:tr w:rsidR="00307C5A" w14:paraId="7E7588CB" w14:textId="77777777">
        <w:trPr>
          <w:trHeight w:val="340"/>
        </w:trPr>
        <w:tc>
          <w:tcPr>
            <w:tcW w:w="720" w:type="dxa"/>
            <w:shd w:val="clear" w:color="auto" w:fill="auto"/>
          </w:tcPr>
          <w:p w14:paraId="355567A9" w14:textId="77777777" w:rsidR="00307C5A" w:rsidRDefault="00851F8D">
            <w:pPr>
              <w:adjustRightInd w:val="0"/>
              <w:snapToGrid w:val="0"/>
              <w:rPr>
                <w:rFonts w:eastAsia="仿宋_GB2312"/>
                <w:i/>
                <w:sz w:val="24"/>
              </w:rPr>
            </w:pPr>
            <w:r>
              <w:rPr>
                <w:rFonts w:eastAsia="仿宋_GB2312"/>
                <w:i/>
                <w:sz w:val="24"/>
              </w:rPr>
              <w:t>P</w:t>
            </w:r>
            <w:r>
              <w:rPr>
                <w:rFonts w:eastAsia="仿宋_GB2312"/>
                <w:i/>
                <w:sz w:val="24"/>
                <w:vertAlign w:val="subscript"/>
              </w:rPr>
              <w:t>基</w:t>
            </w:r>
          </w:p>
        </w:tc>
        <w:tc>
          <w:tcPr>
            <w:tcW w:w="696" w:type="dxa"/>
            <w:shd w:val="clear" w:color="auto" w:fill="auto"/>
          </w:tcPr>
          <w:p w14:paraId="28767DA3" w14:textId="77777777" w:rsidR="00307C5A" w:rsidRDefault="00851F8D">
            <w:pPr>
              <w:adjustRightInd w:val="0"/>
              <w:snapToGrid w:val="0"/>
              <w:rPr>
                <w:rFonts w:eastAsia="仿宋_GB2312"/>
                <w:sz w:val="24"/>
              </w:rPr>
            </w:pPr>
            <w:r>
              <w:rPr>
                <w:rFonts w:eastAsia="仿宋_GB2312"/>
                <w:sz w:val="24"/>
              </w:rPr>
              <w:t>——</w:t>
            </w:r>
          </w:p>
        </w:tc>
        <w:tc>
          <w:tcPr>
            <w:tcW w:w="5803" w:type="dxa"/>
            <w:shd w:val="clear" w:color="auto" w:fill="auto"/>
          </w:tcPr>
          <w:p w14:paraId="64BE9561" w14:textId="77777777" w:rsidR="00307C5A" w:rsidRDefault="00851F8D">
            <w:pPr>
              <w:adjustRightInd w:val="0"/>
              <w:snapToGrid w:val="0"/>
              <w:ind w:firstLineChars="50" w:firstLine="120"/>
              <w:rPr>
                <w:rFonts w:eastAsia="仿宋_GB2312"/>
                <w:sz w:val="24"/>
              </w:rPr>
            </w:pPr>
            <w:proofErr w:type="gramStart"/>
            <w:r>
              <w:rPr>
                <w:rFonts w:eastAsia="仿宋_GB2312"/>
                <w:sz w:val="24"/>
              </w:rPr>
              <w:t>待估宗地</w:t>
            </w:r>
            <w:proofErr w:type="gramEnd"/>
            <w:r>
              <w:rPr>
                <w:rFonts w:eastAsia="仿宋_GB2312"/>
                <w:sz w:val="24"/>
              </w:rPr>
              <w:t>所在区域的平均单位面积地价</w:t>
            </w:r>
          </w:p>
        </w:tc>
      </w:tr>
      <w:tr w:rsidR="00307C5A" w14:paraId="22C7791C" w14:textId="77777777">
        <w:trPr>
          <w:trHeight w:val="340"/>
        </w:trPr>
        <w:tc>
          <w:tcPr>
            <w:tcW w:w="720" w:type="dxa"/>
            <w:shd w:val="clear" w:color="auto" w:fill="auto"/>
          </w:tcPr>
          <w:p w14:paraId="7E0DDCC9" w14:textId="77777777" w:rsidR="00307C5A" w:rsidRDefault="00851F8D">
            <w:pPr>
              <w:adjustRightInd w:val="0"/>
              <w:snapToGrid w:val="0"/>
              <w:rPr>
                <w:rFonts w:eastAsia="仿宋_GB2312"/>
                <w:i/>
                <w:sz w:val="24"/>
              </w:rPr>
            </w:pPr>
            <w:r>
              <w:rPr>
                <w:rFonts w:eastAsia="仿宋_GB2312"/>
                <w:i/>
                <w:sz w:val="24"/>
              </w:rPr>
              <w:t>K</w:t>
            </w:r>
            <w:r>
              <w:rPr>
                <w:rFonts w:eastAsia="仿宋_GB2312"/>
                <w:i/>
                <w:sz w:val="24"/>
                <w:vertAlign w:val="subscript"/>
              </w:rPr>
              <w:t>i</w:t>
            </w:r>
          </w:p>
        </w:tc>
        <w:tc>
          <w:tcPr>
            <w:tcW w:w="696" w:type="dxa"/>
            <w:shd w:val="clear" w:color="auto" w:fill="auto"/>
          </w:tcPr>
          <w:p w14:paraId="74DC13C3" w14:textId="77777777" w:rsidR="00307C5A" w:rsidRDefault="00851F8D">
            <w:pPr>
              <w:adjustRightInd w:val="0"/>
              <w:snapToGrid w:val="0"/>
              <w:rPr>
                <w:rFonts w:eastAsia="仿宋_GB2312"/>
                <w:sz w:val="24"/>
              </w:rPr>
            </w:pPr>
            <w:r>
              <w:rPr>
                <w:rFonts w:eastAsia="仿宋_GB2312"/>
                <w:sz w:val="24"/>
              </w:rPr>
              <w:t>——</w:t>
            </w:r>
          </w:p>
        </w:tc>
        <w:tc>
          <w:tcPr>
            <w:tcW w:w="5803" w:type="dxa"/>
            <w:shd w:val="clear" w:color="auto" w:fill="auto"/>
          </w:tcPr>
          <w:p w14:paraId="39EF0CB6" w14:textId="77777777" w:rsidR="00307C5A" w:rsidRDefault="00851F8D">
            <w:pPr>
              <w:adjustRightInd w:val="0"/>
              <w:snapToGrid w:val="0"/>
              <w:ind w:firstLineChars="50" w:firstLine="120"/>
              <w:rPr>
                <w:rFonts w:eastAsia="仿宋_GB2312"/>
                <w:sz w:val="24"/>
              </w:rPr>
            </w:pPr>
            <w:r>
              <w:rPr>
                <w:rFonts w:eastAsia="仿宋_GB2312"/>
                <w:sz w:val="24"/>
              </w:rPr>
              <w:t>第</w:t>
            </w:r>
            <w:proofErr w:type="spellStart"/>
            <w:r>
              <w:rPr>
                <w:rFonts w:eastAsia="仿宋_GB2312"/>
                <w:i/>
                <w:iCs/>
                <w:sz w:val="24"/>
              </w:rPr>
              <w:t>i</w:t>
            </w:r>
            <w:proofErr w:type="spellEnd"/>
            <w:proofErr w:type="gramStart"/>
            <w:r>
              <w:rPr>
                <w:rFonts w:eastAsia="仿宋_GB2312"/>
                <w:sz w:val="24"/>
              </w:rPr>
              <w:t>个</w:t>
            </w:r>
            <w:proofErr w:type="gramEnd"/>
            <w:r>
              <w:rPr>
                <w:rFonts w:eastAsia="仿宋_GB2312"/>
                <w:sz w:val="24"/>
              </w:rPr>
              <w:t>区域因素修正系数</w:t>
            </w:r>
          </w:p>
        </w:tc>
      </w:tr>
      <w:tr w:rsidR="00307C5A" w14:paraId="3D501CB2" w14:textId="77777777">
        <w:trPr>
          <w:trHeight w:val="340"/>
        </w:trPr>
        <w:tc>
          <w:tcPr>
            <w:tcW w:w="720" w:type="dxa"/>
            <w:shd w:val="clear" w:color="auto" w:fill="auto"/>
          </w:tcPr>
          <w:p w14:paraId="597DFC97" w14:textId="77777777" w:rsidR="00307C5A" w:rsidRDefault="00851F8D">
            <w:pPr>
              <w:adjustRightInd w:val="0"/>
              <w:snapToGrid w:val="0"/>
              <w:rPr>
                <w:rFonts w:eastAsia="仿宋_GB2312"/>
                <w:i/>
                <w:sz w:val="24"/>
              </w:rPr>
            </w:pPr>
            <w:r>
              <w:rPr>
                <w:rFonts w:eastAsia="仿宋_GB2312"/>
                <w:i/>
                <w:sz w:val="24"/>
              </w:rPr>
              <w:t>K</w:t>
            </w:r>
            <w:r>
              <w:rPr>
                <w:rFonts w:eastAsia="仿宋_GB2312"/>
                <w:i/>
                <w:sz w:val="24"/>
                <w:vertAlign w:val="subscript"/>
              </w:rPr>
              <w:t>y</w:t>
            </w:r>
          </w:p>
        </w:tc>
        <w:tc>
          <w:tcPr>
            <w:tcW w:w="696" w:type="dxa"/>
            <w:shd w:val="clear" w:color="auto" w:fill="auto"/>
          </w:tcPr>
          <w:p w14:paraId="51500964" w14:textId="77777777" w:rsidR="00307C5A" w:rsidRDefault="00851F8D">
            <w:pPr>
              <w:adjustRightInd w:val="0"/>
              <w:snapToGrid w:val="0"/>
              <w:rPr>
                <w:rFonts w:eastAsia="仿宋_GB2312"/>
                <w:sz w:val="24"/>
              </w:rPr>
            </w:pPr>
            <w:r>
              <w:rPr>
                <w:rFonts w:eastAsia="仿宋_GB2312"/>
                <w:sz w:val="24"/>
              </w:rPr>
              <w:t>——</w:t>
            </w:r>
          </w:p>
        </w:tc>
        <w:tc>
          <w:tcPr>
            <w:tcW w:w="5803" w:type="dxa"/>
            <w:shd w:val="clear" w:color="auto" w:fill="auto"/>
          </w:tcPr>
          <w:p w14:paraId="068527AF" w14:textId="77777777" w:rsidR="00307C5A" w:rsidRDefault="00851F8D">
            <w:pPr>
              <w:adjustRightInd w:val="0"/>
              <w:snapToGrid w:val="0"/>
              <w:ind w:firstLineChars="50" w:firstLine="120"/>
              <w:rPr>
                <w:rFonts w:eastAsia="仿宋_GB2312"/>
                <w:sz w:val="24"/>
              </w:rPr>
            </w:pPr>
            <w:r>
              <w:rPr>
                <w:rFonts w:eastAsia="仿宋_GB2312" w:hint="eastAsia"/>
                <w:sz w:val="24"/>
              </w:rPr>
              <w:t>剩余</w:t>
            </w:r>
            <w:r>
              <w:rPr>
                <w:rFonts w:eastAsia="仿宋_GB2312"/>
                <w:sz w:val="24"/>
              </w:rPr>
              <w:t>使用年期修正系数</w:t>
            </w:r>
          </w:p>
        </w:tc>
      </w:tr>
      <w:tr w:rsidR="00307C5A" w14:paraId="43795531" w14:textId="77777777">
        <w:trPr>
          <w:trHeight w:val="340"/>
        </w:trPr>
        <w:tc>
          <w:tcPr>
            <w:tcW w:w="720" w:type="dxa"/>
            <w:shd w:val="clear" w:color="auto" w:fill="auto"/>
          </w:tcPr>
          <w:p w14:paraId="4569B460" w14:textId="77777777" w:rsidR="00307C5A" w:rsidRDefault="00851F8D">
            <w:pPr>
              <w:adjustRightInd w:val="0"/>
              <w:snapToGrid w:val="0"/>
              <w:rPr>
                <w:rFonts w:eastAsia="仿宋_GB2312"/>
                <w:i/>
                <w:sz w:val="24"/>
              </w:rPr>
            </w:pPr>
            <w:proofErr w:type="spellStart"/>
            <w:r>
              <w:rPr>
                <w:rFonts w:eastAsia="仿宋_GB2312"/>
                <w:i/>
                <w:sz w:val="24"/>
              </w:rPr>
              <w:t>K</w:t>
            </w:r>
            <w:r>
              <w:rPr>
                <w:rFonts w:eastAsia="仿宋_GB2312"/>
                <w:i/>
                <w:sz w:val="24"/>
                <w:vertAlign w:val="subscript"/>
              </w:rPr>
              <w:t>q</w:t>
            </w:r>
            <w:proofErr w:type="spellEnd"/>
          </w:p>
        </w:tc>
        <w:tc>
          <w:tcPr>
            <w:tcW w:w="696" w:type="dxa"/>
            <w:shd w:val="clear" w:color="auto" w:fill="auto"/>
          </w:tcPr>
          <w:p w14:paraId="0339AD4E" w14:textId="77777777" w:rsidR="00307C5A" w:rsidRDefault="00851F8D">
            <w:pPr>
              <w:adjustRightInd w:val="0"/>
              <w:snapToGrid w:val="0"/>
              <w:rPr>
                <w:rFonts w:eastAsia="仿宋_GB2312"/>
                <w:sz w:val="24"/>
              </w:rPr>
            </w:pPr>
            <w:r>
              <w:rPr>
                <w:rFonts w:eastAsia="仿宋_GB2312"/>
                <w:sz w:val="24"/>
              </w:rPr>
              <w:t>——</w:t>
            </w:r>
          </w:p>
        </w:tc>
        <w:tc>
          <w:tcPr>
            <w:tcW w:w="5803" w:type="dxa"/>
            <w:shd w:val="clear" w:color="auto" w:fill="auto"/>
          </w:tcPr>
          <w:p w14:paraId="56BA486D" w14:textId="77777777" w:rsidR="00307C5A" w:rsidRDefault="00851F8D">
            <w:pPr>
              <w:adjustRightInd w:val="0"/>
              <w:snapToGrid w:val="0"/>
              <w:ind w:firstLineChars="50" w:firstLine="120"/>
              <w:rPr>
                <w:rFonts w:eastAsia="仿宋_GB2312"/>
                <w:sz w:val="24"/>
              </w:rPr>
            </w:pPr>
            <w:r>
              <w:rPr>
                <w:rFonts w:eastAsia="仿宋_GB2312"/>
                <w:sz w:val="24"/>
              </w:rPr>
              <w:t>期日修正系数</w:t>
            </w:r>
          </w:p>
        </w:tc>
      </w:tr>
      <w:tr w:rsidR="00307C5A" w14:paraId="5C3DB250" w14:textId="77777777">
        <w:trPr>
          <w:trHeight w:val="340"/>
        </w:trPr>
        <w:tc>
          <w:tcPr>
            <w:tcW w:w="720" w:type="dxa"/>
            <w:shd w:val="clear" w:color="auto" w:fill="auto"/>
          </w:tcPr>
          <w:p w14:paraId="20C6103F" w14:textId="77777777" w:rsidR="00307C5A" w:rsidRDefault="00851F8D">
            <w:pPr>
              <w:adjustRightInd w:val="0"/>
              <w:snapToGrid w:val="0"/>
              <w:rPr>
                <w:rFonts w:eastAsia="仿宋_GB2312"/>
                <w:i/>
                <w:sz w:val="24"/>
              </w:rPr>
            </w:pPr>
            <w:r>
              <w:rPr>
                <w:rFonts w:eastAsia="仿宋_GB2312"/>
                <w:i/>
                <w:sz w:val="24"/>
              </w:rPr>
              <w:t>K</w:t>
            </w:r>
            <w:r>
              <w:rPr>
                <w:rFonts w:eastAsia="仿宋_GB2312"/>
                <w:i/>
                <w:sz w:val="24"/>
                <w:vertAlign w:val="subscript"/>
              </w:rPr>
              <w:t>g</w:t>
            </w:r>
          </w:p>
        </w:tc>
        <w:tc>
          <w:tcPr>
            <w:tcW w:w="696" w:type="dxa"/>
            <w:shd w:val="clear" w:color="auto" w:fill="auto"/>
          </w:tcPr>
          <w:p w14:paraId="6969F363" w14:textId="77777777" w:rsidR="00307C5A" w:rsidRDefault="00851F8D">
            <w:pPr>
              <w:adjustRightInd w:val="0"/>
              <w:snapToGrid w:val="0"/>
              <w:rPr>
                <w:rFonts w:eastAsia="仿宋_GB2312"/>
                <w:sz w:val="24"/>
              </w:rPr>
            </w:pPr>
            <w:r>
              <w:rPr>
                <w:rFonts w:eastAsia="仿宋_GB2312"/>
                <w:sz w:val="24"/>
              </w:rPr>
              <w:t>——</w:t>
            </w:r>
          </w:p>
        </w:tc>
        <w:tc>
          <w:tcPr>
            <w:tcW w:w="5803" w:type="dxa"/>
            <w:shd w:val="clear" w:color="auto" w:fill="auto"/>
          </w:tcPr>
          <w:p w14:paraId="20AB0724" w14:textId="77777777" w:rsidR="00307C5A" w:rsidRDefault="00851F8D">
            <w:pPr>
              <w:adjustRightInd w:val="0"/>
              <w:snapToGrid w:val="0"/>
              <w:ind w:firstLineChars="50" w:firstLine="120"/>
              <w:rPr>
                <w:rFonts w:eastAsia="仿宋_GB2312"/>
                <w:sz w:val="24"/>
              </w:rPr>
            </w:pPr>
            <w:r>
              <w:rPr>
                <w:rFonts w:eastAsia="仿宋_GB2312"/>
                <w:sz w:val="24"/>
              </w:rPr>
              <w:t>其他个别因素修正系数</w:t>
            </w:r>
          </w:p>
        </w:tc>
      </w:tr>
      <w:tr w:rsidR="00307C5A" w14:paraId="5DFAB365" w14:textId="77777777">
        <w:trPr>
          <w:trHeight w:val="340"/>
        </w:trPr>
        <w:tc>
          <w:tcPr>
            <w:tcW w:w="720" w:type="dxa"/>
            <w:shd w:val="clear" w:color="auto" w:fill="auto"/>
          </w:tcPr>
          <w:p w14:paraId="45EE96C8" w14:textId="77777777" w:rsidR="00307C5A" w:rsidRDefault="00851F8D">
            <w:pPr>
              <w:adjustRightInd w:val="0"/>
              <w:snapToGrid w:val="0"/>
              <w:rPr>
                <w:rFonts w:eastAsia="仿宋_GB2312"/>
                <w:i/>
                <w:sz w:val="24"/>
              </w:rPr>
            </w:pPr>
            <w:r>
              <w:rPr>
                <w:rFonts w:eastAsia="仿宋_GB2312"/>
                <w:i/>
                <w:sz w:val="24"/>
              </w:rPr>
              <w:t>D</w:t>
            </w:r>
          </w:p>
        </w:tc>
        <w:tc>
          <w:tcPr>
            <w:tcW w:w="696" w:type="dxa"/>
            <w:shd w:val="clear" w:color="auto" w:fill="auto"/>
          </w:tcPr>
          <w:p w14:paraId="6D1B49D3" w14:textId="77777777" w:rsidR="00307C5A" w:rsidRDefault="00851F8D">
            <w:pPr>
              <w:adjustRightInd w:val="0"/>
              <w:snapToGrid w:val="0"/>
              <w:rPr>
                <w:rFonts w:eastAsia="仿宋_GB2312"/>
                <w:sz w:val="24"/>
              </w:rPr>
            </w:pPr>
            <w:r>
              <w:rPr>
                <w:rFonts w:eastAsia="仿宋_GB2312"/>
                <w:sz w:val="24"/>
              </w:rPr>
              <w:t>——</w:t>
            </w:r>
          </w:p>
        </w:tc>
        <w:tc>
          <w:tcPr>
            <w:tcW w:w="5803" w:type="dxa"/>
            <w:shd w:val="clear" w:color="auto" w:fill="auto"/>
          </w:tcPr>
          <w:p w14:paraId="4AEC1551" w14:textId="77777777" w:rsidR="00307C5A" w:rsidRDefault="00851F8D">
            <w:pPr>
              <w:adjustRightInd w:val="0"/>
              <w:snapToGrid w:val="0"/>
              <w:ind w:firstLineChars="50" w:firstLine="120"/>
              <w:rPr>
                <w:rFonts w:eastAsia="仿宋_GB2312"/>
                <w:sz w:val="24"/>
              </w:rPr>
            </w:pPr>
            <w:r>
              <w:rPr>
                <w:rFonts w:eastAsia="仿宋_GB2312"/>
                <w:sz w:val="24"/>
              </w:rPr>
              <w:t>土地开发程度修正值</w:t>
            </w:r>
          </w:p>
        </w:tc>
      </w:tr>
    </w:tbl>
    <w:p w14:paraId="75C103E7" w14:textId="77777777" w:rsidR="00307C5A" w:rsidRDefault="00851F8D">
      <w:pPr>
        <w:autoSpaceDE w:val="0"/>
        <w:autoSpaceDN w:val="0"/>
        <w:adjustRightInd w:val="0"/>
        <w:snapToGrid w:val="0"/>
        <w:spacing w:beforeLines="50" w:before="156" w:line="312" w:lineRule="auto"/>
        <w:outlineLvl w:val="2"/>
        <w:rPr>
          <w:rFonts w:eastAsia="仿宋_GB2312"/>
          <w:b/>
          <w:sz w:val="28"/>
          <w:szCs w:val="28"/>
        </w:rPr>
      </w:pPr>
      <w:bookmarkStart w:id="21" w:name="_Toc59982756"/>
      <w:r>
        <w:rPr>
          <w:rFonts w:eastAsia="仿宋_GB2312"/>
          <w:b/>
          <w:sz w:val="28"/>
          <w:szCs w:val="28"/>
        </w:rPr>
        <w:t>2</w:t>
      </w:r>
      <w:r>
        <w:rPr>
          <w:rFonts w:eastAsia="仿宋_GB2312" w:hint="eastAsia"/>
          <w:b/>
          <w:sz w:val="28"/>
          <w:szCs w:val="28"/>
        </w:rPr>
        <w:t>、修正体系</w:t>
      </w:r>
      <w:bookmarkEnd w:id="21"/>
    </w:p>
    <w:p w14:paraId="08BFA96F"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1</w:t>
      </w:r>
      <w:r>
        <w:rPr>
          <w:rFonts w:eastAsia="仿宋_GB2312" w:hint="eastAsia"/>
          <w:b/>
          <w:sz w:val="28"/>
          <w:szCs w:val="28"/>
        </w:rPr>
        <w:t>）区域因素修正</w:t>
      </w:r>
    </w:p>
    <w:p w14:paraId="3BD3CC2F" w14:textId="77C9B951"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5-2</w:t>
      </w:r>
      <w:r w:rsidR="00823836">
        <w:rPr>
          <w:rFonts w:eastAsia="仿宋_GB2312"/>
          <w:b/>
          <w:sz w:val="24"/>
        </w:rPr>
        <w:t>1</w:t>
      </w:r>
      <w:r>
        <w:rPr>
          <w:rFonts w:eastAsia="仿宋_GB2312"/>
          <w:b/>
          <w:sz w:val="24"/>
        </w:rPr>
        <w:t xml:space="preserve"> </w:t>
      </w:r>
      <w:r>
        <w:rPr>
          <w:rFonts w:eastAsia="仿宋_GB2312" w:hint="eastAsia"/>
          <w:b/>
          <w:sz w:val="24"/>
        </w:rPr>
        <w:t>集体工业用地</w:t>
      </w:r>
      <w:r>
        <w:rPr>
          <w:rFonts w:eastAsia="仿宋_GB2312"/>
          <w:b/>
          <w:sz w:val="24"/>
        </w:rPr>
        <w:t>区域因素修正系数表</w:t>
      </w:r>
      <w:r>
        <w:rPr>
          <w:rFonts w:eastAsia="仿宋_GB2312" w:hint="eastAsia"/>
          <w:b/>
          <w:sz w:val="24"/>
        </w:rPr>
        <w:t>（一级）</w:t>
      </w:r>
    </w:p>
    <w:tbl>
      <w:tblPr>
        <w:tblW w:w="9264" w:type="dxa"/>
        <w:jc w:val="center"/>
        <w:tblLook w:val="04A0" w:firstRow="1" w:lastRow="0" w:firstColumn="1" w:lastColumn="0" w:noHBand="0" w:noVBand="1"/>
      </w:tblPr>
      <w:tblGrid>
        <w:gridCol w:w="1449"/>
        <w:gridCol w:w="1562"/>
        <w:gridCol w:w="1624"/>
        <w:gridCol w:w="1593"/>
        <w:gridCol w:w="1449"/>
        <w:gridCol w:w="1587"/>
      </w:tblGrid>
      <w:tr w:rsidR="00D76755" w14:paraId="0E93148D" w14:textId="77777777" w:rsidTr="00D76755">
        <w:trPr>
          <w:trHeight w:val="20"/>
          <w:tblHeader/>
          <w:jc w:val="center"/>
        </w:trPr>
        <w:tc>
          <w:tcPr>
            <w:tcW w:w="1449"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4EA2A00" w14:textId="77777777" w:rsidR="00D76755" w:rsidRDefault="00D76755" w:rsidP="00D76755">
            <w:pPr>
              <w:adjustRightInd w:val="0"/>
              <w:snapToGrid w:val="0"/>
              <w:spacing w:line="240" w:lineRule="auto"/>
              <w:ind w:firstLineChars="100" w:firstLine="211"/>
              <w:jc w:val="left"/>
              <w:rPr>
                <w:rFonts w:eastAsia="仿宋_GB2312"/>
                <w:b/>
                <w:bCs/>
                <w:color w:val="000000"/>
                <w:kern w:val="0"/>
                <w:szCs w:val="21"/>
              </w:rPr>
            </w:pPr>
            <w:r>
              <w:rPr>
                <w:rFonts w:eastAsia="仿宋_GB2312"/>
                <w:b/>
                <w:bCs/>
                <w:color w:val="000000"/>
                <w:kern w:val="0"/>
                <w:szCs w:val="21"/>
              </w:rPr>
              <w:t>优劣度</w:t>
            </w:r>
            <w:r>
              <w:rPr>
                <w:rFonts w:eastAsia="仿宋_GB2312"/>
                <w:b/>
                <w:bCs/>
                <w:color w:val="000000"/>
                <w:kern w:val="0"/>
                <w:szCs w:val="21"/>
              </w:rPr>
              <w:br/>
            </w:r>
            <w:r>
              <w:rPr>
                <w:rFonts w:eastAsia="仿宋_GB2312"/>
                <w:b/>
                <w:bCs/>
                <w:color w:val="000000"/>
                <w:kern w:val="0"/>
                <w:szCs w:val="21"/>
              </w:rPr>
              <w:t>因素</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14:paraId="4659FDDE"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kern w:val="0"/>
                <w:szCs w:val="21"/>
              </w:rPr>
              <w:t>优</w:t>
            </w:r>
          </w:p>
        </w:tc>
        <w:tc>
          <w:tcPr>
            <w:tcW w:w="1624" w:type="dxa"/>
            <w:tcBorders>
              <w:top w:val="single" w:sz="4" w:space="0" w:color="auto"/>
              <w:left w:val="nil"/>
              <w:bottom w:val="single" w:sz="4" w:space="0" w:color="auto"/>
              <w:right w:val="single" w:sz="4" w:space="0" w:color="auto"/>
            </w:tcBorders>
            <w:shd w:val="clear" w:color="auto" w:fill="auto"/>
            <w:vAlign w:val="center"/>
          </w:tcPr>
          <w:p w14:paraId="056D0C83"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kern w:val="0"/>
                <w:szCs w:val="21"/>
              </w:rPr>
              <w:t>较优</w:t>
            </w:r>
          </w:p>
        </w:tc>
        <w:tc>
          <w:tcPr>
            <w:tcW w:w="1593" w:type="dxa"/>
            <w:tcBorders>
              <w:top w:val="single" w:sz="4" w:space="0" w:color="auto"/>
              <w:left w:val="nil"/>
              <w:bottom w:val="single" w:sz="4" w:space="0" w:color="auto"/>
              <w:right w:val="single" w:sz="4" w:space="0" w:color="auto"/>
            </w:tcBorders>
            <w:shd w:val="clear" w:color="auto" w:fill="auto"/>
            <w:vAlign w:val="center"/>
          </w:tcPr>
          <w:p w14:paraId="4385AF6B"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kern w:val="0"/>
                <w:szCs w:val="21"/>
              </w:rPr>
              <w:t>一般</w:t>
            </w:r>
          </w:p>
        </w:tc>
        <w:tc>
          <w:tcPr>
            <w:tcW w:w="1449" w:type="dxa"/>
            <w:tcBorders>
              <w:top w:val="single" w:sz="4" w:space="0" w:color="auto"/>
              <w:left w:val="nil"/>
              <w:bottom w:val="single" w:sz="4" w:space="0" w:color="auto"/>
              <w:right w:val="single" w:sz="4" w:space="0" w:color="auto"/>
            </w:tcBorders>
            <w:shd w:val="clear" w:color="auto" w:fill="auto"/>
            <w:vAlign w:val="center"/>
          </w:tcPr>
          <w:p w14:paraId="7AA76DB1"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kern w:val="0"/>
                <w:szCs w:val="21"/>
              </w:rPr>
              <w:t>较劣</w:t>
            </w:r>
          </w:p>
        </w:tc>
        <w:tc>
          <w:tcPr>
            <w:tcW w:w="1587" w:type="dxa"/>
            <w:tcBorders>
              <w:top w:val="single" w:sz="4" w:space="0" w:color="auto"/>
              <w:left w:val="nil"/>
              <w:bottom w:val="single" w:sz="4" w:space="0" w:color="auto"/>
              <w:right w:val="single" w:sz="4" w:space="0" w:color="auto"/>
            </w:tcBorders>
            <w:shd w:val="clear" w:color="auto" w:fill="auto"/>
            <w:vAlign w:val="center"/>
          </w:tcPr>
          <w:p w14:paraId="042806A2"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kern w:val="0"/>
                <w:szCs w:val="21"/>
              </w:rPr>
              <w:t>劣</w:t>
            </w:r>
          </w:p>
        </w:tc>
      </w:tr>
      <w:tr w:rsidR="00D76755" w14:paraId="2B4FD457" w14:textId="77777777" w:rsidTr="00D76755">
        <w:trPr>
          <w:trHeight w:val="20"/>
          <w:jc w:val="center"/>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3B881255"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宏观区位影响度</w:t>
            </w:r>
          </w:p>
        </w:tc>
        <w:tc>
          <w:tcPr>
            <w:tcW w:w="1562" w:type="dxa"/>
            <w:tcBorders>
              <w:top w:val="nil"/>
              <w:left w:val="nil"/>
              <w:bottom w:val="single" w:sz="4" w:space="0" w:color="auto"/>
              <w:right w:val="single" w:sz="4" w:space="0" w:color="auto"/>
            </w:tcBorders>
            <w:shd w:val="clear" w:color="auto" w:fill="auto"/>
            <w:vAlign w:val="center"/>
          </w:tcPr>
          <w:p w14:paraId="6E3407B0" w14:textId="77777777" w:rsidR="00D76755" w:rsidRDefault="00D76755" w:rsidP="00D76755">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距周边中心城镇近，区域受其影响高</w:t>
            </w:r>
          </w:p>
        </w:tc>
        <w:tc>
          <w:tcPr>
            <w:tcW w:w="1624" w:type="dxa"/>
            <w:tcBorders>
              <w:top w:val="nil"/>
              <w:left w:val="nil"/>
              <w:bottom w:val="single" w:sz="4" w:space="0" w:color="auto"/>
              <w:right w:val="single" w:sz="4" w:space="0" w:color="auto"/>
            </w:tcBorders>
            <w:shd w:val="clear" w:color="auto" w:fill="auto"/>
            <w:vAlign w:val="center"/>
          </w:tcPr>
          <w:p w14:paraId="5D17EFB5" w14:textId="77777777" w:rsidR="00D76755" w:rsidRDefault="00D76755" w:rsidP="00D76755">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距周边中心城镇较近，区域受其影响较高</w:t>
            </w:r>
          </w:p>
        </w:tc>
        <w:tc>
          <w:tcPr>
            <w:tcW w:w="1593" w:type="dxa"/>
            <w:tcBorders>
              <w:top w:val="nil"/>
              <w:left w:val="nil"/>
              <w:bottom w:val="single" w:sz="4" w:space="0" w:color="auto"/>
              <w:right w:val="single" w:sz="4" w:space="0" w:color="auto"/>
            </w:tcBorders>
            <w:shd w:val="clear" w:color="auto" w:fill="auto"/>
            <w:vAlign w:val="center"/>
          </w:tcPr>
          <w:p w14:paraId="7A53EDDC" w14:textId="77777777" w:rsidR="00D76755" w:rsidRDefault="00D76755" w:rsidP="00D76755">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距周边中心城镇有一定距离，区域受其影响一般</w:t>
            </w:r>
          </w:p>
        </w:tc>
        <w:tc>
          <w:tcPr>
            <w:tcW w:w="1449" w:type="dxa"/>
            <w:tcBorders>
              <w:top w:val="nil"/>
              <w:left w:val="nil"/>
              <w:bottom w:val="single" w:sz="4" w:space="0" w:color="auto"/>
              <w:right w:val="single" w:sz="4" w:space="0" w:color="auto"/>
            </w:tcBorders>
            <w:shd w:val="clear" w:color="auto" w:fill="auto"/>
            <w:vAlign w:val="center"/>
          </w:tcPr>
          <w:p w14:paraId="00D8FB79" w14:textId="77777777" w:rsidR="00D76755" w:rsidRDefault="00D76755" w:rsidP="00D76755">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距周边中心城镇较远，区域受其影响较低</w:t>
            </w:r>
          </w:p>
        </w:tc>
        <w:tc>
          <w:tcPr>
            <w:tcW w:w="1587" w:type="dxa"/>
            <w:tcBorders>
              <w:top w:val="nil"/>
              <w:left w:val="nil"/>
              <w:bottom w:val="single" w:sz="4" w:space="0" w:color="auto"/>
              <w:right w:val="single" w:sz="4" w:space="0" w:color="auto"/>
            </w:tcBorders>
            <w:shd w:val="clear" w:color="auto" w:fill="auto"/>
            <w:vAlign w:val="center"/>
          </w:tcPr>
          <w:p w14:paraId="1F340FD3" w14:textId="77777777" w:rsidR="00D76755" w:rsidRDefault="00D76755" w:rsidP="00D76755">
            <w:pPr>
              <w:adjustRightInd w:val="0"/>
              <w:snapToGrid w:val="0"/>
              <w:spacing w:line="240" w:lineRule="auto"/>
              <w:jc w:val="center"/>
              <w:rPr>
                <w:rFonts w:eastAsia="仿宋_GB2312"/>
                <w:kern w:val="0"/>
                <w:szCs w:val="21"/>
              </w:rPr>
            </w:pPr>
            <w:r>
              <w:rPr>
                <w:rFonts w:eastAsia="仿宋_GB2312" w:hint="eastAsia"/>
                <w:color w:val="000000"/>
                <w:sz w:val="22"/>
                <w:szCs w:val="22"/>
              </w:rPr>
              <w:t>周边中心城镇远，区域受其影响低</w:t>
            </w:r>
          </w:p>
        </w:tc>
      </w:tr>
      <w:tr w:rsidR="00D76755" w14:paraId="72D60750"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3091E5E9"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修正系数</w:t>
            </w:r>
          </w:p>
        </w:tc>
        <w:tc>
          <w:tcPr>
            <w:tcW w:w="1562" w:type="dxa"/>
            <w:tcBorders>
              <w:top w:val="nil"/>
              <w:left w:val="nil"/>
              <w:bottom w:val="single" w:sz="4" w:space="0" w:color="auto"/>
              <w:right w:val="single" w:sz="4" w:space="0" w:color="auto"/>
            </w:tcBorders>
            <w:shd w:val="clear" w:color="auto" w:fill="auto"/>
            <w:vAlign w:val="center"/>
          </w:tcPr>
          <w:p w14:paraId="682DE4BC"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0.0636 </w:t>
            </w:r>
          </w:p>
        </w:tc>
        <w:tc>
          <w:tcPr>
            <w:tcW w:w="1624" w:type="dxa"/>
            <w:tcBorders>
              <w:top w:val="nil"/>
              <w:left w:val="nil"/>
              <w:bottom w:val="single" w:sz="4" w:space="0" w:color="auto"/>
              <w:right w:val="single" w:sz="4" w:space="0" w:color="auto"/>
            </w:tcBorders>
            <w:shd w:val="clear" w:color="auto" w:fill="auto"/>
            <w:vAlign w:val="center"/>
          </w:tcPr>
          <w:p w14:paraId="43ACF4A0"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0.0318 </w:t>
            </w:r>
          </w:p>
        </w:tc>
        <w:tc>
          <w:tcPr>
            <w:tcW w:w="1593" w:type="dxa"/>
            <w:tcBorders>
              <w:top w:val="nil"/>
              <w:left w:val="nil"/>
              <w:bottom w:val="single" w:sz="4" w:space="0" w:color="auto"/>
              <w:right w:val="single" w:sz="4" w:space="0" w:color="auto"/>
            </w:tcBorders>
            <w:shd w:val="clear" w:color="auto" w:fill="auto"/>
            <w:vAlign w:val="center"/>
          </w:tcPr>
          <w:p w14:paraId="5D3164B5"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 </w:t>
            </w:r>
          </w:p>
        </w:tc>
        <w:tc>
          <w:tcPr>
            <w:tcW w:w="1449" w:type="dxa"/>
            <w:tcBorders>
              <w:top w:val="nil"/>
              <w:left w:val="nil"/>
              <w:bottom w:val="single" w:sz="4" w:space="0" w:color="auto"/>
              <w:right w:val="single" w:sz="4" w:space="0" w:color="auto"/>
            </w:tcBorders>
            <w:shd w:val="clear" w:color="auto" w:fill="auto"/>
            <w:vAlign w:val="center"/>
          </w:tcPr>
          <w:p w14:paraId="4AF151A4"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-0.0233 </w:t>
            </w:r>
          </w:p>
        </w:tc>
        <w:tc>
          <w:tcPr>
            <w:tcW w:w="1587" w:type="dxa"/>
            <w:tcBorders>
              <w:top w:val="nil"/>
              <w:left w:val="nil"/>
              <w:bottom w:val="single" w:sz="4" w:space="0" w:color="auto"/>
              <w:right w:val="single" w:sz="4" w:space="0" w:color="auto"/>
            </w:tcBorders>
            <w:shd w:val="clear" w:color="auto" w:fill="auto"/>
            <w:vAlign w:val="center"/>
          </w:tcPr>
          <w:p w14:paraId="26D5CAE9"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-0.0466 </w:t>
            </w:r>
          </w:p>
        </w:tc>
      </w:tr>
      <w:tr w:rsidR="00D76755" w14:paraId="0CB51F75"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17E36A85"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社会经济状况</w:t>
            </w:r>
          </w:p>
        </w:tc>
        <w:tc>
          <w:tcPr>
            <w:tcW w:w="1562" w:type="dxa"/>
            <w:tcBorders>
              <w:top w:val="nil"/>
              <w:left w:val="nil"/>
              <w:bottom w:val="single" w:sz="4" w:space="0" w:color="auto"/>
              <w:right w:val="single" w:sz="4" w:space="0" w:color="auto"/>
            </w:tcBorders>
            <w:shd w:val="clear" w:color="auto" w:fill="auto"/>
            <w:vAlign w:val="center"/>
          </w:tcPr>
          <w:p w14:paraId="0A7A3DDF"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区域人口密度、经济产值高，人均建设用地多</w:t>
            </w:r>
          </w:p>
        </w:tc>
        <w:tc>
          <w:tcPr>
            <w:tcW w:w="1624" w:type="dxa"/>
            <w:tcBorders>
              <w:top w:val="nil"/>
              <w:left w:val="nil"/>
              <w:bottom w:val="single" w:sz="4" w:space="0" w:color="auto"/>
              <w:right w:val="single" w:sz="4" w:space="0" w:color="auto"/>
            </w:tcBorders>
            <w:shd w:val="clear" w:color="auto" w:fill="auto"/>
            <w:vAlign w:val="center"/>
          </w:tcPr>
          <w:p w14:paraId="0EA4476A"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区域人口密度、经济产值较高，人均建设用地较多</w:t>
            </w:r>
          </w:p>
        </w:tc>
        <w:tc>
          <w:tcPr>
            <w:tcW w:w="1593" w:type="dxa"/>
            <w:tcBorders>
              <w:top w:val="nil"/>
              <w:left w:val="nil"/>
              <w:bottom w:val="single" w:sz="4" w:space="0" w:color="auto"/>
              <w:right w:val="single" w:sz="4" w:space="0" w:color="auto"/>
            </w:tcBorders>
            <w:shd w:val="clear" w:color="auto" w:fill="auto"/>
            <w:vAlign w:val="center"/>
          </w:tcPr>
          <w:p w14:paraId="4F547836"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区域人口密度、经济产值一般，人均建设用地一般</w:t>
            </w:r>
          </w:p>
        </w:tc>
        <w:tc>
          <w:tcPr>
            <w:tcW w:w="1449" w:type="dxa"/>
            <w:tcBorders>
              <w:top w:val="nil"/>
              <w:left w:val="nil"/>
              <w:bottom w:val="single" w:sz="4" w:space="0" w:color="auto"/>
              <w:right w:val="single" w:sz="4" w:space="0" w:color="auto"/>
            </w:tcBorders>
            <w:shd w:val="clear" w:color="auto" w:fill="auto"/>
            <w:vAlign w:val="center"/>
          </w:tcPr>
          <w:p w14:paraId="76948D20"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区域人口密度、经济产值较低，人均建设用地较少</w:t>
            </w:r>
          </w:p>
        </w:tc>
        <w:tc>
          <w:tcPr>
            <w:tcW w:w="1587" w:type="dxa"/>
            <w:tcBorders>
              <w:top w:val="nil"/>
              <w:left w:val="nil"/>
              <w:bottom w:val="single" w:sz="4" w:space="0" w:color="auto"/>
              <w:right w:val="single" w:sz="4" w:space="0" w:color="auto"/>
            </w:tcBorders>
            <w:shd w:val="clear" w:color="auto" w:fill="auto"/>
            <w:vAlign w:val="center"/>
          </w:tcPr>
          <w:p w14:paraId="3BF6F8D7"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区域人口密度、经济产值低，人均建设用地少</w:t>
            </w:r>
          </w:p>
        </w:tc>
      </w:tr>
      <w:tr w:rsidR="00D76755" w14:paraId="7B2BBB05"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1B848CB2" w14:textId="77777777" w:rsidR="00D76755" w:rsidRDefault="00D76755" w:rsidP="00D76755">
            <w:pPr>
              <w:adjustRightInd w:val="0"/>
              <w:snapToGrid w:val="0"/>
              <w:spacing w:line="240" w:lineRule="auto"/>
              <w:jc w:val="center"/>
              <w:rPr>
                <w:rFonts w:eastAsia="仿宋_GB2312"/>
                <w:b/>
                <w:bCs/>
                <w:color w:val="000000"/>
                <w:kern w:val="0"/>
                <w:szCs w:val="21"/>
              </w:rPr>
            </w:pPr>
            <w:r>
              <w:rPr>
                <w:rFonts w:eastAsia="仿宋_GB2312"/>
                <w:b/>
                <w:bCs/>
                <w:szCs w:val="21"/>
              </w:rPr>
              <w:lastRenderedPageBreak/>
              <w:t>修正系数</w:t>
            </w:r>
          </w:p>
        </w:tc>
        <w:tc>
          <w:tcPr>
            <w:tcW w:w="1562" w:type="dxa"/>
            <w:tcBorders>
              <w:top w:val="nil"/>
              <w:left w:val="nil"/>
              <w:bottom w:val="single" w:sz="4" w:space="0" w:color="auto"/>
              <w:right w:val="single" w:sz="4" w:space="0" w:color="auto"/>
            </w:tcBorders>
            <w:shd w:val="clear" w:color="auto" w:fill="auto"/>
            <w:vAlign w:val="center"/>
          </w:tcPr>
          <w:p w14:paraId="47163D30"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0.0560 </w:t>
            </w:r>
          </w:p>
        </w:tc>
        <w:tc>
          <w:tcPr>
            <w:tcW w:w="1624" w:type="dxa"/>
            <w:tcBorders>
              <w:top w:val="nil"/>
              <w:left w:val="nil"/>
              <w:bottom w:val="single" w:sz="4" w:space="0" w:color="auto"/>
              <w:right w:val="single" w:sz="4" w:space="0" w:color="auto"/>
            </w:tcBorders>
            <w:shd w:val="clear" w:color="auto" w:fill="auto"/>
            <w:vAlign w:val="center"/>
          </w:tcPr>
          <w:p w14:paraId="3B3640F1"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0.0280 </w:t>
            </w:r>
          </w:p>
        </w:tc>
        <w:tc>
          <w:tcPr>
            <w:tcW w:w="1593" w:type="dxa"/>
            <w:tcBorders>
              <w:top w:val="nil"/>
              <w:left w:val="nil"/>
              <w:bottom w:val="single" w:sz="4" w:space="0" w:color="auto"/>
              <w:right w:val="single" w:sz="4" w:space="0" w:color="auto"/>
            </w:tcBorders>
            <w:shd w:val="clear" w:color="auto" w:fill="auto"/>
            <w:vAlign w:val="center"/>
          </w:tcPr>
          <w:p w14:paraId="2B66239C"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 </w:t>
            </w:r>
          </w:p>
        </w:tc>
        <w:tc>
          <w:tcPr>
            <w:tcW w:w="1449" w:type="dxa"/>
            <w:tcBorders>
              <w:top w:val="nil"/>
              <w:left w:val="nil"/>
              <w:bottom w:val="single" w:sz="4" w:space="0" w:color="auto"/>
              <w:right w:val="single" w:sz="4" w:space="0" w:color="auto"/>
            </w:tcBorders>
            <w:shd w:val="clear" w:color="auto" w:fill="auto"/>
            <w:vAlign w:val="center"/>
          </w:tcPr>
          <w:p w14:paraId="0870EB25"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-0.0205 </w:t>
            </w:r>
          </w:p>
        </w:tc>
        <w:tc>
          <w:tcPr>
            <w:tcW w:w="1587" w:type="dxa"/>
            <w:tcBorders>
              <w:top w:val="nil"/>
              <w:left w:val="nil"/>
              <w:bottom w:val="single" w:sz="4" w:space="0" w:color="auto"/>
              <w:right w:val="single" w:sz="4" w:space="0" w:color="auto"/>
            </w:tcBorders>
            <w:shd w:val="clear" w:color="auto" w:fill="auto"/>
            <w:vAlign w:val="center"/>
          </w:tcPr>
          <w:p w14:paraId="6EF9AB40"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-0.0410 </w:t>
            </w:r>
          </w:p>
        </w:tc>
      </w:tr>
      <w:tr w:rsidR="00D76755" w14:paraId="5FD5726F"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57B2A9EC"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交通条件</w:t>
            </w:r>
          </w:p>
        </w:tc>
        <w:tc>
          <w:tcPr>
            <w:tcW w:w="1562" w:type="dxa"/>
            <w:tcBorders>
              <w:top w:val="nil"/>
              <w:left w:val="nil"/>
              <w:bottom w:val="single" w:sz="4" w:space="0" w:color="auto"/>
              <w:right w:val="single" w:sz="4" w:space="0" w:color="auto"/>
            </w:tcBorders>
            <w:shd w:val="clear" w:color="auto" w:fill="auto"/>
            <w:vAlign w:val="center"/>
          </w:tcPr>
          <w:p w14:paraId="7C2DAD5B"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szCs w:val="21"/>
              </w:rPr>
              <w:t>临交通型主干道，道路通达度高，对外交通便利</w:t>
            </w:r>
          </w:p>
        </w:tc>
        <w:tc>
          <w:tcPr>
            <w:tcW w:w="1624" w:type="dxa"/>
            <w:tcBorders>
              <w:top w:val="nil"/>
              <w:left w:val="nil"/>
              <w:bottom w:val="single" w:sz="4" w:space="0" w:color="auto"/>
              <w:right w:val="single" w:sz="4" w:space="0" w:color="auto"/>
            </w:tcBorders>
            <w:shd w:val="clear" w:color="auto" w:fill="auto"/>
            <w:vAlign w:val="center"/>
          </w:tcPr>
          <w:p w14:paraId="7F60681A"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szCs w:val="21"/>
              </w:rPr>
              <w:t>临交通型次干道，道路通达度较高，对外交通较便利</w:t>
            </w:r>
          </w:p>
        </w:tc>
        <w:tc>
          <w:tcPr>
            <w:tcW w:w="1593" w:type="dxa"/>
            <w:tcBorders>
              <w:top w:val="nil"/>
              <w:left w:val="nil"/>
              <w:bottom w:val="single" w:sz="4" w:space="0" w:color="auto"/>
              <w:right w:val="single" w:sz="4" w:space="0" w:color="auto"/>
            </w:tcBorders>
            <w:shd w:val="clear" w:color="auto" w:fill="auto"/>
            <w:vAlign w:val="center"/>
          </w:tcPr>
          <w:p w14:paraId="3086AAF4"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szCs w:val="21"/>
              </w:rPr>
              <w:t>临混合型道路，道路通达度一般，对外交通一般</w:t>
            </w:r>
          </w:p>
        </w:tc>
        <w:tc>
          <w:tcPr>
            <w:tcW w:w="1449" w:type="dxa"/>
            <w:tcBorders>
              <w:top w:val="nil"/>
              <w:left w:val="nil"/>
              <w:bottom w:val="single" w:sz="4" w:space="0" w:color="auto"/>
              <w:right w:val="single" w:sz="4" w:space="0" w:color="auto"/>
            </w:tcBorders>
            <w:shd w:val="clear" w:color="auto" w:fill="auto"/>
            <w:vAlign w:val="center"/>
          </w:tcPr>
          <w:p w14:paraId="39590FB5"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szCs w:val="21"/>
              </w:rPr>
              <w:t>临支路，道路通达度较低，对外交通较差</w:t>
            </w:r>
          </w:p>
        </w:tc>
        <w:tc>
          <w:tcPr>
            <w:tcW w:w="1587" w:type="dxa"/>
            <w:tcBorders>
              <w:top w:val="nil"/>
              <w:left w:val="nil"/>
              <w:bottom w:val="single" w:sz="4" w:space="0" w:color="auto"/>
              <w:right w:val="single" w:sz="4" w:space="0" w:color="auto"/>
            </w:tcBorders>
            <w:shd w:val="clear" w:color="auto" w:fill="auto"/>
            <w:vAlign w:val="center"/>
          </w:tcPr>
          <w:p w14:paraId="28BC6E05"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szCs w:val="21"/>
              </w:rPr>
              <w:t>不临路，道路通达度低，对外交通差</w:t>
            </w:r>
          </w:p>
        </w:tc>
      </w:tr>
      <w:tr w:rsidR="00D76755" w14:paraId="7FE85E40"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1A93E425"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修正系数</w:t>
            </w:r>
          </w:p>
        </w:tc>
        <w:tc>
          <w:tcPr>
            <w:tcW w:w="1562" w:type="dxa"/>
            <w:tcBorders>
              <w:top w:val="nil"/>
              <w:left w:val="nil"/>
              <w:bottom w:val="single" w:sz="4" w:space="0" w:color="auto"/>
              <w:right w:val="single" w:sz="4" w:space="0" w:color="auto"/>
            </w:tcBorders>
            <w:shd w:val="clear" w:color="auto" w:fill="auto"/>
            <w:vAlign w:val="center"/>
          </w:tcPr>
          <w:p w14:paraId="36A40E6C"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0.0710 </w:t>
            </w:r>
          </w:p>
        </w:tc>
        <w:tc>
          <w:tcPr>
            <w:tcW w:w="1624" w:type="dxa"/>
            <w:tcBorders>
              <w:top w:val="nil"/>
              <w:left w:val="nil"/>
              <w:bottom w:val="single" w:sz="4" w:space="0" w:color="auto"/>
              <w:right w:val="single" w:sz="4" w:space="0" w:color="auto"/>
            </w:tcBorders>
            <w:shd w:val="clear" w:color="auto" w:fill="auto"/>
            <w:vAlign w:val="center"/>
          </w:tcPr>
          <w:p w14:paraId="4ECA1ACD"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0.0355 </w:t>
            </w:r>
          </w:p>
        </w:tc>
        <w:tc>
          <w:tcPr>
            <w:tcW w:w="1593" w:type="dxa"/>
            <w:tcBorders>
              <w:top w:val="nil"/>
              <w:left w:val="nil"/>
              <w:bottom w:val="single" w:sz="4" w:space="0" w:color="auto"/>
              <w:right w:val="single" w:sz="4" w:space="0" w:color="auto"/>
            </w:tcBorders>
            <w:shd w:val="clear" w:color="auto" w:fill="auto"/>
            <w:vAlign w:val="center"/>
          </w:tcPr>
          <w:p w14:paraId="3A7314F2"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 </w:t>
            </w:r>
          </w:p>
        </w:tc>
        <w:tc>
          <w:tcPr>
            <w:tcW w:w="1449" w:type="dxa"/>
            <w:tcBorders>
              <w:top w:val="nil"/>
              <w:left w:val="nil"/>
              <w:bottom w:val="single" w:sz="4" w:space="0" w:color="auto"/>
              <w:right w:val="single" w:sz="4" w:space="0" w:color="auto"/>
            </w:tcBorders>
            <w:shd w:val="clear" w:color="auto" w:fill="auto"/>
            <w:vAlign w:val="center"/>
          </w:tcPr>
          <w:p w14:paraId="6BF76606"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-0.0259 </w:t>
            </w:r>
          </w:p>
        </w:tc>
        <w:tc>
          <w:tcPr>
            <w:tcW w:w="1587" w:type="dxa"/>
            <w:tcBorders>
              <w:top w:val="nil"/>
              <w:left w:val="nil"/>
              <w:bottom w:val="single" w:sz="4" w:space="0" w:color="auto"/>
              <w:right w:val="single" w:sz="4" w:space="0" w:color="auto"/>
            </w:tcBorders>
            <w:shd w:val="clear" w:color="auto" w:fill="auto"/>
            <w:vAlign w:val="center"/>
          </w:tcPr>
          <w:p w14:paraId="0D11D36B"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-0.0518 </w:t>
            </w:r>
          </w:p>
        </w:tc>
      </w:tr>
      <w:tr w:rsidR="00D76755" w14:paraId="1CCB61C0"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1074A7CD"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基本设施状况</w:t>
            </w:r>
          </w:p>
        </w:tc>
        <w:tc>
          <w:tcPr>
            <w:tcW w:w="1562" w:type="dxa"/>
            <w:tcBorders>
              <w:top w:val="nil"/>
              <w:left w:val="nil"/>
              <w:bottom w:val="single" w:sz="4" w:space="0" w:color="auto"/>
              <w:right w:val="single" w:sz="4" w:space="0" w:color="auto"/>
            </w:tcBorders>
            <w:shd w:val="clear" w:color="auto" w:fill="auto"/>
            <w:vAlign w:val="center"/>
          </w:tcPr>
          <w:p w14:paraId="66562256"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区域供水、供电保证率高，排水状况好</w:t>
            </w:r>
          </w:p>
        </w:tc>
        <w:tc>
          <w:tcPr>
            <w:tcW w:w="1624" w:type="dxa"/>
            <w:tcBorders>
              <w:top w:val="nil"/>
              <w:left w:val="nil"/>
              <w:bottom w:val="single" w:sz="4" w:space="0" w:color="auto"/>
              <w:right w:val="single" w:sz="4" w:space="0" w:color="auto"/>
            </w:tcBorders>
            <w:shd w:val="clear" w:color="auto" w:fill="auto"/>
            <w:vAlign w:val="center"/>
          </w:tcPr>
          <w:p w14:paraId="1170264B"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区域供水、供电保证率较高，排水状况较好</w:t>
            </w:r>
          </w:p>
        </w:tc>
        <w:tc>
          <w:tcPr>
            <w:tcW w:w="1593" w:type="dxa"/>
            <w:tcBorders>
              <w:top w:val="nil"/>
              <w:left w:val="nil"/>
              <w:bottom w:val="single" w:sz="4" w:space="0" w:color="auto"/>
              <w:right w:val="single" w:sz="4" w:space="0" w:color="auto"/>
            </w:tcBorders>
            <w:shd w:val="clear" w:color="auto" w:fill="auto"/>
            <w:vAlign w:val="center"/>
          </w:tcPr>
          <w:p w14:paraId="1679D80D"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区域供水、供电保证率一般，排水状况一般</w:t>
            </w:r>
          </w:p>
        </w:tc>
        <w:tc>
          <w:tcPr>
            <w:tcW w:w="1449" w:type="dxa"/>
            <w:tcBorders>
              <w:top w:val="nil"/>
              <w:left w:val="nil"/>
              <w:bottom w:val="single" w:sz="4" w:space="0" w:color="auto"/>
              <w:right w:val="single" w:sz="4" w:space="0" w:color="auto"/>
            </w:tcBorders>
            <w:shd w:val="clear" w:color="auto" w:fill="auto"/>
            <w:vAlign w:val="center"/>
          </w:tcPr>
          <w:p w14:paraId="5B62252A"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区域供水、供电保证率较低，排水状况较差</w:t>
            </w:r>
          </w:p>
        </w:tc>
        <w:tc>
          <w:tcPr>
            <w:tcW w:w="1587" w:type="dxa"/>
            <w:tcBorders>
              <w:top w:val="nil"/>
              <w:left w:val="nil"/>
              <w:bottom w:val="single" w:sz="4" w:space="0" w:color="auto"/>
              <w:right w:val="single" w:sz="4" w:space="0" w:color="auto"/>
            </w:tcBorders>
            <w:shd w:val="clear" w:color="auto" w:fill="auto"/>
            <w:vAlign w:val="center"/>
          </w:tcPr>
          <w:p w14:paraId="5F38B02C"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区域供水、供电保证率低，排水状况差</w:t>
            </w:r>
          </w:p>
        </w:tc>
      </w:tr>
      <w:tr w:rsidR="00D76755" w14:paraId="633FA3CA"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4171CD74" w14:textId="77777777" w:rsidR="00D76755" w:rsidRDefault="00D76755" w:rsidP="00D76755">
            <w:pPr>
              <w:adjustRightInd w:val="0"/>
              <w:snapToGrid w:val="0"/>
              <w:spacing w:line="240" w:lineRule="auto"/>
              <w:jc w:val="center"/>
              <w:rPr>
                <w:rFonts w:eastAsia="仿宋_GB2312"/>
                <w:b/>
                <w:bCs/>
                <w:color w:val="000000"/>
                <w:kern w:val="0"/>
                <w:szCs w:val="21"/>
              </w:rPr>
            </w:pPr>
            <w:r>
              <w:rPr>
                <w:rFonts w:eastAsia="仿宋_GB2312"/>
                <w:b/>
                <w:bCs/>
                <w:szCs w:val="21"/>
              </w:rPr>
              <w:t>修正系数</w:t>
            </w:r>
          </w:p>
        </w:tc>
        <w:tc>
          <w:tcPr>
            <w:tcW w:w="1562" w:type="dxa"/>
            <w:tcBorders>
              <w:top w:val="nil"/>
              <w:left w:val="nil"/>
              <w:bottom w:val="single" w:sz="4" w:space="0" w:color="auto"/>
              <w:right w:val="single" w:sz="4" w:space="0" w:color="auto"/>
            </w:tcBorders>
            <w:shd w:val="clear" w:color="auto" w:fill="auto"/>
            <w:vAlign w:val="center"/>
          </w:tcPr>
          <w:p w14:paraId="45E3B8A7"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0.0576 </w:t>
            </w:r>
          </w:p>
        </w:tc>
        <w:tc>
          <w:tcPr>
            <w:tcW w:w="1624" w:type="dxa"/>
            <w:tcBorders>
              <w:top w:val="nil"/>
              <w:left w:val="nil"/>
              <w:bottom w:val="single" w:sz="4" w:space="0" w:color="auto"/>
              <w:right w:val="single" w:sz="4" w:space="0" w:color="auto"/>
            </w:tcBorders>
            <w:shd w:val="clear" w:color="auto" w:fill="auto"/>
            <w:vAlign w:val="center"/>
          </w:tcPr>
          <w:p w14:paraId="4C2FAC85"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0.0288 </w:t>
            </w:r>
          </w:p>
        </w:tc>
        <w:tc>
          <w:tcPr>
            <w:tcW w:w="1593" w:type="dxa"/>
            <w:tcBorders>
              <w:top w:val="nil"/>
              <w:left w:val="nil"/>
              <w:bottom w:val="single" w:sz="4" w:space="0" w:color="auto"/>
              <w:right w:val="single" w:sz="4" w:space="0" w:color="auto"/>
            </w:tcBorders>
            <w:shd w:val="clear" w:color="auto" w:fill="auto"/>
            <w:vAlign w:val="center"/>
          </w:tcPr>
          <w:p w14:paraId="5BFA3997"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 </w:t>
            </w:r>
          </w:p>
        </w:tc>
        <w:tc>
          <w:tcPr>
            <w:tcW w:w="1449" w:type="dxa"/>
            <w:tcBorders>
              <w:top w:val="nil"/>
              <w:left w:val="nil"/>
              <w:bottom w:val="single" w:sz="4" w:space="0" w:color="auto"/>
              <w:right w:val="single" w:sz="4" w:space="0" w:color="auto"/>
            </w:tcBorders>
            <w:shd w:val="clear" w:color="auto" w:fill="auto"/>
            <w:vAlign w:val="center"/>
          </w:tcPr>
          <w:p w14:paraId="29803671"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-0.0211 </w:t>
            </w:r>
          </w:p>
        </w:tc>
        <w:tc>
          <w:tcPr>
            <w:tcW w:w="1587" w:type="dxa"/>
            <w:tcBorders>
              <w:top w:val="nil"/>
              <w:left w:val="nil"/>
              <w:bottom w:val="single" w:sz="4" w:space="0" w:color="auto"/>
              <w:right w:val="single" w:sz="4" w:space="0" w:color="auto"/>
            </w:tcBorders>
            <w:shd w:val="clear" w:color="auto" w:fill="auto"/>
            <w:vAlign w:val="center"/>
          </w:tcPr>
          <w:p w14:paraId="36B545B3"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-0.0422 </w:t>
            </w:r>
          </w:p>
        </w:tc>
      </w:tr>
      <w:tr w:rsidR="00D76755" w14:paraId="0BB99B45" w14:textId="77777777" w:rsidTr="00D76755">
        <w:trPr>
          <w:trHeight w:val="20"/>
          <w:jc w:val="center"/>
        </w:trPr>
        <w:tc>
          <w:tcPr>
            <w:tcW w:w="1449" w:type="dxa"/>
            <w:tcBorders>
              <w:top w:val="single" w:sz="4" w:space="0" w:color="auto"/>
              <w:left w:val="single" w:sz="4" w:space="0" w:color="auto"/>
              <w:bottom w:val="single" w:sz="4" w:space="0" w:color="auto"/>
              <w:right w:val="nil"/>
            </w:tcBorders>
            <w:shd w:val="clear" w:color="auto" w:fill="auto"/>
            <w:noWrap/>
            <w:vAlign w:val="center"/>
          </w:tcPr>
          <w:p w14:paraId="1B7B6C54"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环境条件</w:t>
            </w:r>
          </w:p>
        </w:tc>
        <w:tc>
          <w:tcPr>
            <w:tcW w:w="1562" w:type="dxa"/>
            <w:tcBorders>
              <w:top w:val="nil"/>
              <w:left w:val="single" w:sz="4" w:space="0" w:color="auto"/>
              <w:bottom w:val="single" w:sz="4" w:space="0" w:color="auto"/>
              <w:right w:val="single" w:sz="4" w:space="0" w:color="auto"/>
            </w:tcBorders>
            <w:shd w:val="clear" w:color="auto" w:fill="auto"/>
            <w:vAlign w:val="center"/>
          </w:tcPr>
          <w:p w14:paraId="68F7943A"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地形、地貌、地质等情况好</w:t>
            </w:r>
          </w:p>
        </w:tc>
        <w:tc>
          <w:tcPr>
            <w:tcW w:w="1624" w:type="dxa"/>
            <w:tcBorders>
              <w:top w:val="nil"/>
              <w:left w:val="nil"/>
              <w:bottom w:val="single" w:sz="4" w:space="0" w:color="auto"/>
              <w:right w:val="single" w:sz="4" w:space="0" w:color="auto"/>
            </w:tcBorders>
            <w:shd w:val="clear" w:color="auto" w:fill="auto"/>
            <w:vAlign w:val="center"/>
          </w:tcPr>
          <w:p w14:paraId="7CFE5A5F"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地形、地貌、地质等情况较好</w:t>
            </w:r>
          </w:p>
        </w:tc>
        <w:tc>
          <w:tcPr>
            <w:tcW w:w="1593" w:type="dxa"/>
            <w:tcBorders>
              <w:top w:val="nil"/>
              <w:left w:val="nil"/>
              <w:bottom w:val="single" w:sz="4" w:space="0" w:color="auto"/>
              <w:right w:val="single" w:sz="4" w:space="0" w:color="auto"/>
            </w:tcBorders>
            <w:shd w:val="clear" w:color="auto" w:fill="auto"/>
            <w:vAlign w:val="center"/>
          </w:tcPr>
          <w:p w14:paraId="44DDDE88"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地形、地貌、地质等情况一般</w:t>
            </w:r>
          </w:p>
        </w:tc>
        <w:tc>
          <w:tcPr>
            <w:tcW w:w="1449" w:type="dxa"/>
            <w:tcBorders>
              <w:top w:val="nil"/>
              <w:left w:val="nil"/>
              <w:bottom w:val="single" w:sz="4" w:space="0" w:color="auto"/>
              <w:right w:val="single" w:sz="4" w:space="0" w:color="auto"/>
            </w:tcBorders>
            <w:shd w:val="clear" w:color="auto" w:fill="auto"/>
            <w:vAlign w:val="center"/>
          </w:tcPr>
          <w:p w14:paraId="0EAED02A"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地形、地貌、地质等情况较差</w:t>
            </w:r>
          </w:p>
        </w:tc>
        <w:tc>
          <w:tcPr>
            <w:tcW w:w="1587" w:type="dxa"/>
            <w:tcBorders>
              <w:top w:val="nil"/>
              <w:left w:val="nil"/>
              <w:bottom w:val="single" w:sz="4" w:space="0" w:color="auto"/>
              <w:right w:val="single" w:sz="4" w:space="0" w:color="auto"/>
            </w:tcBorders>
            <w:shd w:val="clear" w:color="auto" w:fill="auto"/>
            <w:vAlign w:val="center"/>
          </w:tcPr>
          <w:p w14:paraId="63749D0B" w14:textId="77777777" w:rsidR="00D76755" w:rsidRDefault="00D76755" w:rsidP="00D76755">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地形、地貌、地质等情况差</w:t>
            </w:r>
          </w:p>
        </w:tc>
      </w:tr>
      <w:tr w:rsidR="00D76755" w14:paraId="51B905EF" w14:textId="77777777" w:rsidTr="00D76755">
        <w:trPr>
          <w:trHeight w:val="20"/>
          <w:jc w:val="center"/>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6A866B99"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修正系数</w:t>
            </w:r>
          </w:p>
        </w:tc>
        <w:tc>
          <w:tcPr>
            <w:tcW w:w="1562" w:type="dxa"/>
            <w:tcBorders>
              <w:top w:val="nil"/>
              <w:left w:val="nil"/>
              <w:bottom w:val="single" w:sz="4" w:space="0" w:color="auto"/>
              <w:right w:val="single" w:sz="4" w:space="0" w:color="auto"/>
            </w:tcBorders>
            <w:shd w:val="clear" w:color="auto" w:fill="auto"/>
            <w:vAlign w:val="center"/>
          </w:tcPr>
          <w:p w14:paraId="41DABC00"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0.0436 </w:t>
            </w:r>
          </w:p>
        </w:tc>
        <w:tc>
          <w:tcPr>
            <w:tcW w:w="1624" w:type="dxa"/>
            <w:tcBorders>
              <w:top w:val="nil"/>
              <w:left w:val="nil"/>
              <w:bottom w:val="single" w:sz="4" w:space="0" w:color="auto"/>
              <w:right w:val="single" w:sz="4" w:space="0" w:color="auto"/>
            </w:tcBorders>
            <w:shd w:val="clear" w:color="auto" w:fill="auto"/>
            <w:vAlign w:val="center"/>
          </w:tcPr>
          <w:p w14:paraId="7F6B29A8"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0.0218 </w:t>
            </w:r>
          </w:p>
        </w:tc>
        <w:tc>
          <w:tcPr>
            <w:tcW w:w="1593" w:type="dxa"/>
            <w:tcBorders>
              <w:top w:val="nil"/>
              <w:left w:val="nil"/>
              <w:bottom w:val="single" w:sz="4" w:space="0" w:color="auto"/>
              <w:right w:val="single" w:sz="4" w:space="0" w:color="auto"/>
            </w:tcBorders>
            <w:shd w:val="clear" w:color="auto" w:fill="auto"/>
            <w:vAlign w:val="center"/>
          </w:tcPr>
          <w:p w14:paraId="4D2A142E"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 </w:t>
            </w:r>
          </w:p>
        </w:tc>
        <w:tc>
          <w:tcPr>
            <w:tcW w:w="1449" w:type="dxa"/>
            <w:tcBorders>
              <w:top w:val="nil"/>
              <w:left w:val="nil"/>
              <w:bottom w:val="single" w:sz="4" w:space="0" w:color="auto"/>
              <w:right w:val="single" w:sz="4" w:space="0" w:color="auto"/>
            </w:tcBorders>
            <w:shd w:val="clear" w:color="auto" w:fill="auto"/>
            <w:vAlign w:val="center"/>
          </w:tcPr>
          <w:p w14:paraId="6255162E"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-0.0160 </w:t>
            </w:r>
          </w:p>
        </w:tc>
        <w:tc>
          <w:tcPr>
            <w:tcW w:w="1587" w:type="dxa"/>
            <w:tcBorders>
              <w:top w:val="nil"/>
              <w:left w:val="nil"/>
              <w:bottom w:val="single" w:sz="4" w:space="0" w:color="auto"/>
              <w:right w:val="single" w:sz="4" w:space="0" w:color="auto"/>
            </w:tcBorders>
            <w:shd w:val="clear" w:color="auto" w:fill="auto"/>
            <w:vAlign w:val="center"/>
          </w:tcPr>
          <w:p w14:paraId="7540CB02"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-0.0320 </w:t>
            </w:r>
          </w:p>
        </w:tc>
      </w:tr>
      <w:tr w:rsidR="00D76755" w14:paraId="43FB673D"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4225858E"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区域规划</w:t>
            </w:r>
          </w:p>
        </w:tc>
        <w:tc>
          <w:tcPr>
            <w:tcW w:w="1562" w:type="dxa"/>
            <w:tcBorders>
              <w:top w:val="nil"/>
              <w:left w:val="nil"/>
              <w:bottom w:val="single" w:sz="4" w:space="0" w:color="auto"/>
              <w:right w:val="single" w:sz="4" w:space="0" w:color="auto"/>
            </w:tcBorders>
            <w:shd w:val="clear" w:color="auto" w:fill="auto"/>
            <w:vAlign w:val="center"/>
          </w:tcPr>
          <w:p w14:paraId="3481695C"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近期重点规划区</w:t>
            </w:r>
          </w:p>
        </w:tc>
        <w:tc>
          <w:tcPr>
            <w:tcW w:w="1624" w:type="dxa"/>
            <w:tcBorders>
              <w:top w:val="nil"/>
              <w:left w:val="nil"/>
              <w:bottom w:val="single" w:sz="4" w:space="0" w:color="auto"/>
              <w:right w:val="single" w:sz="4" w:space="0" w:color="auto"/>
            </w:tcBorders>
            <w:shd w:val="clear" w:color="auto" w:fill="auto"/>
            <w:vAlign w:val="center"/>
          </w:tcPr>
          <w:p w14:paraId="63B3C0EB"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近期次重点规划区</w:t>
            </w:r>
          </w:p>
        </w:tc>
        <w:tc>
          <w:tcPr>
            <w:tcW w:w="1593" w:type="dxa"/>
            <w:tcBorders>
              <w:top w:val="nil"/>
              <w:left w:val="nil"/>
              <w:bottom w:val="single" w:sz="4" w:space="0" w:color="auto"/>
              <w:right w:val="single" w:sz="4" w:space="0" w:color="auto"/>
            </w:tcBorders>
            <w:shd w:val="clear" w:color="auto" w:fill="auto"/>
            <w:vAlign w:val="center"/>
          </w:tcPr>
          <w:p w14:paraId="01FCD0B1"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一般规划区</w:t>
            </w:r>
          </w:p>
        </w:tc>
        <w:tc>
          <w:tcPr>
            <w:tcW w:w="1449" w:type="dxa"/>
            <w:tcBorders>
              <w:top w:val="nil"/>
              <w:left w:val="nil"/>
              <w:bottom w:val="single" w:sz="4" w:space="0" w:color="auto"/>
              <w:right w:val="single" w:sz="4" w:space="0" w:color="auto"/>
            </w:tcBorders>
            <w:shd w:val="clear" w:color="auto" w:fill="auto"/>
            <w:vAlign w:val="center"/>
          </w:tcPr>
          <w:p w14:paraId="5ADEB731"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中期规划区</w:t>
            </w:r>
          </w:p>
        </w:tc>
        <w:tc>
          <w:tcPr>
            <w:tcW w:w="1587" w:type="dxa"/>
            <w:tcBorders>
              <w:top w:val="nil"/>
              <w:left w:val="nil"/>
              <w:bottom w:val="single" w:sz="4" w:space="0" w:color="auto"/>
              <w:right w:val="single" w:sz="4" w:space="0" w:color="auto"/>
            </w:tcBorders>
            <w:shd w:val="clear" w:color="auto" w:fill="auto"/>
            <w:vAlign w:val="center"/>
          </w:tcPr>
          <w:p w14:paraId="2D26C90B" w14:textId="77777777" w:rsidR="00D76755" w:rsidRDefault="00D76755" w:rsidP="00D76755">
            <w:pPr>
              <w:adjustRightInd w:val="0"/>
              <w:snapToGrid w:val="0"/>
              <w:spacing w:line="240" w:lineRule="auto"/>
              <w:jc w:val="center"/>
              <w:rPr>
                <w:rFonts w:eastAsia="仿宋_GB2312"/>
                <w:kern w:val="0"/>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D76755" w14:paraId="6B604C7B" w14:textId="77777777" w:rsidTr="00D76755">
        <w:trPr>
          <w:trHeight w:val="20"/>
          <w:jc w:val="center"/>
        </w:trPr>
        <w:tc>
          <w:tcPr>
            <w:tcW w:w="1449" w:type="dxa"/>
            <w:tcBorders>
              <w:top w:val="nil"/>
              <w:left w:val="single" w:sz="4" w:space="0" w:color="auto"/>
              <w:bottom w:val="single" w:sz="4" w:space="0" w:color="auto"/>
              <w:right w:val="single" w:sz="4" w:space="0" w:color="auto"/>
            </w:tcBorders>
            <w:shd w:val="clear" w:color="auto" w:fill="auto"/>
            <w:vAlign w:val="center"/>
          </w:tcPr>
          <w:p w14:paraId="1EB46A80" w14:textId="77777777" w:rsidR="00D76755" w:rsidRDefault="00D76755" w:rsidP="00D76755">
            <w:pPr>
              <w:adjustRightInd w:val="0"/>
              <w:snapToGrid w:val="0"/>
              <w:spacing w:line="240" w:lineRule="auto"/>
              <w:jc w:val="center"/>
              <w:rPr>
                <w:rFonts w:eastAsia="仿宋_GB2312"/>
                <w:b/>
                <w:bCs/>
                <w:kern w:val="0"/>
                <w:szCs w:val="21"/>
              </w:rPr>
            </w:pPr>
            <w:r>
              <w:rPr>
                <w:rFonts w:eastAsia="仿宋_GB2312"/>
                <w:b/>
                <w:bCs/>
                <w:szCs w:val="21"/>
              </w:rPr>
              <w:t>修正系数</w:t>
            </w:r>
          </w:p>
        </w:tc>
        <w:tc>
          <w:tcPr>
            <w:tcW w:w="1562" w:type="dxa"/>
            <w:tcBorders>
              <w:top w:val="nil"/>
              <w:left w:val="nil"/>
              <w:bottom w:val="single" w:sz="4" w:space="0" w:color="auto"/>
              <w:right w:val="single" w:sz="4" w:space="0" w:color="auto"/>
            </w:tcBorders>
            <w:shd w:val="clear" w:color="auto" w:fill="auto"/>
            <w:vAlign w:val="center"/>
          </w:tcPr>
          <w:p w14:paraId="0A667417"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0.0444 </w:t>
            </w:r>
          </w:p>
        </w:tc>
        <w:tc>
          <w:tcPr>
            <w:tcW w:w="1624" w:type="dxa"/>
            <w:tcBorders>
              <w:top w:val="nil"/>
              <w:left w:val="nil"/>
              <w:bottom w:val="single" w:sz="4" w:space="0" w:color="auto"/>
              <w:right w:val="single" w:sz="4" w:space="0" w:color="auto"/>
            </w:tcBorders>
            <w:shd w:val="clear" w:color="auto" w:fill="auto"/>
            <w:vAlign w:val="center"/>
          </w:tcPr>
          <w:p w14:paraId="178043B1"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0.0222 </w:t>
            </w:r>
          </w:p>
        </w:tc>
        <w:tc>
          <w:tcPr>
            <w:tcW w:w="1593" w:type="dxa"/>
            <w:tcBorders>
              <w:top w:val="nil"/>
              <w:left w:val="nil"/>
              <w:bottom w:val="single" w:sz="4" w:space="0" w:color="auto"/>
              <w:right w:val="single" w:sz="4" w:space="0" w:color="auto"/>
            </w:tcBorders>
            <w:shd w:val="clear" w:color="auto" w:fill="auto"/>
            <w:vAlign w:val="center"/>
          </w:tcPr>
          <w:p w14:paraId="2EB18CA8"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 </w:t>
            </w:r>
          </w:p>
        </w:tc>
        <w:tc>
          <w:tcPr>
            <w:tcW w:w="1449" w:type="dxa"/>
            <w:tcBorders>
              <w:top w:val="nil"/>
              <w:left w:val="nil"/>
              <w:bottom w:val="single" w:sz="4" w:space="0" w:color="auto"/>
              <w:right w:val="single" w:sz="4" w:space="0" w:color="auto"/>
            </w:tcBorders>
            <w:shd w:val="clear" w:color="auto" w:fill="auto"/>
            <w:vAlign w:val="center"/>
          </w:tcPr>
          <w:p w14:paraId="6C6DDB13"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-0.0162 </w:t>
            </w:r>
          </w:p>
        </w:tc>
        <w:tc>
          <w:tcPr>
            <w:tcW w:w="1587" w:type="dxa"/>
            <w:tcBorders>
              <w:top w:val="nil"/>
              <w:left w:val="nil"/>
              <w:bottom w:val="single" w:sz="4" w:space="0" w:color="auto"/>
              <w:right w:val="single" w:sz="4" w:space="0" w:color="auto"/>
            </w:tcBorders>
            <w:shd w:val="clear" w:color="auto" w:fill="auto"/>
            <w:vAlign w:val="center"/>
          </w:tcPr>
          <w:p w14:paraId="4D7A6422" w14:textId="77777777" w:rsidR="00D76755" w:rsidRDefault="00D76755" w:rsidP="00D76755">
            <w:pPr>
              <w:adjustRightInd w:val="0"/>
              <w:snapToGrid w:val="0"/>
              <w:spacing w:line="240" w:lineRule="auto"/>
              <w:jc w:val="center"/>
              <w:rPr>
                <w:rFonts w:eastAsia="仿宋_GB2312"/>
                <w:kern w:val="0"/>
                <w:szCs w:val="21"/>
              </w:rPr>
            </w:pPr>
            <w:r>
              <w:rPr>
                <w:rFonts w:eastAsia="仿宋_GB2312"/>
                <w:szCs w:val="21"/>
              </w:rPr>
              <w:t xml:space="preserve">-0.0324 </w:t>
            </w:r>
          </w:p>
        </w:tc>
      </w:tr>
      <w:tr w:rsidR="00D76755" w14:paraId="01F051C8" w14:textId="77777777" w:rsidTr="00D76755">
        <w:trPr>
          <w:trHeight w:val="20"/>
          <w:jc w:val="center"/>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68630C9B" w14:textId="77777777" w:rsidR="00D76755" w:rsidRDefault="00D76755" w:rsidP="00D76755">
            <w:pPr>
              <w:adjustRightInd w:val="0"/>
              <w:snapToGrid w:val="0"/>
              <w:spacing w:line="240" w:lineRule="auto"/>
              <w:jc w:val="center"/>
              <w:rPr>
                <w:rFonts w:eastAsia="仿宋_GB2312"/>
                <w:b/>
                <w:bCs/>
                <w:szCs w:val="21"/>
              </w:rPr>
            </w:pPr>
            <w:r>
              <w:rPr>
                <w:rFonts w:eastAsia="仿宋_GB2312"/>
                <w:b/>
                <w:bCs/>
                <w:szCs w:val="21"/>
              </w:rPr>
              <w:t>产业集聚效益</w:t>
            </w:r>
          </w:p>
        </w:tc>
        <w:tc>
          <w:tcPr>
            <w:tcW w:w="1562" w:type="dxa"/>
            <w:tcBorders>
              <w:top w:val="single" w:sz="4" w:space="0" w:color="auto"/>
              <w:left w:val="nil"/>
              <w:bottom w:val="single" w:sz="4" w:space="0" w:color="auto"/>
              <w:right w:val="single" w:sz="4" w:space="0" w:color="auto"/>
            </w:tcBorders>
            <w:shd w:val="clear" w:color="auto" w:fill="auto"/>
            <w:vAlign w:val="center"/>
          </w:tcPr>
          <w:p w14:paraId="3AE79550"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产业集聚度高</w:t>
            </w:r>
          </w:p>
        </w:tc>
        <w:tc>
          <w:tcPr>
            <w:tcW w:w="1624" w:type="dxa"/>
            <w:tcBorders>
              <w:top w:val="single" w:sz="4" w:space="0" w:color="auto"/>
              <w:left w:val="nil"/>
              <w:bottom w:val="single" w:sz="4" w:space="0" w:color="auto"/>
              <w:right w:val="single" w:sz="4" w:space="0" w:color="auto"/>
            </w:tcBorders>
            <w:shd w:val="clear" w:color="auto" w:fill="auto"/>
            <w:vAlign w:val="center"/>
          </w:tcPr>
          <w:p w14:paraId="6157F354"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产业集聚度较高</w:t>
            </w:r>
          </w:p>
        </w:tc>
        <w:tc>
          <w:tcPr>
            <w:tcW w:w="1593" w:type="dxa"/>
            <w:tcBorders>
              <w:top w:val="single" w:sz="4" w:space="0" w:color="auto"/>
              <w:left w:val="nil"/>
              <w:bottom w:val="single" w:sz="4" w:space="0" w:color="auto"/>
              <w:right w:val="single" w:sz="4" w:space="0" w:color="auto"/>
            </w:tcBorders>
            <w:shd w:val="clear" w:color="auto" w:fill="auto"/>
            <w:vAlign w:val="center"/>
          </w:tcPr>
          <w:p w14:paraId="061ED27C"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产业集聚度一般</w:t>
            </w:r>
          </w:p>
        </w:tc>
        <w:tc>
          <w:tcPr>
            <w:tcW w:w="1449" w:type="dxa"/>
            <w:tcBorders>
              <w:top w:val="single" w:sz="4" w:space="0" w:color="auto"/>
              <w:left w:val="nil"/>
              <w:bottom w:val="single" w:sz="4" w:space="0" w:color="auto"/>
              <w:right w:val="single" w:sz="4" w:space="0" w:color="auto"/>
            </w:tcBorders>
            <w:shd w:val="clear" w:color="auto" w:fill="auto"/>
            <w:vAlign w:val="center"/>
          </w:tcPr>
          <w:p w14:paraId="677D80EA"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产业集聚度较低</w:t>
            </w:r>
          </w:p>
        </w:tc>
        <w:tc>
          <w:tcPr>
            <w:tcW w:w="1587" w:type="dxa"/>
            <w:tcBorders>
              <w:top w:val="single" w:sz="4" w:space="0" w:color="auto"/>
              <w:left w:val="nil"/>
              <w:bottom w:val="single" w:sz="4" w:space="0" w:color="auto"/>
              <w:right w:val="single" w:sz="4" w:space="0" w:color="auto"/>
            </w:tcBorders>
            <w:shd w:val="clear" w:color="auto" w:fill="auto"/>
            <w:vAlign w:val="center"/>
          </w:tcPr>
          <w:p w14:paraId="54C76EBE"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产业集聚度低</w:t>
            </w:r>
          </w:p>
        </w:tc>
      </w:tr>
      <w:tr w:rsidR="00D76755" w14:paraId="5A6EDA09" w14:textId="77777777" w:rsidTr="00D76755">
        <w:trPr>
          <w:trHeight w:val="20"/>
          <w:jc w:val="center"/>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7B7E2890" w14:textId="77777777" w:rsidR="00D76755" w:rsidRDefault="00D76755" w:rsidP="00D76755">
            <w:pPr>
              <w:adjustRightInd w:val="0"/>
              <w:snapToGrid w:val="0"/>
              <w:spacing w:line="240" w:lineRule="auto"/>
              <w:jc w:val="center"/>
              <w:rPr>
                <w:rFonts w:eastAsia="仿宋_GB2312"/>
                <w:b/>
                <w:bCs/>
                <w:szCs w:val="21"/>
              </w:rPr>
            </w:pPr>
            <w:r>
              <w:rPr>
                <w:rFonts w:eastAsia="仿宋_GB2312"/>
                <w:b/>
                <w:bCs/>
                <w:szCs w:val="21"/>
              </w:rPr>
              <w:t>修正系数</w:t>
            </w:r>
          </w:p>
        </w:tc>
        <w:tc>
          <w:tcPr>
            <w:tcW w:w="1562" w:type="dxa"/>
            <w:tcBorders>
              <w:top w:val="single" w:sz="4" w:space="0" w:color="auto"/>
              <w:left w:val="nil"/>
              <w:bottom w:val="single" w:sz="4" w:space="0" w:color="auto"/>
              <w:right w:val="single" w:sz="4" w:space="0" w:color="auto"/>
            </w:tcBorders>
            <w:shd w:val="clear" w:color="auto" w:fill="auto"/>
            <w:vAlign w:val="center"/>
          </w:tcPr>
          <w:p w14:paraId="31E72463"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 xml:space="preserve">0.0526 </w:t>
            </w:r>
          </w:p>
        </w:tc>
        <w:tc>
          <w:tcPr>
            <w:tcW w:w="1624" w:type="dxa"/>
            <w:tcBorders>
              <w:top w:val="single" w:sz="4" w:space="0" w:color="auto"/>
              <w:left w:val="nil"/>
              <w:bottom w:val="single" w:sz="4" w:space="0" w:color="auto"/>
              <w:right w:val="single" w:sz="4" w:space="0" w:color="auto"/>
            </w:tcBorders>
            <w:shd w:val="clear" w:color="auto" w:fill="auto"/>
            <w:vAlign w:val="center"/>
          </w:tcPr>
          <w:p w14:paraId="0B6BAF21"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 xml:space="preserve">0.0263 </w:t>
            </w:r>
          </w:p>
        </w:tc>
        <w:tc>
          <w:tcPr>
            <w:tcW w:w="1593" w:type="dxa"/>
            <w:tcBorders>
              <w:top w:val="single" w:sz="4" w:space="0" w:color="auto"/>
              <w:left w:val="nil"/>
              <w:bottom w:val="single" w:sz="4" w:space="0" w:color="auto"/>
              <w:right w:val="single" w:sz="4" w:space="0" w:color="auto"/>
            </w:tcBorders>
            <w:shd w:val="clear" w:color="auto" w:fill="auto"/>
            <w:vAlign w:val="center"/>
          </w:tcPr>
          <w:p w14:paraId="3D2A2B34"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 xml:space="preserve">0 </w:t>
            </w:r>
          </w:p>
        </w:tc>
        <w:tc>
          <w:tcPr>
            <w:tcW w:w="1449" w:type="dxa"/>
            <w:tcBorders>
              <w:top w:val="single" w:sz="4" w:space="0" w:color="auto"/>
              <w:left w:val="nil"/>
              <w:bottom w:val="single" w:sz="4" w:space="0" w:color="auto"/>
              <w:right w:val="single" w:sz="4" w:space="0" w:color="auto"/>
            </w:tcBorders>
            <w:shd w:val="clear" w:color="auto" w:fill="auto"/>
            <w:vAlign w:val="center"/>
          </w:tcPr>
          <w:p w14:paraId="15C835CC"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 xml:space="preserve">-0.0193 </w:t>
            </w:r>
          </w:p>
        </w:tc>
        <w:tc>
          <w:tcPr>
            <w:tcW w:w="1587" w:type="dxa"/>
            <w:tcBorders>
              <w:top w:val="single" w:sz="4" w:space="0" w:color="auto"/>
              <w:left w:val="nil"/>
              <w:bottom w:val="single" w:sz="4" w:space="0" w:color="auto"/>
              <w:right w:val="single" w:sz="4" w:space="0" w:color="auto"/>
            </w:tcBorders>
            <w:shd w:val="clear" w:color="auto" w:fill="auto"/>
            <w:vAlign w:val="center"/>
          </w:tcPr>
          <w:p w14:paraId="3CC486A9" w14:textId="77777777" w:rsidR="00D76755" w:rsidRDefault="00D76755" w:rsidP="00D76755">
            <w:pPr>
              <w:adjustRightInd w:val="0"/>
              <w:snapToGrid w:val="0"/>
              <w:spacing w:line="240" w:lineRule="auto"/>
              <w:jc w:val="center"/>
              <w:rPr>
                <w:rFonts w:eastAsia="仿宋_GB2312"/>
                <w:szCs w:val="21"/>
              </w:rPr>
            </w:pPr>
            <w:r>
              <w:rPr>
                <w:rFonts w:eastAsia="仿宋_GB2312"/>
                <w:szCs w:val="21"/>
              </w:rPr>
              <w:t>-0.0386</w:t>
            </w:r>
          </w:p>
        </w:tc>
      </w:tr>
    </w:tbl>
    <w:p w14:paraId="1CE73C98" w14:textId="2D6D8CE5"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5-2</w:t>
      </w:r>
      <w:r w:rsidR="00823836">
        <w:rPr>
          <w:rFonts w:eastAsia="仿宋_GB2312"/>
          <w:b/>
          <w:sz w:val="24"/>
        </w:rPr>
        <w:t>2</w:t>
      </w:r>
      <w:r>
        <w:rPr>
          <w:rFonts w:eastAsia="仿宋_GB2312"/>
          <w:b/>
          <w:sz w:val="24"/>
        </w:rPr>
        <w:t xml:space="preserve"> </w:t>
      </w:r>
      <w:r>
        <w:rPr>
          <w:rFonts w:eastAsia="仿宋_GB2312" w:hint="eastAsia"/>
          <w:b/>
          <w:sz w:val="24"/>
        </w:rPr>
        <w:t>集体工业用地</w:t>
      </w:r>
      <w:r>
        <w:rPr>
          <w:rFonts w:eastAsia="仿宋_GB2312"/>
          <w:b/>
          <w:sz w:val="24"/>
        </w:rPr>
        <w:t>区域因素修正系数表</w:t>
      </w:r>
      <w:r>
        <w:rPr>
          <w:rFonts w:eastAsia="仿宋_GB2312" w:hint="eastAsia"/>
          <w:b/>
          <w:sz w:val="24"/>
        </w:rPr>
        <w:t>（二级）</w:t>
      </w:r>
    </w:p>
    <w:tbl>
      <w:tblPr>
        <w:tblW w:w="9213" w:type="dxa"/>
        <w:jc w:val="center"/>
        <w:tblLook w:val="04A0" w:firstRow="1" w:lastRow="0" w:firstColumn="1" w:lastColumn="0" w:noHBand="0" w:noVBand="1"/>
      </w:tblPr>
      <w:tblGrid>
        <w:gridCol w:w="1536"/>
        <w:gridCol w:w="1536"/>
        <w:gridCol w:w="1608"/>
        <w:gridCol w:w="1608"/>
        <w:gridCol w:w="1463"/>
        <w:gridCol w:w="1462"/>
      </w:tblGrid>
      <w:tr w:rsidR="00D76755" w14:paraId="3355B68B" w14:textId="77777777" w:rsidTr="00D76755">
        <w:trPr>
          <w:trHeight w:val="340"/>
          <w:tblHeader/>
          <w:jc w:val="center"/>
        </w:trPr>
        <w:tc>
          <w:tcPr>
            <w:tcW w:w="153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FB32C7B" w14:textId="77777777" w:rsidR="00D76755" w:rsidRDefault="00D76755" w:rsidP="00D76755">
            <w:pPr>
              <w:adjustRightInd w:val="0"/>
              <w:spacing w:line="240" w:lineRule="auto"/>
              <w:ind w:firstLineChars="200" w:firstLine="422"/>
              <w:jc w:val="left"/>
              <w:rPr>
                <w:rFonts w:eastAsia="仿宋_GB2312"/>
                <w:b/>
                <w:bCs/>
                <w:color w:val="000000"/>
                <w:kern w:val="0"/>
                <w:szCs w:val="21"/>
              </w:rPr>
            </w:pPr>
            <w:r>
              <w:rPr>
                <w:rFonts w:eastAsia="仿宋_GB2312"/>
                <w:b/>
                <w:bCs/>
                <w:color w:val="000000"/>
                <w:kern w:val="0"/>
                <w:szCs w:val="21"/>
              </w:rPr>
              <w:t>优劣度</w:t>
            </w:r>
            <w:r>
              <w:rPr>
                <w:rFonts w:eastAsia="仿宋_GB2312"/>
                <w:b/>
                <w:bCs/>
                <w:color w:val="000000"/>
                <w:kern w:val="0"/>
                <w:szCs w:val="21"/>
              </w:rPr>
              <w:br/>
            </w:r>
            <w:r>
              <w:rPr>
                <w:rFonts w:eastAsia="仿宋_GB2312"/>
                <w:b/>
                <w:bCs/>
                <w:color w:val="000000"/>
                <w:kern w:val="0"/>
                <w:szCs w:val="21"/>
              </w:rPr>
              <w:t>因素</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7BE27E6" w14:textId="77777777" w:rsidR="00D76755" w:rsidRDefault="00D76755" w:rsidP="00D76755">
            <w:pPr>
              <w:adjustRightInd w:val="0"/>
              <w:spacing w:line="240" w:lineRule="auto"/>
              <w:jc w:val="center"/>
              <w:rPr>
                <w:rFonts w:eastAsia="仿宋_GB2312"/>
                <w:b/>
                <w:bCs/>
                <w:kern w:val="0"/>
                <w:szCs w:val="21"/>
              </w:rPr>
            </w:pPr>
            <w:r>
              <w:rPr>
                <w:rFonts w:eastAsia="仿宋_GB2312"/>
                <w:b/>
                <w:bCs/>
                <w:kern w:val="0"/>
                <w:szCs w:val="21"/>
              </w:rPr>
              <w:t>优</w:t>
            </w:r>
          </w:p>
        </w:tc>
        <w:tc>
          <w:tcPr>
            <w:tcW w:w="1608" w:type="dxa"/>
            <w:tcBorders>
              <w:top w:val="single" w:sz="4" w:space="0" w:color="auto"/>
              <w:left w:val="nil"/>
              <w:bottom w:val="single" w:sz="4" w:space="0" w:color="auto"/>
              <w:right w:val="single" w:sz="4" w:space="0" w:color="auto"/>
            </w:tcBorders>
            <w:shd w:val="clear" w:color="auto" w:fill="auto"/>
            <w:vAlign w:val="center"/>
          </w:tcPr>
          <w:p w14:paraId="050D8BC2" w14:textId="77777777" w:rsidR="00D76755" w:rsidRDefault="00D76755" w:rsidP="00D76755">
            <w:pPr>
              <w:adjustRightInd w:val="0"/>
              <w:spacing w:line="240" w:lineRule="auto"/>
              <w:jc w:val="center"/>
              <w:rPr>
                <w:rFonts w:eastAsia="仿宋_GB2312"/>
                <w:b/>
                <w:bCs/>
                <w:kern w:val="0"/>
                <w:szCs w:val="21"/>
              </w:rPr>
            </w:pPr>
            <w:r>
              <w:rPr>
                <w:rFonts w:eastAsia="仿宋_GB2312"/>
                <w:b/>
                <w:bCs/>
                <w:kern w:val="0"/>
                <w:szCs w:val="21"/>
              </w:rPr>
              <w:t>较优</w:t>
            </w:r>
          </w:p>
        </w:tc>
        <w:tc>
          <w:tcPr>
            <w:tcW w:w="1608" w:type="dxa"/>
            <w:tcBorders>
              <w:top w:val="single" w:sz="4" w:space="0" w:color="auto"/>
              <w:left w:val="nil"/>
              <w:bottom w:val="single" w:sz="4" w:space="0" w:color="auto"/>
              <w:right w:val="single" w:sz="4" w:space="0" w:color="auto"/>
            </w:tcBorders>
            <w:shd w:val="clear" w:color="auto" w:fill="auto"/>
            <w:vAlign w:val="center"/>
          </w:tcPr>
          <w:p w14:paraId="73B745D9" w14:textId="77777777" w:rsidR="00D76755" w:rsidRDefault="00D76755" w:rsidP="00D76755">
            <w:pPr>
              <w:adjustRightInd w:val="0"/>
              <w:spacing w:line="240" w:lineRule="auto"/>
              <w:jc w:val="center"/>
              <w:rPr>
                <w:rFonts w:eastAsia="仿宋_GB2312"/>
                <w:b/>
                <w:bCs/>
                <w:kern w:val="0"/>
                <w:szCs w:val="21"/>
              </w:rPr>
            </w:pPr>
            <w:r>
              <w:rPr>
                <w:rFonts w:eastAsia="仿宋_GB2312"/>
                <w:b/>
                <w:bCs/>
                <w:kern w:val="0"/>
                <w:szCs w:val="21"/>
              </w:rPr>
              <w:t>一般</w:t>
            </w:r>
          </w:p>
        </w:tc>
        <w:tc>
          <w:tcPr>
            <w:tcW w:w="1463" w:type="dxa"/>
            <w:tcBorders>
              <w:top w:val="single" w:sz="4" w:space="0" w:color="auto"/>
              <w:left w:val="nil"/>
              <w:bottom w:val="single" w:sz="4" w:space="0" w:color="auto"/>
              <w:right w:val="single" w:sz="4" w:space="0" w:color="auto"/>
            </w:tcBorders>
            <w:shd w:val="clear" w:color="auto" w:fill="auto"/>
            <w:vAlign w:val="center"/>
          </w:tcPr>
          <w:p w14:paraId="58FF94C2" w14:textId="77777777" w:rsidR="00D76755" w:rsidRDefault="00D76755" w:rsidP="00D76755">
            <w:pPr>
              <w:adjustRightInd w:val="0"/>
              <w:spacing w:line="240" w:lineRule="auto"/>
              <w:jc w:val="center"/>
              <w:rPr>
                <w:rFonts w:eastAsia="仿宋_GB2312"/>
                <w:b/>
                <w:bCs/>
                <w:kern w:val="0"/>
                <w:szCs w:val="21"/>
              </w:rPr>
            </w:pPr>
            <w:r>
              <w:rPr>
                <w:rFonts w:eastAsia="仿宋_GB2312"/>
                <w:b/>
                <w:bCs/>
                <w:kern w:val="0"/>
                <w:szCs w:val="21"/>
              </w:rPr>
              <w:t>较劣</w:t>
            </w:r>
          </w:p>
        </w:tc>
        <w:tc>
          <w:tcPr>
            <w:tcW w:w="1462" w:type="dxa"/>
            <w:tcBorders>
              <w:top w:val="single" w:sz="4" w:space="0" w:color="auto"/>
              <w:left w:val="nil"/>
              <w:bottom w:val="single" w:sz="4" w:space="0" w:color="auto"/>
              <w:right w:val="single" w:sz="4" w:space="0" w:color="auto"/>
            </w:tcBorders>
            <w:shd w:val="clear" w:color="auto" w:fill="auto"/>
            <w:vAlign w:val="center"/>
          </w:tcPr>
          <w:p w14:paraId="5FFACB4A" w14:textId="77777777" w:rsidR="00D76755" w:rsidRDefault="00D76755" w:rsidP="00D76755">
            <w:pPr>
              <w:adjustRightInd w:val="0"/>
              <w:spacing w:line="240" w:lineRule="auto"/>
              <w:jc w:val="center"/>
              <w:rPr>
                <w:rFonts w:eastAsia="仿宋_GB2312"/>
                <w:b/>
                <w:bCs/>
                <w:kern w:val="0"/>
                <w:szCs w:val="21"/>
              </w:rPr>
            </w:pPr>
            <w:r>
              <w:rPr>
                <w:rFonts w:eastAsia="仿宋_GB2312"/>
                <w:b/>
                <w:bCs/>
                <w:kern w:val="0"/>
                <w:szCs w:val="21"/>
              </w:rPr>
              <w:t>劣</w:t>
            </w:r>
          </w:p>
        </w:tc>
      </w:tr>
      <w:tr w:rsidR="00D76755" w14:paraId="09D0FA85" w14:textId="77777777" w:rsidTr="00D76755">
        <w:trPr>
          <w:trHeight w:val="340"/>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A48B21B"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宏观区位影响度</w:t>
            </w:r>
          </w:p>
        </w:tc>
        <w:tc>
          <w:tcPr>
            <w:tcW w:w="1536" w:type="dxa"/>
            <w:tcBorders>
              <w:top w:val="nil"/>
              <w:left w:val="nil"/>
              <w:bottom w:val="single" w:sz="4" w:space="0" w:color="auto"/>
              <w:right w:val="single" w:sz="4" w:space="0" w:color="auto"/>
            </w:tcBorders>
            <w:shd w:val="clear" w:color="auto" w:fill="auto"/>
            <w:vAlign w:val="center"/>
          </w:tcPr>
          <w:p w14:paraId="51E5BE2D" w14:textId="77777777" w:rsidR="00D76755" w:rsidRDefault="00D76755" w:rsidP="00D76755">
            <w:pPr>
              <w:adjustRightInd w:val="0"/>
              <w:spacing w:line="240" w:lineRule="auto"/>
              <w:jc w:val="center"/>
              <w:rPr>
                <w:rFonts w:eastAsia="仿宋_GB2312"/>
                <w:kern w:val="0"/>
                <w:szCs w:val="21"/>
              </w:rPr>
            </w:pPr>
            <w:r>
              <w:rPr>
                <w:rFonts w:eastAsia="仿宋_GB2312" w:hint="eastAsia"/>
                <w:color w:val="000000"/>
                <w:sz w:val="22"/>
                <w:szCs w:val="22"/>
              </w:rPr>
              <w:t>距周边中心城镇近，区域受其影响高</w:t>
            </w:r>
          </w:p>
        </w:tc>
        <w:tc>
          <w:tcPr>
            <w:tcW w:w="1608" w:type="dxa"/>
            <w:tcBorders>
              <w:top w:val="nil"/>
              <w:left w:val="nil"/>
              <w:bottom w:val="single" w:sz="4" w:space="0" w:color="auto"/>
              <w:right w:val="single" w:sz="4" w:space="0" w:color="auto"/>
            </w:tcBorders>
            <w:shd w:val="clear" w:color="auto" w:fill="auto"/>
            <w:vAlign w:val="center"/>
          </w:tcPr>
          <w:p w14:paraId="75BDB4AA" w14:textId="77777777" w:rsidR="00D76755" w:rsidRDefault="00D76755" w:rsidP="00D76755">
            <w:pPr>
              <w:adjustRightInd w:val="0"/>
              <w:spacing w:line="240" w:lineRule="auto"/>
              <w:jc w:val="center"/>
              <w:rPr>
                <w:rFonts w:eastAsia="仿宋_GB2312"/>
                <w:kern w:val="0"/>
                <w:szCs w:val="21"/>
              </w:rPr>
            </w:pPr>
            <w:r>
              <w:rPr>
                <w:rFonts w:eastAsia="仿宋_GB2312" w:hint="eastAsia"/>
                <w:color w:val="000000"/>
                <w:sz w:val="22"/>
                <w:szCs w:val="22"/>
              </w:rPr>
              <w:t>距周边中心城镇较近，区域受其影响较高</w:t>
            </w:r>
          </w:p>
        </w:tc>
        <w:tc>
          <w:tcPr>
            <w:tcW w:w="1608" w:type="dxa"/>
            <w:tcBorders>
              <w:top w:val="nil"/>
              <w:left w:val="nil"/>
              <w:bottom w:val="single" w:sz="4" w:space="0" w:color="auto"/>
              <w:right w:val="single" w:sz="4" w:space="0" w:color="auto"/>
            </w:tcBorders>
            <w:shd w:val="clear" w:color="auto" w:fill="auto"/>
            <w:vAlign w:val="center"/>
          </w:tcPr>
          <w:p w14:paraId="09C8C251" w14:textId="77777777" w:rsidR="00D76755" w:rsidRDefault="00D76755" w:rsidP="00D76755">
            <w:pPr>
              <w:adjustRightInd w:val="0"/>
              <w:spacing w:line="240" w:lineRule="auto"/>
              <w:jc w:val="center"/>
              <w:rPr>
                <w:rFonts w:eastAsia="仿宋_GB2312"/>
                <w:kern w:val="0"/>
                <w:szCs w:val="21"/>
              </w:rPr>
            </w:pPr>
            <w:r>
              <w:rPr>
                <w:rFonts w:eastAsia="仿宋_GB2312" w:hint="eastAsia"/>
                <w:color w:val="000000"/>
                <w:sz w:val="22"/>
                <w:szCs w:val="22"/>
              </w:rPr>
              <w:t>距周边中心城镇有一定距离，区域受其影响一般</w:t>
            </w:r>
          </w:p>
        </w:tc>
        <w:tc>
          <w:tcPr>
            <w:tcW w:w="1463" w:type="dxa"/>
            <w:tcBorders>
              <w:top w:val="nil"/>
              <w:left w:val="nil"/>
              <w:bottom w:val="single" w:sz="4" w:space="0" w:color="auto"/>
              <w:right w:val="single" w:sz="4" w:space="0" w:color="auto"/>
            </w:tcBorders>
            <w:shd w:val="clear" w:color="auto" w:fill="auto"/>
            <w:vAlign w:val="center"/>
          </w:tcPr>
          <w:p w14:paraId="75D347E8" w14:textId="77777777" w:rsidR="00D76755" w:rsidRDefault="00D76755" w:rsidP="00D76755">
            <w:pPr>
              <w:adjustRightInd w:val="0"/>
              <w:spacing w:line="240" w:lineRule="auto"/>
              <w:jc w:val="center"/>
              <w:rPr>
                <w:rFonts w:eastAsia="仿宋_GB2312"/>
                <w:kern w:val="0"/>
                <w:szCs w:val="21"/>
              </w:rPr>
            </w:pPr>
            <w:r>
              <w:rPr>
                <w:rFonts w:eastAsia="仿宋_GB2312" w:hint="eastAsia"/>
                <w:color w:val="000000"/>
                <w:sz w:val="22"/>
                <w:szCs w:val="22"/>
              </w:rPr>
              <w:t>距周边中心城镇较远，区域受其影响较低</w:t>
            </w:r>
          </w:p>
        </w:tc>
        <w:tc>
          <w:tcPr>
            <w:tcW w:w="1462" w:type="dxa"/>
            <w:tcBorders>
              <w:top w:val="nil"/>
              <w:left w:val="nil"/>
              <w:bottom w:val="single" w:sz="4" w:space="0" w:color="auto"/>
              <w:right w:val="single" w:sz="4" w:space="0" w:color="auto"/>
            </w:tcBorders>
            <w:shd w:val="clear" w:color="auto" w:fill="auto"/>
            <w:vAlign w:val="center"/>
          </w:tcPr>
          <w:p w14:paraId="457A8F1C" w14:textId="77777777" w:rsidR="00D76755" w:rsidRDefault="00D76755" w:rsidP="00D76755">
            <w:pPr>
              <w:adjustRightInd w:val="0"/>
              <w:spacing w:line="240" w:lineRule="auto"/>
              <w:jc w:val="center"/>
              <w:rPr>
                <w:rFonts w:eastAsia="仿宋_GB2312"/>
                <w:kern w:val="0"/>
                <w:szCs w:val="21"/>
              </w:rPr>
            </w:pPr>
            <w:r>
              <w:rPr>
                <w:rFonts w:eastAsia="仿宋_GB2312" w:hint="eastAsia"/>
                <w:color w:val="000000"/>
                <w:sz w:val="22"/>
                <w:szCs w:val="22"/>
              </w:rPr>
              <w:t>周边中心城镇远，区域受其影响低</w:t>
            </w:r>
          </w:p>
        </w:tc>
      </w:tr>
      <w:tr w:rsidR="00D76755" w14:paraId="0B9A7E45"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31276F86"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修正系数</w:t>
            </w:r>
          </w:p>
        </w:tc>
        <w:tc>
          <w:tcPr>
            <w:tcW w:w="1536" w:type="dxa"/>
            <w:tcBorders>
              <w:top w:val="nil"/>
              <w:left w:val="nil"/>
              <w:bottom w:val="single" w:sz="4" w:space="0" w:color="auto"/>
              <w:right w:val="single" w:sz="4" w:space="0" w:color="auto"/>
            </w:tcBorders>
            <w:shd w:val="clear" w:color="auto" w:fill="auto"/>
            <w:vAlign w:val="center"/>
          </w:tcPr>
          <w:p w14:paraId="50EE2BCA"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0.0332 </w:t>
            </w:r>
          </w:p>
        </w:tc>
        <w:tc>
          <w:tcPr>
            <w:tcW w:w="1608" w:type="dxa"/>
            <w:tcBorders>
              <w:top w:val="nil"/>
              <w:left w:val="nil"/>
              <w:bottom w:val="single" w:sz="4" w:space="0" w:color="auto"/>
              <w:right w:val="single" w:sz="4" w:space="0" w:color="auto"/>
            </w:tcBorders>
            <w:shd w:val="clear" w:color="auto" w:fill="auto"/>
            <w:vAlign w:val="center"/>
          </w:tcPr>
          <w:p w14:paraId="5C12C27E"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0.0166 </w:t>
            </w:r>
          </w:p>
        </w:tc>
        <w:tc>
          <w:tcPr>
            <w:tcW w:w="1608" w:type="dxa"/>
            <w:tcBorders>
              <w:top w:val="nil"/>
              <w:left w:val="nil"/>
              <w:bottom w:val="single" w:sz="4" w:space="0" w:color="auto"/>
              <w:right w:val="single" w:sz="4" w:space="0" w:color="auto"/>
            </w:tcBorders>
            <w:shd w:val="clear" w:color="auto" w:fill="auto"/>
            <w:vAlign w:val="center"/>
          </w:tcPr>
          <w:p w14:paraId="56BC3B02"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 </w:t>
            </w:r>
          </w:p>
        </w:tc>
        <w:tc>
          <w:tcPr>
            <w:tcW w:w="1463" w:type="dxa"/>
            <w:tcBorders>
              <w:top w:val="nil"/>
              <w:left w:val="nil"/>
              <w:bottom w:val="single" w:sz="4" w:space="0" w:color="auto"/>
              <w:right w:val="single" w:sz="4" w:space="0" w:color="auto"/>
            </w:tcBorders>
            <w:shd w:val="clear" w:color="auto" w:fill="auto"/>
            <w:vAlign w:val="center"/>
          </w:tcPr>
          <w:p w14:paraId="0E309066"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-0.0115 </w:t>
            </w:r>
          </w:p>
        </w:tc>
        <w:tc>
          <w:tcPr>
            <w:tcW w:w="1462" w:type="dxa"/>
            <w:tcBorders>
              <w:top w:val="nil"/>
              <w:left w:val="nil"/>
              <w:bottom w:val="single" w:sz="4" w:space="0" w:color="auto"/>
              <w:right w:val="single" w:sz="4" w:space="0" w:color="auto"/>
            </w:tcBorders>
            <w:shd w:val="clear" w:color="auto" w:fill="auto"/>
            <w:vAlign w:val="center"/>
          </w:tcPr>
          <w:p w14:paraId="78205645"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-0.0230 </w:t>
            </w:r>
          </w:p>
        </w:tc>
      </w:tr>
      <w:tr w:rsidR="00D76755" w14:paraId="2D6257AD"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40EAD171"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社会经济状况</w:t>
            </w:r>
          </w:p>
        </w:tc>
        <w:tc>
          <w:tcPr>
            <w:tcW w:w="1536" w:type="dxa"/>
            <w:tcBorders>
              <w:top w:val="nil"/>
              <w:left w:val="nil"/>
              <w:bottom w:val="single" w:sz="4" w:space="0" w:color="auto"/>
              <w:right w:val="single" w:sz="4" w:space="0" w:color="auto"/>
            </w:tcBorders>
            <w:shd w:val="clear" w:color="auto" w:fill="auto"/>
            <w:vAlign w:val="center"/>
          </w:tcPr>
          <w:p w14:paraId="0B71B49F" w14:textId="77777777" w:rsidR="00D76755" w:rsidRDefault="00D76755" w:rsidP="00D76755">
            <w:pPr>
              <w:adjustRightInd w:val="0"/>
              <w:spacing w:line="240" w:lineRule="auto"/>
              <w:jc w:val="center"/>
              <w:rPr>
                <w:rFonts w:eastAsia="仿宋_GB2312"/>
                <w:kern w:val="0"/>
                <w:szCs w:val="21"/>
              </w:rPr>
            </w:pPr>
            <w:r>
              <w:rPr>
                <w:rFonts w:eastAsia="仿宋_GB2312"/>
                <w:szCs w:val="21"/>
              </w:rPr>
              <w:t>区域人口密度、经济产值高，人均建设用地多</w:t>
            </w:r>
          </w:p>
        </w:tc>
        <w:tc>
          <w:tcPr>
            <w:tcW w:w="1608" w:type="dxa"/>
            <w:tcBorders>
              <w:top w:val="nil"/>
              <w:left w:val="nil"/>
              <w:bottom w:val="single" w:sz="4" w:space="0" w:color="auto"/>
              <w:right w:val="single" w:sz="4" w:space="0" w:color="auto"/>
            </w:tcBorders>
            <w:shd w:val="clear" w:color="auto" w:fill="auto"/>
            <w:vAlign w:val="center"/>
          </w:tcPr>
          <w:p w14:paraId="242ADFB3" w14:textId="77777777" w:rsidR="00D76755" w:rsidRDefault="00D76755" w:rsidP="00D76755">
            <w:pPr>
              <w:adjustRightInd w:val="0"/>
              <w:spacing w:line="240" w:lineRule="auto"/>
              <w:jc w:val="center"/>
              <w:rPr>
                <w:rFonts w:eastAsia="仿宋_GB2312"/>
                <w:kern w:val="0"/>
                <w:szCs w:val="21"/>
              </w:rPr>
            </w:pPr>
            <w:r>
              <w:rPr>
                <w:rFonts w:eastAsia="仿宋_GB2312"/>
                <w:szCs w:val="21"/>
              </w:rPr>
              <w:t>区域人口密度、经济产值较高，人均建设用地较多</w:t>
            </w:r>
          </w:p>
        </w:tc>
        <w:tc>
          <w:tcPr>
            <w:tcW w:w="1608" w:type="dxa"/>
            <w:tcBorders>
              <w:top w:val="nil"/>
              <w:left w:val="nil"/>
              <w:bottom w:val="single" w:sz="4" w:space="0" w:color="auto"/>
              <w:right w:val="single" w:sz="4" w:space="0" w:color="auto"/>
            </w:tcBorders>
            <w:shd w:val="clear" w:color="auto" w:fill="auto"/>
            <w:vAlign w:val="center"/>
          </w:tcPr>
          <w:p w14:paraId="1BD4A8C0" w14:textId="77777777" w:rsidR="00D76755" w:rsidRDefault="00D76755" w:rsidP="00D76755">
            <w:pPr>
              <w:adjustRightInd w:val="0"/>
              <w:spacing w:line="240" w:lineRule="auto"/>
              <w:jc w:val="center"/>
              <w:rPr>
                <w:rFonts w:eastAsia="仿宋_GB2312"/>
                <w:kern w:val="0"/>
                <w:szCs w:val="21"/>
              </w:rPr>
            </w:pPr>
            <w:r>
              <w:rPr>
                <w:rFonts w:eastAsia="仿宋_GB2312"/>
                <w:szCs w:val="21"/>
              </w:rPr>
              <w:t>区域人口密度、经济产值一般，人均建设用地一般</w:t>
            </w:r>
          </w:p>
        </w:tc>
        <w:tc>
          <w:tcPr>
            <w:tcW w:w="1463" w:type="dxa"/>
            <w:tcBorders>
              <w:top w:val="nil"/>
              <w:left w:val="nil"/>
              <w:bottom w:val="single" w:sz="4" w:space="0" w:color="auto"/>
              <w:right w:val="single" w:sz="4" w:space="0" w:color="auto"/>
            </w:tcBorders>
            <w:shd w:val="clear" w:color="auto" w:fill="auto"/>
            <w:vAlign w:val="center"/>
          </w:tcPr>
          <w:p w14:paraId="485A959B" w14:textId="77777777" w:rsidR="00D76755" w:rsidRDefault="00D76755" w:rsidP="00D76755">
            <w:pPr>
              <w:adjustRightInd w:val="0"/>
              <w:spacing w:line="240" w:lineRule="auto"/>
              <w:jc w:val="center"/>
              <w:rPr>
                <w:rFonts w:eastAsia="仿宋_GB2312"/>
                <w:kern w:val="0"/>
                <w:szCs w:val="21"/>
              </w:rPr>
            </w:pPr>
            <w:r>
              <w:rPr>
                <w:rFonts w:eastAsia="仿宋_GB2312"/>
                <w:szCs w:val="21"/>
              </w:rPr>
              <w:t>区域人口密度、经济产值较低，人均建设用地较少</w:t>
            </w:r>
          </w:p>
        </w:tc>
        <w:tc>
          <w:tcPr>
            <w:tcW w:w="1462" w:type="dxa"/>
            <w:tcBorders>
              <w:top w:val="nil"/>
              <w:left w:val="nil"/>
              <w:bottom w:val="single" w:sz="4" w:space="0" w:color="auto"/>
              <w:right w:val="single" w:sz="4" w:space="0" w:color="auto"/>
            </w:tcBorders>
            <w:shd w:val="clear" w:color="auto" w:fill="auto"/>
            <w:vAlign w:val="center"/>
          </w:tcPr>
          <w:p w14:paraId="562A3C91" w14:textId="77777777" w:rsidR="00D76755" w:rsidRDefault="00D76755" w:rsidP="00D76755">
            <w:pPr>
              <w:adjustRightInd w:val="0"/>
              <w:spacing w:line="240" w:lineRule="auto"/>
              <w:jc w:val="center"/>
              <w:rPr>
                <w:rFonts w:eastAsia="仿宋_GB2312"/>
                <w:kern w:val="0"/>
                <w:szCs w:val="21"/>
              </w:rPr>
            </w:pPr>
            <w:r>
              <w:rPr>
                <w:rFonts w:eastAsia="仿宋_GB2312"/>
                <w:szCs w:val="21"/>
              </w:rPr>
              <w:t>区域人口密度、经济产值低，人均建设用地少</w:t>
            </w:r>
          </w:p>
        </w:tc>
      </w:tr>
      <w:tr w:rsidR="00D76755" w14:paraId="3B911F4F"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30CA48E3" w14:textId="77777777" w:rsidR="00D76755" w:rsidRDefault="00D76755" w:rsidP="00D76755">
            <w:pPr>
              <w:adjustRightInd w:val="0"/>
              <w:spacing w:line="240" w:lineRule="auto"/>
              <w:jc w:val="center"/>
              <w:rPr>
                <w:rFonts w:eastAsia="仿宋_GB2312"/>
                <w:b/>
                <w:bCs/>
                <w:color w:val="000000"/>
                <w:kern w:val="0"/>
                <w:szCs w:val="21"/>
              </w:rPr>
            </w:pPr>
            <w:r>
              <w:rPr>
                <w:rFonts w:eastAsia="仿宋_GB2312"/>
                <w:b/>
                <w:bCs/>
                <w:szCs w:val="21"/>
              </w:rPr>
              <w:t>修正系数</w:t>
            </w:r>
          </w:p>
        </w:tc>
        <w:tc>
          <w:tcPr>
            <w:tcW w:w="1536" w:type="dxa"/>
            <w:tcBorders>
              <w:top w:val="nil"/>
              <w:left w:val="nil"/>
              <w:bottom w:val="single" w:sz="4" w:space="0" w:color="auto"/>
              <w:right w:val="single" w:sz="4" w:space="0" w:color="auto"/>
            </w:tcBorders>
            <w:shd w:val="clear" w:color="auto" w:fill="auto"/>
            <w:vAlign w:val="center"/>
          </w:tcPr>
          <w:p w14:paraId="5B5AF96A"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0.0376 </w:t>
            </w:r>
          </w:p>
        </w:tc>
        <w:tc>
          <w:tcPr>
            <w:tcW w:w="1608" w:type="dxa"/>
            <w:tcBorders>
              <w:top w:val="nil"/>
              <w:left w:val="nil"/>
              <w:bottom w:val="single" w:sz="4" w:space="0" w:color="auto"/>
              <w:right w:val="single" w:sz="4" w:space="0" w:color="auto"/>
            </w:tcBorders>
            <w:shd w:val="clear" w:color="auto" w:fill="auto"/>
            <w:vAlign w:val="center"/>
          </w:tcPr>
          <w:p w14:paraId="4C1F4640"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0.0188 </w:t>
            </w:r>
          </w:p>
        </w:tc>
        <w:tc>
          <w:tcPr>
            <w:tcW w:w="1608" w:type="dxa"/>
            <w:tcBorders>
              <w:top w:val="nil"/>
              <w:left w:val="nil"/>
              <w:bottom w:val="single" w:sz="4" w:space="0" w:color="auto"/>
              <w:right w:val="single" w:sz="4" w:space="0" w:color="auto"/>
            </w:tcBorders>
            <w:shd w:val="clear" w:color="auto" w:fill="auto"/>
            <w:vAlign w:val="center"/>
          </w:tcPr>
          <w:p w14:paraId="66D6F0EB"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 </w:t>
            </w:r>
          </w:p>
        </w:tc>
        <w:tc>
          <w:tcPr>
            <w:tcW w:w="1463" w:type="dxa"/>
            <w:tcBorders>
              <w:top w:val="nil"/>
              <w:left w:val="nil"/>
              <w:bottom w:val="single" w:sz="4" w:space="0" w:color="auto"/>
              <w:right w:val="single" w:sz="4" w:space="0" w:color="auto"/>
            </w:tcBorders>
            <w:shd w:val="clear" w:color="auto" w:fill="auto"/>
            <w:vAlign w:val="center"/>
          </w:tcPr>
          <w:p w14:paraId="5EE5683F"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-0.0131 </w:t>
            </w:r>
          </w:p>
        </w:tc>
        <w:tc>
          <w:tcPr>
            <w:tcW w:w="1462" w:type="dxa"/>
            <w:tcBorders>
              <w:top w:val="nil"/>
              <w:left w:val="nil"/>
              <w:bottom w:val="single" w:sz="4" w:space="0" w:color="auto"/>
              <w:right w:val="single" w:sz="4" w:space="0" w:color="auto"/>
            </w:tcBorders>
            <w:shd w:val="clear" w:color="auto" w:fill="auto"/>
            <w:vAlign w:val="center"/>
          </w:tcPr>
          <w:p w14:paraId="21DD22EA"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-0.0262 </w:t>
            </w:r>
          </w:p>
        </w:tc>
      </w:tr>
      <w:tr w:rsidR="00D76755" w14:paraId="35793384"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496AEB4C"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交通条件</w:t>
            </w:r>
          </w:p>
        </w:tc>
        <w:tc>
          <w:tcPr>
            <w:tcW w:w="1536" w:type="dxa"/>
            <w:tcBorders>
              <w:top w:val="nil"/>
              <w:left w:val="nil"/>
              <w:bottom w:val="single" w:sz="4" w:space="0" w:color="auto"/>
              <w:right w:val="single" w:sz="4" w:space="0" w:color="auto"/>
            </w:tcBorders>
            <w:shd w:val="clear" w:color="auto" w:fill="auto"/>
            <w:vAlign w:val="center"/>
          </w:tcPr>
          <w:p w14:paraId="25D19508" w14:textId="77777777" w:rsidR="00D76755" w:rsidRDefault="00D76755" w:rsidP="00D76755">
            <w:pPr>
              <w:adjustRightInd w:val="0"/>
              <w:spacing w:line="240" w:lineRule="auto"/>
              <w:jc w:val="center"/>
              <w:rPr>
                <w:rFonts w:eastAsia="仿宋_GB2312"/>
                <w:color w:val="000000"/>
                <w:kern w:val="0"/>
                <w:szCs w:val="21"/>
              </w:rPr>
            </w:pPr>
            <w:r>
              <w:rPr>
                <w:rFonts w:eastAsia="仿宋_GB2312"/>
                <w:szCs w:val="21"/>
              </w:rPr>
              <w:t>临交通型主干道，道路通达度高，对外交通便利</w:t>
            </w:r>
          </w:p>
        </w:tc>
        <w:tc>
          <w:tcPr>
            <w:tcW w:w="1608" w:type="dxa"/>
            <w:tcBorders>
              <w:top w:val="nil"/>
              <w:left w:val="nil"/>
              <w:bottom w:val="single" w:sz="4" w:space="0" w:color="auto"/>
              <w:right w:val="single" w:sz="4" w:space="0" w:color="auto"/>
            </w:tcBorders>
            <w:shd w:val="clear" w:color="auto" w:fill="auto"/>
            <w:vAlign w:val="center"/>
          </w:tcPr>
          <w:p w14:paraId="744F2640" w14:textId="77777777" w:rsidR="00D76755" w:rsidRDefault="00D76755" w:rsidP="00D76755">
            <w:pPr>
              <w:adjustRightInd w:val="0"/>
              <w:spacing w:line="240" w:lineRule="auto"/>
              <w:jc w:val="center"/>
              <w:rPr>
                <w:rFonts w:eastAsia="仿宋_GB2312"/>
                <w:color w:val="000000"/>
                <w:kern w:val="0"/>
                <w:szCs w:val="21"/>
              </w:rPr>
            </w:pPr>
            <w:r>
              <w:rPr>
                <w:rFonts w:eastAsia="仿宋_GB2312"/>
                <w:szCs w:val="21"/>
              </w:rPr>
              <w:t>临交通型次干道，道路通达度较高，对外交通较便利</w:t>
            </w:r>
          </w:p>
        </w:tc>
        <w:tc>
          <w:tcPr>
            <w:tcW w:w="1608" w:type="dxa"/>
            <w:tcBorders>
              <w:top w:val="nil"/>
              <w:left w:val="nil"/>
              <w:bottom w:val="single" w:sz="4" w:space="0" w:color="auto"/>
              <w:right w:val="single" w:sz="4" w:space="0" w:color="auto"/>
            </w:tcBorders>
            <w:shd w:val="clear" w:color="auto" w:fill="auto"/>
            <w:vAlign w:val="center"/>
          </w:tcPr>
          <w:p w14:paraId="1B7B56FE" w14:textId="77777777" w:rsidR="00D76755" w:rsidRDefault="00D76755" w:rsidP="00D76755">
            <w:pPr>
              <w:adjustRightInd w:val="0"/>
              <w:spacing w:line="240" w:lineRule="auto"/>
              <w:jc w:val="center"/>
              <w:rPr>
                <w:rFonts w:eastAsia="仿宋_GB2312"/>
                <w:color w:val="000000"/>
                <w:kern w:val="0"/>
                <w:szCs w:val="21"/>
              </w:rPr>
            </w:pPr>
            <w:r>
              <w:rPr>
                <w:rFonts w:eastAsia="仿宋_GB2312"/>
                <w:szCs w:val="21"/>
              </w:rPr>
              <w:t>临混合型道路，道路通达度一般，对外交通一般</w:t>
            </w:r>
          </w:p>
        </w:tc>
        <w:tc>
          <w:tcPr>
            <w:tcW w:w="1463" w:type="dxa"/>
            <w:tcBorders>
              <w:top w:val="nil"/>
              <w:left w:val="nil"/>
              <w:bottom w:val="single" w:sz="4" w:space="0" w:color="auto"/>
              <w:right w:val="single" w:sz="4" w:space="0" w:color="auto"/>
            </w:tcBorders>
            <w:shd w:val="clear" w:color="auto" w:fill="auto"/>
            <w:vAlign w:val="center"/>
          </w:tcPr>
          <w:p w14:paraId="65C51DEC" w14:textId="77777777" w:rsidR="00D76755" w:rsidRDefault="00D76755" w:rsidP="00D76755">
            <w:pPr>
              <w:adjustRightInd w:val="0"/>
              <w:spacing w:line="240" w:lineRule="auto"/>
              <w:jc w:val="center"/>
              <w:rPr>
                <w:rFonts w:eastAsia="仿宋_GB2312"/>
                <w:color w:val="000000"/>
                <w:kern w:val="0"/>
                <w:szCs w:val="21"/>
              </w:rPr>
            </w:pPr>
            <w:r>
              <w:rPr>
                <w:rFonts w:eastAsia="仿宋_GB2312"/>
                <w:szCs w:val="21"/>
              </w:rPr>
              <w:t>临支路，道路通达度较低，对外交通较差</w:t>
            </w:r>
          </w:p>
        </w:tc>
        <w:tc>
          <w:tcPr>
            <w:tcW w:w="1462" w:type="dxa"/>
            <w:tcBorders>
              <w:top w:val="nil"/>
              <w:left w:val="nil"/>
              <w:bottom w:val="single" w:sz="4" w:space="0" w:color="auto"/>
              <w:right w:val="single" w:sz="4" w:space="0" w:color="auto"/>
            </w:tcBorders>
            <w:shd w:val="clear" w:color="auto" w:fill="auto"/>
            <w:vAlign w:val="center"/>
          </w:tcPr>
          <w:p w14:paraId="5619C3CB" w14:textId="77777777" w:rsidR="00D76755" w:rsidRDefault="00D76755" w:rsidP="00D76755">
            <w:pPr>
              <w:adjustRightInd w:val="0"/>
              <w:spacing w:line="240" w:lineRule="auto"/>
              <w:jc w:val="center"/>
              <w:rPr>
                <w:rFonts w:eastAsia="仿宋_GB2312"/>
                <w:color w:val="000000"/>
                <w:kern w:val="0"/>
                <w:szCs w:val="21"/>
              </w:rPr>
            </w:pPr>
            <w:r>
              <w:rPr>
                <w:rFonts w:eastAsia="仿宋_GB2312"/>
                <w:szCs w:val="21"/>
              </w:rPr>
              <w:t>不临路，道路通达度低，对外交通差</w:t>
            </w:r>
          </w:p>
        </w:tc>
      </w:tr>
      <w:tr w:rsidR="00D76755" w14:paraId="266E822F"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05BA1098"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修正系数</w:t>
            </w:r>
          </w:p>
        </w:tc>
        <w:tc>
          <w:tcPr>
            <w:tcW w:w="1536" w:type="dxa"/>
            <w:tcBorders>
              <w:top w:val="nil"/>
              <w:left w:val="nil"/>
              <w:bottom w:val="single" w:sz="4" w:space="0" w:color="auto"/>
              <w:right w:val="single" w:sz="4" w:space="0" w:color="auto"/>
            </w:tcBorders>
            <w:shd w:val="clear" w:color="auto" w:fill="auto"/>
            <w:vAlign w:val="center"/>
          </w:tcPr>
          <w:p w14:paraId="4E1B4F31" w14:textId="77777777" w:rsidR="00D76755" w:rsidRDefault="00D76755" w:rsidP="00D76755">
            <w:pPr>
              <w:adjustRightInd w:val="0"/>
              <w:spacing w:line="240" w:lineRule="auto"/>
              <w:jc w:val="center"/>
              <w:rPr>
                <w:rFonts w:eastAsia="仿宋_GB2312"/>
                <w:kern w:val="0"/>
                <w:szCs w:val="21"/>
              </w:rPr>
            </w:pPr>
            <w:r>
              <w:rPr>
                <w:rFonts w:eastAsia="仿宋_GB2312"/>
                <w:szCs w:val="21"/>
              </w:rPr>
              <w:t>0.0420</w:t>
            </w:r>
          </w:p>
        </w:tc>
        <w:tc>
          <w:tcPr>
            <w:tcW w:w="1608" w:type="dxa"/>
            <w:tcBorders>
              <w:top w:val="nil"/>
              <w:left w:val="nil"/>
              <w:bottom w:val="single" w:sz="4" w:space="0" w:color="auto"/>
              <w:right w:val="single" w:sz="4" w:space="0" w:color="auto"/>
            </w:tcBorders>
            <w:shd w:val="clear" w:color="auto" w:fill="auto"/>
            <w:vAlign w:val="center"/>
          </w:tcPr>
          <w:p w14:paraId="08B9D894"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0.0210 </w:t>
            </w:r>
          </w:p>
        </w:tc>
        <w:tc>
          <w:tcPr>
            <w:tcW w:w="1608" w:type="dxa"/>
            <w:tcBorders>
              <w:top w:val="nil"/>
              <w:left w:val="nil"/>
              <w:bottom w:val="single" w:sz="4" w:space="0" w:color="auto"/>
              <w:right w:val="single" w:sz="4" w:space="0" w:color="auto"/>
            </w:tcBorders>
            <w:shd w:val="clear" w:color="auto" w:fill="auto"/>
            <w:vAlign w:val="center"/>
          </w:tcPr>
          <w:p w14:paraId="5CB66E12"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 </w:t>
            </w:r>
          </w:p>
        </w:tc>
        <w:tc>
          <w:tcPr>
            <w:tcW w:w="1463" w:type="dxa"/>
            <w:tcBorders>
              <w:top w:val="nil"/>
              <w:left w:val="nil"/>
              <w:bottom w:val="single" w:sz="4" w:space="0" w:color="auto"/>
              <w:right w:val="single" w:sz="4" w:space="0" w:color="auto"/>
            </w:tcBorders>
            <w:shd w:val="clear" w:color="auto" w:fill="auto"/>
            <w:vAlign w:val="center"/>
          </w:tcPr>
          <w:p w14:paraId="5DA98D3E"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-0.0146 </w:t>
            </w:r>
          </w:p>
        </w:tc>
        <w:tc>
          <w:tcPr>
            <w:tcW w:w="1462" w:type="dxa"/>
            <w:tcBorders>
              <w:top w:val="nil"/>
              <w:left w:val="nil"/>
              <w:bottom w:val="single" w:sz="4" w:space="0" w:color="auto"/>
              <w:right w:val="single" w:sz="4" w:space="0" w:color="auto"/>
            </w:tcBorders>
            <w:shd w:val="clear" w:color="auto" w:fill="auto"/>
            <w:vAlign w:val="center"/>
          </w:tcPr>
          <w:p w14:paraId="4C9C6228"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-0.0292 </w:t>
            </w:r>
          </w:p>
        </w:tc>
      </w:tr>
      <w:tr w:rsidR="00D76755" w14:paraId="5AB666F9"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7884FCE5"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基本设施状况</w:t>
            </w:r>
          </w:p>
        </w:tc>
        <w:tc>
          <w:tcPr>
            <w:tcW w:w="1536" w:type="dxa"/>
            <w:tcBorders>
              <w:top w:val="nil"/>
              <w:left w:val="nil"/>
              <w:bottom w:val="single" w:sz="4" w:space="0" w:color="auto"/>
              <w:right w:val="single" w:sz="4" w:space="0" w:color="auto"/>
            </w:tcBorders>
            <w:shd w:val="clear" w:color="auto" w:fill="auto"/>
            <w:vAlign w:val="center"/>
          </w:tcPr>
          <w:p w14:paraId="20E6C365" w14:textId="77777777" w:rsidR="00D76755" w:rsidRDefault="00D76755" w:rsidP="00D76755">
            <w:pPr>
              <w:adjustRightInd w:val="0"/>
              <w:spacing w:line="240" w:lineRule="auto"/>
              <w:jc w:val="center"/>
              <w:rPr>
                <w:rFonts w:eastAsia="仿宋_GB2312"/>
                <w:kern w:val="0"/>
                <w:szCs w:val="21"/>
              </w:rPr>
            </w:pPr>
            <w:r>
              <w:rPr>
                <w:rFonts w:eastAsia="仿宋_GB2312"/>
                <w:color w:val="000000"/>
                <w:szCs w:val="21"/>
              </w:rPr>
              <w:t>区域供水、供电保证率高，排水状况好</w:t>
            </w:r>
          </w:p>
        </w:tc>
        <w:tc>
          <w:tcPr>
            <w:tcW w:w="1608" w:type="dxa"/>
            <w:tcBorders>
              <w:top w:val="nil"/>
              <w:left w:val="nil"/>
              <w:bottom w:val="single" w:sz="4" w:space="0" w:color="auto"/>
              <w:right w:val="single" w:sz="4" w:space="0" w:color="auto"/>
            </w:tcBorders>
            <w:shd w:val="clear" w:color="auto" w:fill="auto"/>
            <w:vAlign w:val="center"/>
          </w:tcPr>
          <w:p w14:paraId="4FE2CA3D" w14:textId="77777777" w:rsidR="00D76755" w:rsidRDefault="00D76755" w:rsidP="00D76755">
            <w:pPr>
              <w:adjustRightInd w:val="0"/>
              <w:spacing w:line="240" w:lineRule="auto"/>
              <w:jc w:val="center"/>
              <w:rPr>
                <w:rFonts w:eastAsia="仿宋_GB2312"/>
                <w:kern w:val="0"/>
                <w:szCs w:val="21"/>
              </w:rPr>
            </w:pPr>
            <w:r>
              <w:rPr>
                <w:rFonts w:eastAsia="仿宋_GB2312"/>
                <w:color w:val="000000"/>
                <w:szCs w:val="21"/>
              </w:rPr>
              <w:t>区域供水、供电保证率较高，排水状况较好</w:t>
            </w:r>
          </w:p>
        </w:tc>
        <w:tc>
          <w:tcPr>
            <w:tcW w:w="1608" w:type="dxa"/>
            <w:tcBorders>
              <w:top w:val="nil"/>
              <w:left w:val="nil"/>
              <w:bottom w:val="single" w:sz="4" w:space="0" w:color="auto"/>
              <w:right w:val="single" w:sz="4" w:space="0" w:color="auto"/>
            </w:tcBorders>
            <w:shd w:val="clear" w:color="auto" w:fill="auto"/>
            <w:vAlign w:val="center"/>
          </w:tcPr>
          <w:p w14:paraId="4A756A1D" w14:textId="77777777" w:rsidR="00D76755" w:rsidRDefault="00D76755" w:rsidP="00D76755">
            <w:pPr>
              <w:adjustRightInd w:val="0"/>
              <w:spacing w:line="240" w:lineRule="auto"/>
              <w:jc w:val="center"/>
              <w:rPr>
                <w:rFonts w:eastAsia="仿宋_GB2312"/>
                <w:kern w:val="0"/>
                <w:szCs w:val="21"/>
              </w:rPr>
            </w:pPr>
            <w:r>
              <w:rPr>
                <w:rFonts w:eastAsia="仿宋_GB2312"/>
                <w:color w:val="000000"/>
                <w:szCs w:val="21"/>
              </w:rPr>
              <w:t>区域供水、供电保证率一般，排水状况一般</w:t>
            </w:r>
          </w:p>
        </w:tc>
        <w:tc>
          <w:tcPr>
            <w:tcW w:w="1463" w:type="dxa"/>
            <w:tcBorders>
              <w:top w:val="nil"/>
              <w:left w:val="nil"/>
              <w:bottom w:val="single" w:sz="4" w:space="0" w:color="auto"/>
              <w:right w:val="single" w:sz="4" w:space="0" w:color="auto"/>
            </w:tcBorders>
            <w:shd w:val="clear" w:color="auto" w:fill="auto"/>
            <w:vAlign w:val="center"/>
          </w:tcPr>
          <w:p w14:paraId="1574C037" w14:textId="77777777" w:rsidR="00D76755" w:rsidRDefault="00D76755" w:rsidP="00D76755">
            <w:pPr>
              <w:adjustRightInd w:val="0"/>
              <w:spacing w:line="240" w:lineRule="auto"/>
              <w:jc w:val="center"/>
              <w:rPr>
                <w:rFonts w:eastAsia="仿宋_GB2312"/>
                <w:kern w:val="0"/>
                <w:szCs w:val="21"/>
              </w:rPr>
            </w:pPr>
            <w:r>
              <w:rPr>
                <w:rFonts w:eastAsia="仿宋_GB2312"/>
                <w:color w:val="000000"/>
                <w:szCs w:val="21"/>
              </w:rPr>
              <w:t>区域供水、供电保证率较低，排水状况较差</w:t>
            </w:r>
          </w:p>
        </w:tc>
        <w:tc>
          <w:tcPr>
            <w:tcW w:w="1462" w:type="dxa"/>
            <w:tcBorders>
              <w:top w:val="nil"/>
              <w:left w:val="nil"/>
              <w:bottom w:val="single" w:sz="4" w:space="0" w:color="auto"/>
              <w:right w:val="single" w:sz="4" w:space="0" w:color="auto"/>
            </w:tcBorders>
            <w:shd w:val="clear" w:color="auto" w:fill="auto"/>
            <w:vAlign w:val="center"/>
          </w:tcPr>
          <w:p w14:paraId="3AFEC41D" w14:textId="77777777" w:rsidR="00D76755" w:rsidRDefault="00D76755" w:rsidP="00D76755">
            <w:pPr>
              <w:adjustRightInd w:val="0"/>
              <w:spacing w:line="240" w:lineRule="auto"/>
              <w:jc w:val="center"/>
              <w:rPr>
                <w:rFonts w:eastAsia="仿宋_GB2312"/>
                <w:kern w:val="0"/>
                <w:szCs w:val="21"/>
              </w:rPr>
            </w:pPr>
            <w:r>
              <w:rPr>
                <w:rFonts w:eastAsia="仿宋_GB2312"/>
                <w:color w:val="000000"/>
                <w:szCs w:val="21"/>
              </w:rPr>
              <w:t>区域供水、供电保证率低，排水状况差</w:t>
            </w:r>
          </w:p>
        </w:tc>
      </w:tr>
      <w:tr w:rsidR="00D76755" w14:paraId="7CFB9AAA"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22994184" w14:textId="77777777" w:rsidR="00D76755" w:rsidRDefault="00D76755" w:rsidP="00D76755">
            <w:pPr>
              <w:adjustRightInd w:val="0"/>
              <w:spacing w:line="240" w:lineRule="auto"/>
              <w:jc w:val="center"/>
              <w:rPr>
                <w:rFonts w:eastAsia="仿宋_GB2312"/>
                <w:b/>
                <w:bCs/>
                <w:color w:val="000000"/>
                <w:kern w:val="0"/>
                <w:szCs w:val="21"/>
              </w:rPr>
            </w:pPr>
            <w:r>
              <w:rPr>
                <w:rFonts w:eastAsia="仿宋_GB2312"/>
                <w:b/>
                <w:bCs/>
                <w:color w:val="000000"/>
                <w:szCs w:val="21"/>
              </w:rPr>
              <w:t>修正系数</w:t>
            </w:r>
          </w:p>
        </w:tc>
        <w:tc>
          <w:tcPr>
            <w:tcW w:w="1536" w:type="dxa"/>
            <w:tcBorders>
              <w:top w:val="nil"/>
              <w:left w:val="nil"/>
              <w:bottom w:val="single" w:sz="4" w:space="0" w:color="auto"/>
              <w:right w:val="single" w:sz="4" w:space="0" w:color="auto"/>
            </w:tcBorders>
            <w:shd w:val="clear" w:color="auto" w:fill="auto"/>
            <w:vAlign w:val="center"/>
          </w:tcPr>
          <w:p w14:paraId="6C731D5F"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0.0262 </w:t>
            </w:r>
          </w:p>
        </w:tc>
        <w:tc>
          <w:tcPr>
            <w:tcW w:w="1608" w:type="dxa"/>
            <w:tcBorders>
              <w:top w:val="nil"/>
              <w:left w:val="nil"/>
              <w:bottom w:val="single" w:sz="4" w:space="0" w:color="auto"/>
              <w:right w:val="single" w:sz="4" w:space="0" w:color="auto"/>
            </w:tcBorders>
            <w:shd w:val="clear" w:color="auto" w:fill="auto"/>
            <w:vAlign w:val="center"/>
          </w:tcPr>
          <w:p w14:paraId="173ABD1A"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0.0131 </w:t>
            </w:r>
          </w:p>
        </w:tc>
        <w:tc>
          <w:tcPr>
            <w:tcW w:w="1608" w:type="dxa"/>
            <w:tcBorders>
              <w:top w:val="nil"/>
              <w:left w:val="nil"/>
              <w:bottom w:val="single" w:sz="4" w:space="0" w:color="auto"/>
              <w:right w:val="single" w:sz="4" w:space="0" w:color="auto"/>
            </w:tcBorders>
            <w:shd w:val="clear" w:color="auto" w:fill="auto"/>
            <w:vAlign w:val="center"/>
          </w:tcPr>
          <w:p w14:paraId="43753E06"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 </w:t>
            </w:r>
          </w:p>
        </w:tc>
        <w:tc>
          <w:tcPr>
            <w:tcW w:w="1463" w:type="dxa"/>
            <w:tcBorders>
              <w:top w:val="nil"/>
              <w:left w:val="nil"/>
              <w:bottom w:val="single" w:sz="4" w:space="0" w:color="auto"/>
              <w:right w:val="single" w:sz="4" w:space="0" w:color="auto"/>
            </w:tcBorders>
            <w:shd w:val="clear" w:color="auto" w:fill="auto"/>
            <w:vAlign w:val="center"/>
          </w:tcPr>
          <w:p w14:paraId="03D95323"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-0.0091 </w:t>
            </w:r>
          </w:p>
        </w:tc>
        <w:tc>
          <w:tcPr>
            <w:tcW w:w="1462" w:type="dxa"/>
            <w:tcBorders>
              <w:top w:val="nil"/>
              <w:left w:val="nil"/>
              <w:bottom w:val="single" w:sz="4" w:space="0" w:color="auto"/>
              <w:right w:val="single" w:sz="4" w:space="0" w:color="auto"/>
            </w:tcBorders>
            <w:shd w:val="clear" w:color="auto" w:fill="auto"/>
            <w:vAlign w:val="center"/>
          </w:tcPr>
          <w:p w14:paraId="435708DB"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-0.0182 </w:t>
            </w:r>
          </w:p>
        </w:tc>
      </w:tr>
      <w:tr w:rsidR="00D76755" w14:paraId="05FF3EA2"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5B69552E"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lastRenderedPageBreak/>
              <w:t>环境条件</w:t>
            </w:r>
          </w:p>
        </w:tc>
        <w:tc>
          <w:tcPr>
            <w:tcW w:w="1536" w:type="dxa"/>
            <w:tcBorders>
              <w:top w:val="nil"/>
              <w:left w:val="nil"/>
              <w:bottom w:val="single" w:sz="4" w:space="0" w:color="auto"/>
              <w:right w:val="single" w:sz="4" w:space="0" w:color="auto"/>
            </w:tcBorders>
            <w:shd w:val="clear" w:color="auto" w:fill="auto"/>
            <w:vAlign w:val="center"/>
          </w:tcPr>
          <w:p w14:paraId="72F5B56D"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地形、地貌、地质等情况好</w:t>
            </w:r>
          </w:p>
        </w:tc>
        <w:tc>
          <w:tcPr>
            <w:tcW w:w="1608" w:type="dxa"/>
            <w:tcBorders>
              <w:top w:val="nil"/>
              <w:left w:val="nil"/>
              <w:bottom w:val="single" w:sz="4" w:space="0" w:color="auto"/>
              <w:right w:val="single" w:sz="4" w:space="0" w:color="auto"/>
            </w:tcBorders>
            <w:shd w:val="clear" w:color="auto" w:fill="auto"/>
            <w:vAlign w:val="center"/>
          </w:tcPr>
          <w:p w14:paraId="573E1021"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地形、地貌、地质等情况较好</w:t>
            </w:r>
          </w:p>
        </w:tc>
        <w:tc>
          <w:tcPr>
            <w:tcW w:w="1608" w:type="dxa"/>
            <w:tcBorders>
              <w:top w:val="nil"/>
              <w:left w:val="nil"/>
              <w:bottom w:val="single" w:sz="4" w:space="0" w:color="auto"/>
              <w:right w:val="single" w:sz="4" w:space="0" w:color="auto"/>
            </w:tcBorders>
            <w:shd w:val="clear" w:color="auto" w:fill="auto"/>
            <w:vAlign w:val="center"/>
          </w:tcPr>
          <w:p w14:paraId="02FDB3CF"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地形、地貌、地质等情况一般</w:t>
            </w:r>
          </w:p>
        </w:tc>
        <w:tc>
          <w:tcPr>
            <w:tcW w:w="1463" w:type="dxa"/>
            <w:tcBorders>
              <w:top w:val="nil"/>
              <w:left w:val="nil"/>
              <w:bottom w:val="single" w:sz="4" w:space="0" w:color="auto"/>
              <w:right w:val="single" w:sz="4" w:space="0" w:color="auto"/>
            </w:tcBorders>
            <w:shd w:val="clear" w:color="auto" w:fill="auto"/>
            <w:vAlign w:val="center"/>
          </w:tcPr>
          <w:p w14:paraId="59E7BC4D"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地形、地貌、地质等情况较差</w:t>
            </w:r>
          </w:p>
        </w:tc>
        <w:tc>
          <w:tcPr>
            <w:tcW w:w="1462" w:type="dxa"/>
            <w:tcBorders>
              <w:top w:val="nil"/>
              <w:left w:val="nil"/>
              <w:bottom w:val="single" w:sz="4" w:space="0" w:color="auto"/>
              <w:right w:val="single" w:sz="4" w:space="0" w:color="auto"/>
            </w:tcBorders>
            <w:shd w:val="clear" w:color="auto" w:fill="auto"/>
            <w:vAlign w:val="center"/>
          </w:tcPr>
          <w:p w14:paraId="2A2FC758"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地形、地貌、地质等情况差</w:t>
            </w:r>
          </w:p>
        </w:tc>
      </w:tr>
      <w:tr w:rsidR="00D76755" w14:paraId="676E2088" w14:textId="77777777" w:rsidTr="00D76755">
        <w:trPr>
          <w:trHeight w:val="340"/>
          <w:jc w:val="center"/>
        </w:trPr>
        <w:tc>
          <w:tcPr>
            <w:tcW w:w="1536" w:type="dxa"/>
            <w:tcBorders>
              <w:top w:val="nil"/>
              <w:left w:val="single" w:sz="4" w:space="0" w:color="auto"/>
              <w:bottom w:val="single" w:sz="4" w:space="0" w:color="auto"/>
              <w:right w:val="single" w:sz="4" w:space="0" w:color="auto"/>
            </w:tcBorders>
            <w:shd w:val="clear" w:color="auto" w:fill="auto"/>
            <w:vAlign w:val="center"/>
          </w:tcPr>
          <w:p w14:paraId="2C128127" w14:textId="77777777" w:rsidR="00D76755" w:rsidRDefault="00D76755" w:rsidP="00D76755">
            <w:pPr>
              <w:adjustRightInd w:val="0"/>
              <w:spacing w:line="240" w:lineRule="auto"/>
              <w:jc w:val="center"/>
              <w:rPr>
                <w:rFonts w:eastAsia="仿宋_GB2312"/>
                <w:b/>
                <w:bCs/>
                <w:kern w:val="0"/>
                <w:szCs w:val="21"/>
              </w:rPr>
            </w:pPr>
            <w:r>
              <w:rPr>
                <w:rFonts w:eastAsia="仿宋_GB2312"/>
                <w:b/>
                <w:bCs/>
                <w:color w:val="000000"/>
                <w:szCs w:val="21"/>
              </w:rPr>
              <w:t>修正系数</w:t>
            </w:r>
          </w:p>
        </w:tc>
        <w:tc>
          <w:tcPr>
            <w:tcW w:w="1536" w:type="dxa"/>
            <w:tcBorders>
              <w:top w:val="nil"/>
              <w:left w:val="nil"/>
              <w:bottom w:val="single" w:sz="4" w:space="0" w:color="auto"/>
              <w:right w:val="single" w:sz="4" w:space="0" w:color="auto"/>
            </w:tcBorders>
            <w:shd w:val="clear" w:color="auto" w:fill="auto"/>
            <w:vAlign w:val="center"/>
          </w:tcPr>
          <w:p w14:paraId="5CF186C3"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0.0258 </w:t>
            </w:r>
          </w:p>
        </w:tc>
        <w:tc>
          <w:tcPr>
            <w:tcW w:w="1608" w:type="dxa"/>
            <w:tcBorders>
              <w:top w:val="nil"/>
              <w:left w:val="nil"/>
              <w:bottom w:val="single" w:sz="4" w:space="0" w:color="auto"/>
              <w:right w:val="single" w:sz="4" w:space="0" w:color="auto"/>
            </w:tcBorders>
            <w:shd w:val="clear" w:color="auto" w:fill="auto"/>
            <w:vAlign w:val="center"/>
          </w:tcPr>
          <w:p w14:paraId="38CBDFA0"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0.0129 </w:t>
            </w:r>
          </w:p>
        </w:tc>
        <w:tc>
          <w:tcPr>
            <w:tcW w:w="1608" w:type="dxa"/>
            <w:tcBorders>
              <w:top w:val="nil"/>
              <w:left w:val="nil"/>
              <w:bottom w:val="single" w:sz="4" w:space="0" w:color="auto"/>
              <w:right w:val="single" w:sz="4" w:space="0" w:color="auto"/>
            </w:tcBorders>
            <w:shd w:val="clear" w:color="auto" w:fill="auto"/>
            <w:vAlign w:val="center"/>
          </w:tcPr>
          <w:p w14:paraId="004ECF7A"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 </w:t>
            </w:r>
          </w:p>
        </w:tc>
        <w:tc>
          <w:tcPr>
            <w:tcW w:w="1463" w:type="dxa"/>
            <w:tcBorders>
              <w:top w:val="nil"/>
              <w:left w:val="nil"/>
              <w:bottom w:val="single" w:sz="4" w:space="0" w:color="auto"/>
              <w:right w:val="single" w:sz="4" w:space="0" w:color="auto"/>
            </w:tcBorders>
            <w:shd w:val="clear" w:color="auto" w:fill="auto"/>
            <w:vAlign w:val="center"/>
          </w:tcPr>
          <w:p w14:paraId="6A7A2055"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-0.0090 </w:t>
            </w:r>
          </w:p>
        </w:tc>
        <w:tc>
          <w:tcPr>
            <w:tcW w:w="1462" w:type="dxa"/>
            <w:tcBorders>
              <w:top w:val="nil"/>
              <w:left w:val="nil"/>
              <w:bottom w:val="single" w:sz="4" w:space="0" w:color="auto"/>
              <w:right w:val="single" w:sz="4" w:space="0" w:color="auto"/>
            </w:tcBorders>
            <w:shd w:val="clear" w:color="auto" w:fill="auto"/>
            <w:vAlign w:val="center"/>
          </w:tcPr>
          <w:p w14:paraId="6A3752BE"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-0.0180 </w:t>
            </w:r>
          </w:p>
        </w:tc>
      </w:tr>
      <w:tr w:rsidR="00D76755" w14:paraId="0260D7C5" w14:textId="77777777" w:rsidTr="00D76755">
        <w:trPr>
          <w:trHeight w:val="340"/>
          <w:jc w:val="center"/>
        </w:trPr>
        <w:tc>
          <w:tcPr>
            <w:tcW w:w="1536" w:type="dxa"/>
            <w:tcBorders>
              <w:top w:val="single" w:sz="4" w:space="0" w:color="auto"/>
              <w:left w:val="single" w:sz="4" w:space="0" w:color="auto"/>
              <w:bottom w:val="single" w:sz="4" w:space="0" w:color="auto"/>
              <w:right w:val="nil"/>
            </w:tcBorders>
            <w:shd w:val="clear" w:color="auto" w:fill="auto"/>
            <w:noWrap/>
            <w:vAlign w:val="center"/>
          </w:tcPr>
          <w:p w14:paraId="06E2F5A0"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区域规划</w:t>
            </w:r>
          </w:p>
        </w:tc>
        <w:tc>
          <w:tcPr>
            <w:tcW w:w="1536" w:type="dxa"/>
            <w:tcBorders>
              <w:top w:val="nil"/>
              <w:left w:val="single" w:sz="4" w:space="0" w:color="auto"/>
              <w:bottom w:val="single" w:sz="4" w:space="0" w:color="auto"/>
              <w:right w:val="single" w:sz="4" w:space="0" w:color="auto"/>
            </w:tcBorders>
            <w:shd w:val="clear" w:color="auto" w:fill="auto"/>
            <w:vAlign w:val="center"/>
          </w:tcPr>
          <w:p w14:paraId="4BF5A409"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近期重点规划区</w:t>
            </w:r>
          </w:p>
        </w:tc>
        <w:tc>
          <w:tcPr>
            <w:tcW w:w="1608" w:type="dxa"/>
            <w:tcBorders>
              <w:top w:val="nil"/>
              <w:left w:val="nil"/>
              <w:bottom w:val="single" w:sz="4" w:space="0" w:color="auto"/>
              <w:right w:val="single" w:sz="4" w:space="0" w:color="auto"/>
            </w:tcBorders>
            <w:shd w:val="clear" w:color="auto" w:fill="auto"/>
            <w:vAlign w:val="center"/>
          </w:tcPr>
          <w:p w14:paraId="29A2CDDB"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近期次重点规划区</w:t>
            </w:r>
          </w:p>
        </w:tc>
        <w:tc>
          <w:tcPr>
            <w:tcW w:w="1608" w:type="dxa"/>
            <w:tcBorders>
              <w:top w:val="nil"/>
              <w:left w:val="nil"/>
              <w:bottom w:val="single" w:sz="4" w:space="0" w:color="auto"/>
              <w:right w:val="single" w:sz="4" w:space="0" w:color="auto"/>
            </w:tcBorders>
            <w:shd w:val="clear" w:color="auto" w:fill="auto"/>
            <w:vAlign w:val="center"/>
          </w:tcPr>
          <w:p w14:paraId="65C00334"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一般规划区</w:t>
            </w:r>
          </w:p>
        </w:tc>
        <w:tc>
          <w:tcPr>
            <w:tcW w:w="1463" w:type="dxa"/>
            <w:tcBorders>
              <w:top w:val="nil"/>
              <w:left w:val="nil"/>
              <w:bottom w:val="single" w:sz="4" w:space="0" w:color="auto"/>
              <w:right w:val="single" w:sz="4" w:space="0" w:color="auto"/>
            </w:tcBorders>
            <w:shd w:val="clear" w:color="auto" w:fill="auto"/>
            <w:vAlign w:val="center"/>
          </w:tcPr>
          <w:p w14:paraId="1247C805"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中期规划区</w:t>
            </w:r>
          </w:p>
        </w:tc>
        <w:tc>
          <w:tcPr>
            <w:tcW w:w="1462" w:type="dxa"/>
            <w:tcBorders>
              <w:top w:val="nil"/>
              <w:left w:val="nil"/>
              <w:bottom w:val="single" w:sz="4" w:space="0" w:color="auto"/>
              <w:right w:val="single" w:sz="4" w:space="0" w:color="auto"/>
            </w:tcBorders>
            <w:shd w:val="clear" w:color="auto" w:fill="auto"/>
            <w:vAlign w:val="center"/>
          </w:tcPr>
          <w:p w14:paraId="66D13165" w14:textId="77777777" w:rsidR="00D76755" w:rsidRDefault="00D76755" w:rsidP="00D76755">
            <w:pPr>
              <w:adjustRightInd w:val="0"/>
              <w:spacing w:line="240" w:lineRule="auto"/>
              <w:jc w:val="center"/>
              <w:rPr>
                <w:rFonts w:eastAsia="仿宋_GB2312"/>
                <w:color w:val="000000"/>
                <w:kern w:val="0"/>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D76755" w14:paraId="1E964B3C" w14:textId="77777777" w:rsidTr="00D76755">
        <w:trPr>
          <w:trHeight w:val="340"/>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8425F81" w14:textId="77777777" w:rsidR="00D76755" w:rsidRDefault="00D76755" w:rsidP="00D76755">
            <w:pPr>
              <w:adjustRightInd w:val="0"/>
              <w:spacing w:line="240" w:lineRule="auto"/>
              <w:jc w:val="center"/>
              <w:rPr>
                <w:rFonts w:eastAsia="仿宋_GB2312"/>
                <w:b/>
                <w:bCs/>
                <w:kern w:val="0"/>
                <w:szCs w:val="21"/>
              </w:rPr>
            </w:pPr>
            <w:r>
              <w:rPr>
                <w:rFonts w:eastAsia="仿宋_GB2312"/>
                <w:b/>
                <w:bCs/>
                <w:szCs w:val="21"/>
              </w:rPr>
              <w:t>修正系数</w:t>
            </w:r>
          </w:p>
        </w:tc>
        <w:tc>
          <w:tcPr>
            <w:tcW w:w="1536" w:type="dxa"/>
            <w:tcBorders>
              <w:top w:val="single" w:sz="4" w:space="0" w:color="auto"/>
              <w:left w:val="nil"/>
              <w:bottom w:val="single" w:sz="4" w:space="0" w:color="auto"/>
              <w:right w:val="single" w:sz="4" w:space="0" w:color="auto"/>
            </w:tcBorders>
            <w:shd w:val="clear" w:color="auto" w:fill="auto"/>
            <w:vAlign w:val="center"/>
          </w:tcPr>
          <w:p w14:paraId="0556C7E3" w14:textId="77777777" w:rsidR="00D76755" w:rsidRDefault="00D76755" w:rsidP="00D76755">
            <w:pPr>
              <w:adjustRightInd w:val="0"/>
              <w:spacing w:line="240" w:lineRule="auto"/>
              <w:jc w:val="center"/>
              <w:rPr>
                <w:rFonts w:eastAsia="仿宋_GB2312"/>
                <w:kern w:val="0"/>
                <w:szCs w:val="21"/>
              </w:rPr>
            </w:pPr>
            <w:r>
              <w:rPr>
                <w:rFonts w:eastAsia="仿宋_GB2312"/>
                <w:szCs w:val="21"/>
              </w:rPr>
              <w:t>0.0340</w:t>
            </w:r>
          </w:p>
        </w:tc>
        <w:tc>
          <w:tcPr>
            <w:tcW w:w="1608" w:type="dxa"/>
            <w:tcBorders>
              <w:top w:val="single" w:sz="4" w:space="0" w:color="auto"/>
              <w:left w:val="nil"/>
              <w:bottom w:val="single" w:sz="4" w:space="0" w:color="auto"/>
              <w:right w:val="single" w:sz="4" w:space="0" w:color="auto"/>
            </w:tcBorders>
            <w:shd w:val="clear" w:color="auto" w:fill="auto"/>
            <w:vAlign w:val="center"/>
          </w:tcPr>
          <w:p w14:paraId="6D3F08C8"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0.0170 </w:t>
            </w:r>
          </w:p>
        </w:tc>
        <w:tc>
          <w:tcPr>
            <w:tcW w:w="1608" w:type="dxa"/>
            <w:tcBorders>
              <w:top w:val="single" w:sz="4" w:space="0" w:color="auto"/>
              <w:left w:val="nil"/>
              <w:bottom w:val="single" w:sz="4" w:space="0" w:color="auto"/>
              <w:right w:val="single" w:sz="4" w:space="0" w:color="auto"/>
            </w:tcBorders>
            <w:shd w:val="clear" w:color="auto" w:fill="auto"/>
            <w:vAlign w:val="center"/>
          </w:tcPr>
          <w:p w14:paraId="2640DF23"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 </w:t>
            </w:r>
          </w:p>
        </w:tc>
        <w:tc>
          <w:tcPr>
            <w:tcW w:w="1463" w:type="dxa"/>
            <w:tcBorders>
              <w:top w:val="single" w:sz="4" w:space="0" w:color="auto"/>
              <w:left w:val="nil"/>
              <w:bottom w:val="single" w:sz="4" w:space="0" w:color="auto"/>
              <w:right w:val="single" w:sz="4" w:space="0" w:color="auto"/>
            </w:tcBorders>
            <w:shd w:val="clear" w:color="auto" w:fill="auto"/>
            <w:vAlign w:val="center"/>
          </w:tcPr>
          <w:p w14:paraId="21BD0C92"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-0.0119 </w:t>
            </w:r>
          </w:p>
        </w:tc>
        <w:tc>
          <w:tcPr>
            <w:tcW w:w="1462" w:type="dxa"/>
            <w:tcBorders>
              <w:top w:val="single" w:sz="4" w:space="0" w:color="auto"/>
              <w:left w:val="nil"/>
              <w:bottom w:val="single" w:sz="4" w:space="0" w:color="auto"/>
              <w:right w:val="single" w:sz="4" w:space="0" w:color="auto"/>
            </w:tcBorders>
            <w:shd w:val="clear" w:color="auto" w:fill="auto"/>
            <w:vAlign w:val="center"/>
          </w:tcPr>
          <w:p w14:paraId="6C98021F" w14:textId="77777777" w:rsidR="00D76755" w:rsidRDefault="00D76755" w:rsidP="00D76755">
            <w:pPr>
              <w:adjustRightInd w:val="0"/>
              <w:spacing w:line="240" w:lineRule="auto"/>
              <w:jc w:val="center"/>
              <w:rPr>
                <w:rFonts w:eastAsia="仿宋_GB2312"/>
                <w:kern w:val="0"/>
                <w:szCs w:val="21"/>
              </w:rPr>
            </w:pPr>
            <w:r>
              <w:rPr>
                <w:rFonts w:eastAsia="仿宋_GB2312"/>
                <w:szCs w:val="21"/>
              </w:rPr>
              <w:t xml:space="preserve">-0.0238 </w:t>
            </w:r>
          </w:p>
        </w:tc>
      </w:tr>
      <w:tr w:rsidR="00D76755" w14:paraId="5ECAF9F4" w14:textId="77777777" w:rsidTr="00D76755">
        <w:trPr>
          <w:trHeight w:val="340"/>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6D10CE6" w14:textId="77777777" w:rsidR="00D76755" w:rsidRDefault="00D76755" w:rsidP="00D76755">
            <w:pPr>
              <w:adjustRightInd w:val="0"/>
              <w:spacing w:line="240" w:lineRule="auto"/>
              <w:jc w:val="center"/>
              <w:rPr>
                <w:rFonts w:eastAsia="仿宋_GB2312"/>
                <w:b/>
                <w:bCs/>
                <w:szCs w:val="21"/>
              </w:rPr>
            </w:pPr>
            <w:r>
              <w:rPr>
                <w:rFonts w:eastAsia="仿宋_GB2312"/>
                <w:b/>
                <w:bCs/>
                <w:szCs w:val="21"/>
              </w:rPr>
              <w:t>产业集聚效益</w:t>
            </w:r>
          </w:p>
        </w:tc>
        <w:tc>
          <w:tcPr>
            <w:tcW w:w="1536" w:type="dxa"/>
            <w:tcBorders>
              <w:top w:val="single" w:sz="4" w:space="0" w:color="auto"/>
              <w:left w:val="nil"/>
              <w:bottom w:val="single" w:sz="4" w:space="0" w:color="auto"/>
              <w:right w:val="single" w:sz="4" w:space="0" w:color="auto"/>
            </w:tcBorders>
            <w:shd w:val="clear" w:color="auto" w:fill="auto"/>
            <w:vAlign w:val="center"/>
          </w:tcPr>
          <w:p w14:paraId="1CE88DB4" w14:textId="77777777" w:rsidR="00D76755" w:rsidRDefault="00D76755" w:rsidP="00D76755">
            <w:pPr>
              <w:adjustRightInd w:val="0"/>
              <w:spacing w:line="240" w:lineRule="auto"/>
              <w:jc w:val="center"/>
              <w:rPr>
                <w:rFonts w:eastAsia="仿宋_GB2312"/>
                <w:szCs w:val="21"/>
              </w:rPr>
            </w:pPr>
            <w:r>
              <w:rPr>
                <w:rFonts w:eastAsia="仿宋_GB2312"/>
                <w:szCs w:val="21"/>
              </w:rPr>
              <w:t>产业集聚度高</w:t>
            </w:r>
          </w:p>
        </w:tc>
        <w:tc>
          <w:tcPr>
            <w:tcW w:w="1608" w:type="dxa"/>
            <w:tcBorders>
              <w:top w:val="single" w:sz="4" w:space="0" w:color="auto"/>
              <w:left w:val="nil"/>
              <w:bottom w:val="single" w:sz="4" w:space="0" w:color="auto"/>
              <w:right w:val="single" w:sz="4" w:space="0" w:color="auto"/>
            </w:tcBorders>
            <w:shd w:val="clear" w:color="auto" w:fill="auto"/>
            <w:vAlign w:val="center"/>
          </w:tcPr>
          <w:p w14:paraId="2090E412" w14:textId="77777777" w:rsidR="00D76755" w:rsidRDefault="00D76755" w:rsidP="00D76755">
            <w:pPr>
              <w:adjustRightInd w:val="0"/>
              <w:spacing w:line="240" w:lineRule="auto"/>
              <w:jc w:val="center"/>
              <w:rPr>
                <w:rFonts w:eastAsia="仿宋_GB2312"/>
                <w:szCs w:val="21"/>
              </w:rPr>
            </w:pPr>
            <w:r>
              <w:rPr>
                <w:rFonts w:eastAsia="仿宋_GB2312"/>
                <w:szCs w:val="21"/>
              </w:rPr>
              <w:t>产业集聚度较高</w:t>
            </w:r>
          </w:p>
        </w:tc>
        <w:tc>
          <w:tcPr>
            <w:tcW w:w="1608" w:type="dxa"/>
            <w:tcBorders>
              <w:top w:val="single" w:sz="4" w:space="0" w:color="auto"/>
              <w:left w:val="nil"/>
              <w:bottom w:val="single" w:sz="4" w:space="0" w:color="auto"/>
              <w:right w:val="single" w:sz="4" w:space="0" w:color="auto"/>
            </w:tcBorders>
            <w:shd w:val="clear" w:color="auto" w:fill="auto"/>
            <w:vAlign w:val="center"/>
          </w:tcPr>
          <w:p w14:paraId="718A4A6C" w14:textId="77777777" w:rsidR="00D76755" w:rsidRDefault="00D76755" w:rsidP="00D76755">
            <w:pPr>
              <w:adjustRightInd w:val="0"/>
              <w:spacing w:line="240" w:lineRule="auto"/>
              <w:jc w:val="center"/>
              <w:rPr>
                <w:rFonts w:eastAsia="仿宋_GB2312"/>
                <w:szCs w:val="21"/>
              </w:rPr>
            </w:pPr>
            <w:r>
              <w:rPr>
                <w:rFonts w:eastAsia="仿宋_GB2312"/>
                <w:szCs w:val="21"/>
              </w:rPr>
              <w:t>产业集聚度一般</w:t>
            </w:r>
          </w:p>
        </w:tc>
        <w:tc>
          <w:tcPr>
            <w:tcW w:w="1463" w:type="dxa"/>
            <w:tcBorders>
              <w:top w:val="single" w:sz="4" w:space="0" w:color="auto"/>
              <w:left w:val="nil"/>
              <w:bottom w:val="single" w:sz="4" w:space="0" w:color="auto"/>
              <w:right w:val="single" w:sz="4" w:space="0" w:color="auto"/>
            </w:tcBorders>
            <w:shd w:val="clear" w:color="auto" w:fill="auto"/>
            <w:vAlign w:val="center"/>
          </w:tcPr>
          <w:p w14:paraId="615600CD" w14:textId="77777777" w:rsidR="00D76755" w:rsidRDefault="00D76755" w:rsidP="00D76755">
            <w:pPr>
              <w:adjustRightInd w:val="0"/>
              <w:spacing w:line="240" w:lineRule="auto"/>
              <w:jc w:val="center"/>
              <w:rPr>
                <w:rFonts w:eastAsia="仿宋_GB2312"/>
                <w:szCs w:val="21"/>
              </w:rPr>
            </w:pPr>
            <w:r>
              <w:rPr>
                <w:rFonts w:eastAsia="仿宋_GB2312"/>
                <w:szCs w:val="21"/>
              </w:rPr>
              <w:t>产业集聚度较低</w:t>
            </w:r>
          </w:p>
        </w:tc>
        <w:tc>
          <w:tcPr>
            <w:tcW w:w="1462" w:type="dxa"/>
            <w:tcBorders>
              <w:top w:val="single" w:sz="4" w:space="0" w:color="auto"/>
              <w:left w:val="nil"/>
              <w:bottom w:val="single" w:sz="4" w:space="0" w:color="auto"/>
              <w:right w:val="single" w:sz="4" w:space="0" w:color="auto"/>
            </w:tcBorders>
            <w:shd w:val="clear" w:color="auto" w:fill="auto"/>
            <w:vAlign w:val="center"/>
          </w:tcPr>
          <w:p w14:paraId="3B69A425" w14:textId="77777777" w:rsidR="00D76755" w:rsidRDefault="00D76755" w:rsidP="00D76755">
            <w:pPr>
              <w:adjustRightInd w:val="0"/>
              <w:spacing w:line="240" w:lineRule="auto"/>
              <w:jc w:val="center"/>
              <w:rPr>
                <w:rFonts w:eastAsia="仿宋_GB2312"/>
                <w:szCs w:val="21"/>
              </w:rPr>
            </w:pPr>
            <w:r>
              <w:rPr>
                <w:rFonts w:eastAsia="仿宋_GB2312"/>
                <w:szCs w:val="21"/>
              </w:rPr>
              <w:t>产业集聚度低</w:t>
            </w:r>
          </w:p>
        </w:tc>
      </w:tr>
      <w:tr w:rsidR="00D76755" w14:paraId="1313CC92" w14:textId="77777777" w:rsidTr="00D76755">
        <w:trPr>
          <w:trHeight w:val="340"/>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BE3EFAA" w14:textId="77777777" w:rsidR="00D76755" w:rsidRDefault="00D76755" w:rsidP="00D76755">
            <w:pPr>
              <w:adjustRightInd w:val="0"/>
              <w:spacing w:line="240" w:lineRule="auto"/>
              <w:jc w:val="center"/>
              <w:rPr>
                <w:rFonts w:eastAsia="仿宋_GB2312"/>
                <w:b/>
                <w:bCs/>
                <w:szCs w:val="21"/>
              </w:rPr>
            </w:pPr>
            <w:r>
              <w:rPr>
                <w:rFonts w:eastAsia="仿宋_GB2312"/>
                <w:b/>
                <w:bCs/>
                <w:szCs w:val="21"/>
              </w:rPr>
              <w:t>修正系数</w:t>
            </w:r>
          </w:p>
        </w:tc>
        <w:tc>
          <w:tcPr>
            <w:tcW w:w="1536" w:type="dxa"/>
            <w:tcBorders>
              <w:top w:val="single" w:sz="4" w:space="0" w:color="auto"/>
              <w:left w:val="nil"/>
              <w:bottom w:val="single" w:sz="4" w:space="0" w:color="auto"/>
              <w:right w:val="single" w:sz="4" w:space="0" w:color="auto"/>
            </w:tcBorders>
            <w:shd w:val="clear" w:color="auto" w:fill="auto"/>
            <w:vAlign w:val="center"/>
          </w:tcPr>
          <w:p w14:paraId="626E276B" w14:textId="77777777" w:rsidR="00D76755" w:rsidRDefault="00D76755" w:rsidP="00D76755">
            <w:pPr>
              <w:adjustRightInd w:val="0"/>
              <w:spacing w:line="240" w:lineRule="auto"/>
              <w:jc w:val="center"/>
              <w:rPr>
                <w:rFonts w:eastAsia="仿宋_GB2312"/>
                <w:szCs w:val="21"/>
              </w:rPr>
            </w:pPr>
            <w:r>
              <w:rPr>
                <w:rFonts w:eastAsia="仿宋_GB2312"/>
                <w:szCs w:val="21"/>
              </w:rPr>
              <w:t>0.0312</w:t>
            </w:r>
          </w:p>
        </w:tc>
        <w:tc>
          <w:tcPr>
            <w:tcW w:w="1608" w:type="dxa"/>
            <w:tcBorders>
              <w:top w:val="single" w:sz="4" w:space="0" w:color="auto"/>
              <w:left w:val="nil"/>
              <w:bottom w:val="single" w:sz="4" w:space="0" w:color="auto"/>
              <w:right w:val="single" w:sz="4" w:space="0" w:color="auto"/>
            </w:tcBorders>
            <w:shd w:val="clear" w:color="auto" w:fill="auto"/>
            <w:vAlign w:val="center"/>
          </w:tcPr>
          <w:p w14:paraId="36EB2BD5" w14:textId="77777777" w:rsidR="00D76755" w:rsidRDefault="00D76755" w:rsidP="00D76755">
            <w:pPr>
              <w:adjustRightInd w:val="0"/>
              <w:spacing w:line="240" w:lineRule="auto"/>
              <w:jc w:val="center"/>
              <w:rPr>
                <w:rFonts w:eastAsia="仿宋_GB2312"/>
                <w:szCs w:val="21"/>
              </w:rPr>
            </w:pPr>
            <w:r>
              <w:rPr>
                <w:rFonts w:eastAsia="仿宋_GB2312"/>
                <w:szCs w:val="21"/>
              </w:rPr>
              <w:t xml:space="preserve">0.0156 </w:t>
            </w:r>
          </w:p>
        </w:tc>
        <w:tc>
          <w:tcPr>
            <w:tcW w:w="1608" w:type="dxa"/>
            <w:tcBorders>
              <w:top w:val="single" w:sz="4" w:space="0" w:color="auto"/>
              <w:left w:val="nil"/>
              <w:bottom w:val="single" w:sz="4" w:space="0" w:color="auto"/>
              <w:right w:val="single" w:sz="4" w:space="0" w:color="auto"/>
            </w:tcBorders>
            <w:shd w:val="clear" w:color="auto" w:fill="auto"/>
            <w:vAlign w:val="center"/>
          </w:tcPr>
          <w:p w14:paraId="76FD5CCC" w14:textId="77777777" w:rsidR="00D76755" w:rsidRDefault="00D76755" w:rsidP="00D76755">
            <w:pPr>
              <w:adjustRightInd w:val="0"/>
              <w:spacing w:line="240" w:lineRule="auto"/>
              <w:jc w:val="center"/>
              <w:rPr>
                <w:rFonts w:eastAsia="仿宋_GB2312"/>
                <w:szCs w:val="21"/>
              </w:rPr>
            </w:pPr>
            <w:r>
              <w:rPr>
                <w:rFonts w:eastAsia="仿宋_GB2312"/>
                <w:szCs w:val="21"/>
              </w:rPr>
              <w:t xml:space="preserve">0 </w:t>
            </w:r>
          </w:p>
        </w:tc>
        <w:tc>
          <w:tcPr>
            <w:tcW w:w="1463" w:type="dxa"/>
            <w:tcBorders>
              <w:top w:val="single" w:sz="4" w:space="0" w:color="auto"/>
              <w:left w:val="nil"/>
              <w:bottom w:val="single" w:sz="4" w:space="0" w:color="auto"/>
              <w:right w:val="single" w:sz="4" w:space="0" w:color="auto"/>
            </w:tcBorders>
            <w:shd w:val="clear" w:color="auto" w:fill="auto"/>
            <w:vAlign w:val="center"/>
          </w:tcPr>
          <w:p w14:paraId="70DDF6D1" w14:textId="77777777" w:rsidR="00D76755" w:rsidRDefault="00D76755" w:rsidP="00D76755">
            <w:pPr>
              <w:adjustRightInd w:val="0"/>
              <w:spacing w:line="240" w:lineRule="auto"/>
              <w:jc w:val="center"/>
              <w:rPr>
                <w:rFonts w:eastAsia="仿宋_GB2312"/>
                <w:szCs w:val="21"/>
              </w:rPr>
            </w:pPr>
            <w:r>
              <w:rPr>
                <w:rFonts w:eastAsia="仿宋_GB2312"/>
                <w:szCs w:val="21"/>
              </w:rPr>
              <w:t xml:space="preserve">-0.0108 </w:t>
            </w:r>
          </w:p>
        </w:tc>
        <w:tc>
          <w:tcPr>
            <w:tcW w:w="1462" w:type="dxa"/>
            <w:tcBorders>
              <w:top w:val="single" w:sz="4" w:space="0" w:color="auto"/>
              <w:left w:val="nil"/>
              <w:bottom w:val="single" w:sz="4" w:space="0" w:color="auto"/>
              <w:right w:val="single" w:sz="4" w:space="0" w:color="auto"/>
            </w:tcBorders>
            <w:shd w:val="clear" w:color="auto" w:fill="auto"/>
            <w:vAlign w:val="center"/>
          </w:tcPr>
          <w:p w14:paraId="0E52A1BF" w14:textId="77777777" w:rsidR="00D76755" w:rsidRDefault="00D76755" w:rsidP="00D76755">
            <w:pPr>
              <w:adjustRightInd w:val="0"/>
              <w:spacing w:line="240" w:lineRule="auto"/>
              <w:jc w:val="center"/>
              <w:rPr>
                <w:rFonts w:eastAsia="仿宋_GB2312"/>
                <w:szCs w:val="21"/>
              </w:rPr>
            </w:pPr>
            <w:r>
              <w:rPr>
                <w:rFonts w:eastAsia="仿宋_GB2312"/>
                <w:szCs w:val="21"/>
              </w:rPr>
              <w:t xml:space="preserve">-0.0216 </w:t>
            </w:r>
          </w:p>
        </w:tc>
      </w:tr>
    </w:tbl>
    <w:p w14:paraId="01D51D34" w14:textId="7AB5324A"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5-2</w:t>
      </w:r>
      <w:r w:rsidR="00823836">
        <w:rPr>
          <w:rFonts w:eastAsia="仿宋_GB2312"/>
          <w:b/>
          <w:sz w:val="24"/>
        </w:rPr>
        <w:t>3</w:t>
      </w:r>
      <w:r>
        <w:rPr>
          <w:rFonts w:eastAsia="仿宋_GB2312"/>
          <w:b/>
          <w:sz w:val="24"/>
        </w:rPr>
        <w:t xml:space="preserve">  </w:t>
      </w:r>
      <w:r>
        <w:rPr>
          <w:rFonts w:eastAsia="仿宋_GB2312" w:hint="eastAsia"/>
          <w:b/>
          <w:sz w:val="24"/>
        </w:rPr>
        <w:t>集体工业用地</w:t>
      </w:r>
      <w:r>
        <w:rPr>
          <w:rFonts w:eastAsia="仿宋_GB2312"/>
          <w:b/>
          <w:sz w:val="24"/>
        </w:rPr>
        <w:t>区域因素修正系数表</w:t>
      </w:r>
      <w:r>
        <w:rPr>
          <w:rFonts w:eastAsia="仿宋_GB2312" w:hint="eastAsia"/>
          <w:b/>
          <w:sz w:val="24"/>
        </w:rPr>
        <w:t>（三级）</w:t>
      </w:r>
    </w:p>
    <w:tbl>
      <w:tblPr>
        <w:tblW w:w="9003" w:type="dxa"/>
        <w:jc w:val="center"/>
        <w:tblLook w:val="04A0" w:firstRow="1" w:lastRow="0" w:firstColumn="1" w:lastColumn="0" w:noHBand="0" w:noVBand="1"/>
      </w:tblPr>
      <w:tblGrid>
        <w:gridCol w:w="1567"/>
        <w:gridCol w:w="1578"/>
        <w:gridCol w:w="1429"/>
        <w:gridCol w:w="1572"/>
        <w:gridCol w:w="1429"/>
        <w:gridCol w:w="1428"/>
      </w:tblGrid>
      <w:tr w:rsidR="00307C5A" w14:paraId="27DECC73" w14:textId="77777777">
        <w:trPr>
          <w:trHeight w:val="397"/>
          <w:tblHeader/>
          <w:jc w:val="center"/>
        </w:trPr>
        <w:tc>
          <w:tcPr>
            <w:tcW w:w="1567"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7CDFAA0" w14:textId="77777777" w:rsidR="00307C5A" w:rsidRDefault="00851F8D">
            <w:pPr>
              <w:adjustRightInd w:val="0"/>
              <w:snapToGrid w:val="0"/>
              <w:spacing w:line="240" w:lineRule="auto"/>
              <w:ind w:firstLineChars="200" w:firstLine="422"/>
              <w:jc w:val="left"/>
              <w:rPr>
                <w:rFonts w:eastAsia="仿宋_GB2312"/>
                <w:b/>
                <w:bCs/>
                <w:color w:val="000000"/>
                <w:kern w:val="0"/>
                <w:szCs w:val="21"/>
              </w:rPr>
            </w:pPr>
            <w:r>
              <w:rPr>
                <w:rFonts w:eastAsia="仿宋_GB2312"/>
                <w:b/>
                <w:bCs/>
                <w:color w:val="000000"/>
                <w:kern w:val="0"/>
                <w:szCs w:val="21"/>
              </w:rPr>
              <w:t>优劣度</w:t>
            </w:r>
            <w:r>
              <w:rPr>
                <w:rFonts w:eastAsia="仿宋_GB2312"/>
                <w:b/>
                <w:bCs/>
                <w:color w:val="000000"/>
                <w:kern w:val="0"/>
                <w:szCs w:val="21"/>
              </w:rPr>
              <w:br/>
            </w:r>
            <w:r>
              <w:rPr>
                <w:rFonts w:eastAsia="仿宋_GB2312"/>
                <w:b/>
                <w:bCs/>
                <w:color w:val="000000"/>
                <w:kern w:val="0"/>
                <w:szCs w:val="21"/>
              </w:rPr>
              <w:t>因素</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14:paraId="6414C8CE" w14:textId="77777777" w:rsidR="00307C5A" w:rsidRDefault="00851F8D">
            <w:pPr>
              <w:adjustRightInd w:val="0"/>
              <w:snapToGrid w:val="0"/>
              <w:spacing w:line="240" w:lineRule="auto"/>
              <w:jc w:val="center"/>
              <w:rPr>
                <w:rFonts w:eastAsia="仿宋_GB2312"/>
                <w:b/>
                <w:bCs/>
                <w:kern w:val="0"/>
                <w:szCs w:val="21"/>
              </w:rPr>
            </w:pPr>
            <w:r>
              <w:rPr>
                <w:rFonts w:eastAsia="仿宋_GB2312"/>
                <w:b/>
                <w:bCs/>
                <w:kern w:val="0"/>
                <w:szCs w:val="21"/>
              </w:rPr>
              <w:t>优</w:t>
            </w:r>
          </w:p>
        </w:tc>
        <w:tc>
          <w:tcPr>
            <w:tcW w:w="1429" w:type="dxa"/>
            <w:tcBorders>
              <w:top w:val="single" w:sz="4" w:space="0" w:color="auto"/>
              <w:left w:val="nil"/>
              <w:bottom w:val="single" w:sz="4" w:space="0" w:color="auto"/>
              <w:right w:val="single" w:sz="4" w:space="0" w:color="auto"/>
            </w:tcBorders>
            <w:shd w:val="clear" w:color="auto" w:fill="auto"/>
            <w:vAlign w:val="center"/>
          </w:tcPr>
          <w:p w14:paraId="0C688146" w14:textId="77777777" w:rsidR="00307C5A" w:rsidRDefault="00851F8D">
            <w:pPr>
              <w:adjustRightInd w:val="0"/>
              <w:snapToGrid w:val="0"/>
              <w:spacing w:line="240" w:lineRule="auto"/>
              <w:jc w:val="center"/>
              <w:rPr>
                <w:rFonts w:eastAsia="仿宋_GB2312"/>
                <w:b/>
                <w:bCs/>
                <w:kern w:val="0"/>
                <w:szCs w:val="21"/>
              </w:rPr>
            </w:pPr>
            <w:r>
              <w:rPr>
                <w:rFonts w:eastAsia="仿宋_GB2312"/>
                <w:b/>
                <w:bCs/>
                <w:kern w:val="0"/>
                <w:szCs w:val="21"/>
              </w:rPr>
              <w:t>较优</w:t>
            </w:r>
          </w:p>
        </w:tc>
        <w:tc>
          <w:tcPr>
            <w:tcW w:w="1572" w:type="dxa"/>
            <w:tcBorders>
              <w:top w:val="single" w:sz="4" w:space="0" w:color="auto"/>
              <w:left w:val="nil"/>
              <w:bottom w:val="single" w:sz="4" w:space="0" w:color="auto"/>
              <w:right w:val="single" w:sz="4" w:space="0" w:color="auto"/>
            </w:tcBorders>
            <w:shd w:val="clear" w:color="auto" w:fill="auto"/>
            <w:vAlign w:val="center"/>
          </w:tcPr>
          <w:p w14:paraId="20340644" w14:textId="77777777" w:rsidR="00307C5A" w:rsidRDefault="00851F8D">
            <w:pPr>
              <w:adjustRightInd w:val="0"/>
              <w:snapToGrid w:val="0"/>
              <w:spacing w:line="240" w:lineRule="auto"/>
              <w:jc w:val="center"/>
              <w:rPr>
                <w:rFonts w:eastAsia="仿宋_GB2312"/>
                <w:b/>
                <w:bCs/>
                <w:kern w:val="0"/>
                <w:szCs w:val="21"/>
              </w:rPr>
            </w:pPr>
            <w:r>
              <w:rPr>
                <w:rFonts w:eastAsia="仿宋_GB2312"/>
                <w:b/>
                <w:bCs/>
                <w:kern w:val="0"/>
                <w:szCs w:val="21"/>
              </w:rPr>
              <w:t>一般</w:t>
            </w:r>
          </w:p>
        </w:tc>
        <w:tc>
          <w:tcPr>
            <w:tcW w:w="1429" w:type="dxa"/>
            <w:tcBorders>
              <w:top w:val="single" w:sz="4" w:space="0" w:color="auto"/>
              <w:left w:val="nil"/>
              <w:bottom w:val="single" w:sz="4" w:space="0" w:color="auto"/>
              <w:right w:val="single" w:sz="4" w:space="0" w:color="auto"/>
            </w:tcBorders>
            <w:shd w:val="clear" w:color="auto" w:fill="auto"/>
            <w:vAlign w:val="center"/>
          </w:tcPr>
          <w:p w14:paraId="06E11C26" w14:textId="77777777" w:rsidR="00307C5A" w:rsidRDefault="00851F8D">
            <w:pPr>
              <w:adjustRightInd w:val="0"/>
              <w:snapToGrid w:val="0"/>
              <w:spacing w:line="240" w:lineRule="auto"/>
              <w:jc w:val="center"/>
              <w:rPr>
                <w:rFonts w:eastAsia="仿宋_GB2312"/>
                <w:b/>
                <w:bCs/>
                <w:kern w:val="0"/>
                <w:szCs w:val="21"/>
              </w:rPr>
            </w:pPr>
            <w:r>
              <w:rPr>
                <w:rFonts w:eastAsia="仿宋_GB2312"/>
                <w:b/>
                <w:bCs/>
                <w:kern w:val="0"/>
                <w:szCs w:val="21"/>
              </w:rPr>
              <w:t>较劣</w:t>
            </w:r>
          </w:p>
        </w:tc>
        <w:tc>
          <w:tcPr>
            <w:tcW w:w="1428" w:type="dxa"/>
            <w:tcBorders>
              <w:top w:val="single" w:sz="4" w:space="0" w:color="auto"/>
              <w:left w:val="nil"/>
              <w:bottom w:val="single" w:sz="4" w:space="0" w:color="auto"/>
              <w:right w:val="single" w:sz="4" w:space="0" w:color="auto"/>
            </w:tcBorders>
            <w:shd w:val="clear" w:color="auto" w:fill="auto"/>
            <w:vAlign w:val="center"/>
          </w:tcPr>
          <w:p w14:paraId="05018F30" w14:textId="77777777" w:rsidR="00307C5A" w:rsidRDefault="00851F8D">
            <w:pPr>
              <w:adjustRightInd w:val="0"/>
              <w:snapToGrid w:val="0"/>
              <w:spacing w:line="240" w:lineRule="auto"/>
              <w:jc w:val="center"/>
              <w:rPr>
                <w:rFonts w:eastAsia="仿宋_GB2312"/>
                <w:b/>
                <w:bCs/>
                <w:kern w:val="0"/>
                <w:szCs w:val="21"/>
              </w:rPr>
            </w:pPr>
            <w:r>
              <w:rPr>
                <w:rFonts w:eastAsia="仿宋_GB2312"/>
                <w:b/>
                <w:bCs/>
                <w:kern w:val="0"/>
                <w:szCs w:val="21"/>
              </w:rPr>
              <w:t>劣</w:t>
            </w:r>
          </w:p>
        </w:tc>
      </w:tr>
      <w:tr w:rsidR="00307C5A" w14:paraId="767AC05D" w14:textId="77777777">
        <w:trPr>
          <w:trHeight w:val="397"/>
          <w:jc w:val="center"/>
        </w:trPr>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9563178"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宏观区位影响度</w:t>
            </w:r>
          </w:p>
        </w:tc>
        <w:tc>
          <w:tcPr>
            <w:tcW w:w="1578" w:type="dxa"/>
            <w:tcBorders>
              <w:top w:val="nil"/>
              <w:left w:val="nil"/>
              <w:bottom w:val="single" w:sz="4" w:space="0" w:color="auto"/>
              <w:right w:val="single" w:sz="4" w:space="0" w:color="auto"/>
            </w:tcBorders>
            <w:shd w:val="clear" w:color="auto" w:fill="auto"/>
            <w:vAlign w:val="center"/>
          </w:tcPr>
          <w:p w14:paraId="6AB48C54" w14:textId="77777777" w:rsidR="00307C5A" w:rsidRDefault="00851F8D">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距周边中心城镇近，区域受其影响高</w:t>
            </w:r>
          </w:p>
        </w:tc>
        <w:tc>
          <w:tcPr>
            <w:tcW w:w="1429" w:type="dxa"/>
            <w:tcBorders>
              <w:top w:val="nil"/>
              <w:left w:val="nil"/>
              <w:bottom w:val="single" w:sz="4" w:space="0" w:color="auto"/>
              <w:right w:val="single" w:sz="4" w:space="0" w:color="auto"/>
            </w:tcBorders>
            <w:shd w:val="clear" w:color="auto" w:fill="auto"/>
            <w:vAlign w:val="center"/>
          </w:tcPr>
          <w:p w14:paraId="2B785426" w14:textId="77777777" w:rsidR="00307C5A" w:rsidRDefault="00851F8D">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距周边中心城镇较近，区域受其影响较高</w:t>
            </w:r>
          </w:p>
        </w:tc>
        <w:tc>
          <w:tcPr>
            <w:tcW w:w="1572" w:type="dxa"/>
            <w:tcBorders>
              <w:top w:val="nil"/>
              <w:left w:val="nil"/>
              <w:bottom w:val="single" w:sz="4" w:space="0" w:color="auto"/>
              <w:right w:val="single" w:sz="4" w:space="0" w:color="auto"/>
            </w:tcBorders>
            <w:shd w:val="clear" w:color="auto" w:fill="auto"/>
            <w:vAlign w:val="center"/>
          </w:tcPr>
          <w:p w14:paraId="42410348" w14:textId="77777777" w:rsidR="00307C5A" w:rsidRDefault="00851F8D">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距周边中心城镇有一定距离，区域受其影响一般</w:t>
            </w:r>
          </w:p>
        </w:tc>
        <w:tc>
          <w:tcPr>
            <w:tcW w:w="1429" w:type="dxa"/>
            <w:tcBorders>
              <w:top w:val="nil"/>
              <w:left w:val="nil"/>
              <w:bottom w:val="single" w:sz="4" w:space="0" w:color="auto"/>
              <w:right w:val="single" w:sz="4" w:space="0" w:color="auto"/>
            </w:tcBorders>
            <w:shd w:val="clear" w:color="auto" w:fill="auto"/>
            <w:vAlign w:val="center"/>
          </w:tcPr>
          <w:p w14:paraId="5327B3F3" w14:textId="77777777" w:rsidR="00307C5A" w:rsidRDefault="00851F8D">
            <w:pPr>
              <w:adjustRightInd w:val="0"/>
              <w:snapToGrid w:val="0"/>
              <w:spacing w:line="240" w:lineRule="auto"/>
              <w:jc w:val="center"/>
              <w:rPr>
                <w:rFonts w:eastAsia="仿宋_GB2312"/>
                <w:kern w:val="0"/>
                <w:szCs w:val="21"/>
              </w:rPr>
            </w:pPr>
            <w:r>
              <w:rPr>
                <w:rFonts w:eastAsia="仿宋_GB2312" w:hint="eastAsia"/>
                <w:color w:val="000000"/>
                <w:sz w:val="22"/>
                <w:szCs w:val="22"/>
              </w:rPr>
              <w:t>距周边中心城镇较远，区域受其影响较低</w:t>
            </w:r>
          </w:p>
        </w:tc>
        <w:tc>
          <w:tcPr>
            <w:tcW w:w="1428" w:type="dxa"/>
            <w:tcBorders>
              <w:top w:val="nil"/>
              <w:left w:val="nil"/>
              <w:bottom w:val="single" w:sz="4" w:space="0" w:color="auto"/>
              <w:right w:val="single" w:sz="4" w:space="0" w:color="auto"/>
            </w:tcBorders>
            <w:shd w:val="clear" w:color="auto" w:fill="auto"/>
            <w:vAlign w:val="center"/>
          </w:tcPr>
          <w:p w14:paraId="352F6677" w14:textId="77777777" w:rsidR="00307C5A" w:rsidRDefault="00851F8D">
            <w:pPr>
              <w:adjustRightInd w:val="0"/>
              <w:snapToGrid w:val="0"/>
              <w:spacing w:line="240" w:lineRule="auto"/>
              <w:jc w:val="center"/>
              <w:rPr>
                <w:rFonts w:eastAsia="仿宋_GB2312"/>
                <w:kern w:val="0"/>
                <w:szCs w:val="21"/>
              </w:rPr>
            </w:pPr>
            <w:r>
              <w:rPr>
                <w:rFonts w:eastAsia="仿宋_GB2312" w:hint="eastAsia"/>
                <w:color w:val="000000"/>
                <w:sz w:val="22"/>
                <w:szCs w:val="22"/>
              </w:rPr>
              <w:t>周边中心城镇远，区域受其影响低</w:t>
            </w:r>
          </w:p>
        </w:tc>
      </w:tr>
      <w:tr w:rsidR="00307C5A" w14:paraId="54D87C50"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5E32A785"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修正系数</w:t>
            </w:r>
          </w:p>
        </w:tc>
        <w:tc>
          <w:tcPr>
            <w:tcW w:w="1578" w:type="dxa"/>
            <w:tcBorders>
              <w:top w:val="nil"/>
              <w:left w:val="nil"/>
              <w:bottom w:val="single" w:sz="4" w:space="0" w:color="auto"/>
              <w:right w:val="single" w:sz="4" w:space="0" w:color="auto"/>
            </w:tcBorders>
            <w:shd w:val="clear" w:color="auto" w:fill="auto"/>
            <w:vAlign w:val="center"/>
          </w:tcPr>
          <w:p w14:paraId="58517D58"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0.0286 </w:t>
            </w:r>
          </w:p>
        </w:tc>
        <w:tc>
          <w:tcPr>
            <w:tcW w:w="1429" w:type="dxa"/>
            <w:tcBorders>
              <w:top w:val="nil"/>
              <w:left w:val="nil"/>
              <w:bottom w:val="single" w:sz="4" w:space="0" w:color="auto"/>
              <w:right w:val="single" w:sz="4" w:space="0" w:color="auto"/>
            </w:tcBorders>
            <w:shd w:val="clear" w:color="auto" w:fill="auto"/>
            <w:vAlign w:val="center"/>
          </w:tcPr>
          <w:p w14:paraId="4942859D"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0.0143 </w:t>
            </w:r>
          </w:p>
        </w:tc>
        <w:tc>
          <w:tcPr>
            <w:tcW w:w="1572" w:type="dxa"/>
            <w:tcBorders>
              <w:top w:val="nil"/>
              <w:left w:val="nil"/>
              <w:bottom w:val="single" w:sz="4" w:space="0" w:color="auto"/>
              <w:right w:val="single" w:sz="4" w:space="0" w:color="auto"/>
            </w:tcBorders>
            <w:shd w:val="clear" w:color="auto" w:fill="auto"/>
            <w:vAlign w:val="center"/>
          </w:tcPr>
          <w:p w14:paraId="180CC06A"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 </w:t>
            </w:r>
          </w:p>
        </w:tc>
        <w:tc>
          <w:tcPr>
            <w:tcW w:w="1429" w:type="dxa"/>
            <w:tcBorders>
              <w:top w:val="nil"/>
              <w:left w:val="nil"/>
              <w:bottom w:val="single" w:sz="4" w:space="0" w:color="auto"/>
              <w:right w:val="single" w:sz="4" w:space="0" w:color="auto"/>
            </w:tcBorders>
            <w:shd w:val="clear" w:color="auto" w:fill="auto"/>
            <w:vAlign w:val="center"/>
          </w:tcPr>
          <w:p w14:paraId="3C3E56F5"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-0.0106 </w:t>
            </w:r>
          </w:p>
        </w:tc>
        <w:tc>
          <w:tcPr>
            <w:tcW w:w="1428" w:type="dxa"/>
            <w:tcBorders>
              <w:top w:val="nil"/>
              <w:left w:val="nil"/>
              <w:bottom w:val="single" w:sz="4" w:space="0" w:color="auto"/>
              <w:right w:val="single" w:sz="4" w:space="0" w:color="auto"/>
            </w:tcBorders>
            <w:shd w:val="clear" w:color="auto" w:fill="auto"/>
            <w:vAlign w:val="center"/>
          </w:tcPr>
          <w:p w14:paraId="3E9AD48A"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-0.0212 </w:t>
            </w:r>
          </w:p>
        </w:tc>
      </w:tr>
      <w:tr w:rsidR="00307C5A" w14:paraId="389C32C6"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1025DC29"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社会经济状况</w:t>
            </w:r>
          </w:p>
        </w:tc>
        <w:tc>
          <w:tcPr>
            <w:tcW w:w="1578" w:type="dxa"/>
            <w:tcBorders>
              <w:top w:val="nil"/>
              <w:left w:val="nil"/>
              <w:bottom w:val="single" w:sz="4" w:space="0" w:color="auto"/>
              <w:right w:val="single" w:sz="4" w:space="0" w:color="auto"/>
            </w:tcBorders>
            <w:shd w:val="clear" w:color="auto" w:fill="auto"/>
            <w:vAlign w:val="center"/>
          </w:tcPr>
          <w:p w14:paraId="177BD53B" w14:textId="77777777" w:rsidR="00307C5A" w:rsidRDefault="00851F8D">
            <w:pPr>
              <w:adjustRightInd w:val="0"/>
              <w:snapToGrid w:val="0"/>
              <w:spacing w:line="240" w:lineRule="auto"/>
              <w:jc w:val="center"/>
              <w:rPr>
                <w:rFonts w:eastAsia="仿宋_GB2312"/>
                <w:kern w:val="0"/>
                <w:szCs w:val="21"/>
              </w:rPr>
            </w:pPr>
            <w:r>
              <w:rPr>
                <w:rFonts w:eastAsia="仿宋_GB2312"/>
                <w:szCs w:val="21"/>
              </w:rPr>
              <w:t>区域人口密度、经济产值高，人均建设用地多</w:t>
            </w:r>
          </w:p>
        </w:tc>
        <w:tc>
          <w:tcPr>
            <w:tcW w:w="1429" w:type="dxa"/>
            <w:tcBorders>
              <w:top w:val="nil"/>
              <w:left w:val="nil"/>
              <w:bottom w:val="single" w:sz="4" w:space="0" w:color="auto"/>
              <w:right w:val="single" w:sz="4" w:space="0" w:color="auto"/>
            </w:tcBorders>
            <w:shd w:val="clear" w:color="auto" w:fill="auto"/>
            <w:vAlign w:val="center"/>
          </w:tcPr>
          <w:p w14:paraId="04B00517" w14:textId="77777777" w:rsidR="00307C5A" w:rsidRDefault="00851F8D">
            <w:pPr>
              <w:adjustRightInd w:val="0"/>
              <w:snapToGrid w:val="0"/>
              <w:spacing w:line="240" w:lineRule="auto"/>
              <w:jc w:val="center"/>
              <w:rPr>
                <w:rFonts w:eastAsia="仿宋_GB2312"/>
                <w:kern w:val="0"/>
                <w:szCs w:val="21"/>
              </w:rPr>
            </w:pPr>
            <w:r>
              <w:rPr>
                <w:rFonts w:eastAsia="仿宋_GB2312"/>
                <w:szCs w:val="21"/>
              </w:rPr>
              <w:t>区域人口密度、经济产值较高，人均建设用地较多</w:t>
            </w:r>
          </w:p>
        </w:tc>
        <w:tc>
          <w:tcPr>
            <w:tcW w:w="1572" w:type="dxa"/>
            <w:tcBorders>
              <w:top w:val="nil"/>
              <w:left w:val="nil"/>
              <w:bottom w:val="single" w:sz="4" w:space="0" w:color="auto"/>
              <w:right w:val="single" w:sz="4" w:space="0" w:color="auto"/>
            </w:tcBorders>
            <w:shd w:val="clear" w:color="auto" w:fill="auto"/>
            <w:vAlign w:val="center"/>
          </w:tcPr>
          <w:p w14:paraId="6FBFEFDC" w14:textId="77777777" w:rsidR="00307C5A" w:rsidRDefault="00851F8D">
            <w:pPr>
              <w:adjustRightInd w:val="0"/>
              <w:snapToGrid w:val="0"/>
              <w:spacing w:line="240" w:lineRule="auto"/>
              <w:jc w:val="center"/>
              <w:rPr>
                <w:rFonts w:eastAsia="仿宋_GB2312"/>
                <w:kern w:val="0"/>
                <w:szCs w:val="21"/>
              </w:rPr>
            </w:pPr>
            <w:r>
              <w:rPr>
                <w:rFonts w:eastAsia="仿宋_GB2312"/>
                <w:szCs w:val="21"/>
              </w:rPr>
              <w:t>区域人口密度、经济产值一般，人均建设用地一般</w:t>
            </w:r>
          </w:p>
        </w:tc>
        <w:tc>
          <w:tcPr>
            <w:tcW w:w="1429" w:type="dxa"/>
            <w:tcBorders>
              <w:top w:val="nil"/>
              <w:left w:val="nil"/>
              <w:bottom w:val="single" w:sz="4" w:space="0" w:color="auto"/>
              <w:right w:val="single" w:sz="4" w:space="0" w:color="auto"/>
            </w:tcBorders>
            <w:shd w:val="clear" w:color="auto" w:fill="auto"/>
            <w:vAlign w:val="center"/>
          </w:tcPr>
          <w:p w14:paraId="3161C714" w14:textId="77777777" w:rsidR="00307C5A" w:rsidRDefault="00851F8D">
            <w:pPr>
              <w:adjustRightInd w:val="0"/>
              <w:snapToGrid w:val="0"/>
              <w:spacing w:line="240" w:lineRule="auto"/>
              <w:jc w:val="center"/>
              <w:rPr>
                <w:rFonts w:eastAsia="仿宋_GB2312"/>
                <w:kern w:val="0"/>
                <w:szCs w:val="21"/>
              </w:rPr>
            </w:pPr>
            <w:r>
              <w:rPr>
                <w:rFonts w:eastAsia="仿宋_GB2312"/>
                <w:szCs w:val="21"/>
              </w:rPr>
              <w:t>区域人口密度、经济产值较低，人均建设用地较少</w:t>
            </w:r>
          </w:p>
        </w:tc>
        <w:tc>
          <w:tcPr>
            <w:tcW w:w="1428" w:type="dxa"/>
            <w:tcBorders>
              <w:top w:val="nil"/>
              <w:left w:val="nil"/>
              <w:bottom w:val="single" w:sz="4" w:space="0" w:color="auto"/>
              <w:right w:val="single" w:sz="4" w:space="0" w:color="auto"/>
            </w:tcBorders>
            <w:shd w:val="clear" w:color="auto" w:fill="auto"/>
            <w:vAlign w:val="center"/>
          </w:tcPr>
          <w:p w14:paraId="0F1F235C" w14:textId="77777777" w:rsidR="00307C5A" w:rsidRDefault="00851F8D">
            <w:pPr>
              <w:adjustRightInd w:val="0"/>
              <w:snapToGrid w:val="0"/>
              <w:spacing w:line="240" w:lineRule="auto"/>
              <w:jc w:val="center"/>
              <w:rPr>
                <w:rFonts w:eastAsia="仿宋_GB2312"/>
                <w:kern w:val="0"/>
                <w:szCs w:val="21"/>
              </w:rPr>
            </w:pPr>
            <w:r>
              <w:rPr>
                <w:rFonts w:eastAsia="仿宋_GB2312"/>
                <w:szCs w:val="21"/>
              </w:rPr>
              <w:t>区域人口密度、经济产值低，人均建设用地少</w:t>
            </w:r>
          </w:p>
        </w:tc>
      </w:tr>
      <w:tr w:rsidR="00307C5A" w14:paraId="15D9476E"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5B54B22A" w14:textId="77777777" w:rsidR="00307C5A" w:rsidRDefault="00851F8D">
            <w:pPr>
              <w:adjustRightInd w:val="0"/>
              <w:snapToGrid w:val="0"/>
              <w:spacing w:line="240" w:lineRule="auto"/>
              <w:jc w:val="center"/>
              <w:rPr>
                <w:rFonts w:eastAsia="仿宋_GB2312"/>
                <w:b/>
                <w:bCs/>
                <w:color w:val="000000"/>
                <w:kern w:val="0"/>
                <w:szCs w:val="21"/>
              </w:rPr>
            </w:pPr>
            <w:r>
              <w:rPr>
                <w:rFonts w:eastAsia="仿宋_GB2312"/>
                <w:b/>
                <w:bCs/>
                <w:szCs w:val="21"/>
              </w:rPr>
              <w:t>修正系数</w:t>
            </w:r>
          </w:p>
        </w:tc>
        <w:tc>
          <w:tcPr>
            <w:tcW w:w="1578" w:type="dxa"/>
            <w:tcBorders>
              <w:top w:val="nil"/>
              <w:left w:val="nil"/>
              <w:bottom w:val="single" w:sz="4" w:space="0" w:color="auto"/>
              <w:right w:val="single" w:sz="4" w:space="0" w:color="auto"/>
            </w:tcBorders>
            <w:shd w:val="clear" w:color="auto" w:fill="auto"/>
            <w:vAlign w:val="center"/>
          </w:tcPr>
          <w:p w14:paraId="5B43E619"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0.0252 </w:t>
            </w:r>
          </w:p>
        </w:tc>
        <w:tc>
          <w:tcPr>
            <w:tcW w:w="1429" w:type="dxa"/>
            <w:tcBorders>
              <w:top w:val="nil"/>
              <w:left w:val="nil"/>
              <w:bottom w:val="single" w:sz="4" w:space="0" w:color="auto"/>
              <w:right w:val="single" w:sz="4" w:space="0" w:color="auto"/>
            </w:tcBorders>
            <w:shd w:val="clear" w:color="auto" w:fill="auto"/>
            <w:vAlign w:val="center"/>
          </w:tcPr>
          <w:p w14:paraId="56DF3C0D"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0.0126 </w:t>
            </w:r>
          </w:p>
        </w:tc>
        <w:tc>
          <w:tcPr>
            <w:tcW w:w="1572" w:type="dxa"/>
            <w:tcBorders>
              <w:top w:val="nil"/>
              <w:left w:val="nil"/>
              <w:bottom w:val="single" w:sz="4" w:space="0" w:color="auto"/>
              <w:right w:val="single" w:sz="4" w:space="0" w:color="auto"/>
            </w:tcBorders>
            <w:shd w:val="clear" w:color="auto" w:fill="auto"/>
            <w:vAlign w:val="center"/>
          </w:tcPr>
          <w:p w14:paraId="4D0F98F0"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 </w:t>
            </w:r>
          </w:p>
        </w:tc>
        <w:tc>
          <w:tcPr>
            <w:tcW w:w="1429" w:type="dxa"/>
            <w:tcBorders>
              <w:top w:val="nil"/>
              <w:left w:val="nil"/>
              <w:bottom w:val="single" w:sz="4" w:space="0" w:color="auto"/>
              <w:right w:val="single" w:sz="4" w:space="0" w:color="auto"/>
            </w:tcBorders>
            <w:shd w:val="clear" w:color="auto" w:fill="auto"/>
            <w:vAlign w:val="center"/>
          </w:tcPr>
          <w:p w14:paraId="6A6AFD56"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-0.0093 </w:t>
            </w:r>
          </w:p>
        </w:tc>
        <w:tc>
          <w:tcPr>
            <w:tcW w:w="1428" w:type="dxa"/>
            <w:tcBorders>
              <w:top w:val="nil"/>
              <w:left w:val="nil"/>
              <w:bottom w:val="single" w:sz="4" w:space="0" w:color="auto"/>
              <w:right w:val="single" w:sz="4" w:space="0" w:color="auto"/>
            </w:tcBorders>
            <w:shd w:val="clear" w:color="auto" w:fill="auto"/>
            <w:vAlign w:val="center"/>
          </w:tcPr>
          <w:p w14:paraId="2585B764" w14:textId="77777777" w:rsidR="00307C5A" w:rsidRDefault="00851F8D">
            <w:pPr>
              <w:adjustRightInd w:val="0"/>
              <w:snapToGrid w:val="0"/>
              <w:spacing w:line="240" w:lineRule="auto"/>
              <w:jc w:val="center"/>
              <w:rPr>
                <w:rFonts w:eastAsia="仿宋_GB2312"/>
                <w:kern w:val="0"/>
                <w:szCs w:val="21"/>
              </w:rPr>
            </w:pPr>
            <w:r>
              <w:rPr>
                <w:rFonts w:eastAsia="仿宋_GB2312"/>
                <w:szCs w:val="21"/>
              </w:rPr>
              <w:t>-0.0186</w:t>
            </w:r>
          </w:p>
        </w:tc>
      </w:tr>
      <w:tr w:rsidR="00307C5A" w14:paraId="0F5A4AEF"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4B96011B"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交通条件</w:t>
            </w:r>
          </w:p>
        </w:tc>
        <w:tc>
          <w:tcPr>
            <w:tcW w:w="1578" w:type="dxa"/>
            <w:tcBorders>
              <w:top w:val="nil"/>
              <w:left w:val="nil"/>
              <w:bottom w:val="single" w:sz="4" w:space="0" w:color="auto"/>
              <w:right w:val="single" w:sz="4" w:space="0" w:color="auto"/>
            </w:tcBorders>
            <w:shd w:val="clear" w:color="auto" w:fill="auto"/>
            <w:vAlign w:val="center"/>
          </w:tcPr>
          <w:p w14:paraId="54B540D9" w14:textId="77777777" w:rsidR="00307C5A" w:rsidRDefault="00851F8D">
            <w:pPr>
              <w:adjustRightInd w:val="0"/>
              <w:snapToGrid w:val="0"/>
              <w:spacing w:line="240" w:lineRule="auto"/>
              <w:jc w:val="center"/>
              <w:rPr>
                <w:rFonts w:eastAsia="仿宋_GB2312"/>
                <w:color w:val="000000"/>
                <w:kern w:val="0"/>
                <w:szCs w:val="21"/>
              </w:rPr>
            </w:pPr>
            <w:r>
              <w:rPr>
                <w:rFonts w:eastAsia="仿宋_GB2312"/>
                <w:szCs w:val="21"/>
              </w:rPr>
              <w:t>临交通型主干道，道路通达度高，对外交通便利</w:t>
            </w:r>
          </w:p>
        </w:tc>
        <w:tc>
          <w:tcPr>
            <w:tcW w:w="1429" w:type="dxa"/>
            <w:tcBorders>
              <w:top w:val="nil"/>
              <w:left w:val="nil"/>
              <w:bottom w:val="single" w:sz="4" w:space="0" w:color="auto"/>
              <w:right w:val="single" w:sz="4" w:space="0" w:color="auto"/>
            </w:tcBorders>
            <w:shd w:val="clear" w:color="auto" w:fill="auto"/>
            <w:vAlign w:val="center"/>
          </w:tcPr>
          <w:p w14:paraId="4885AF15" w14:textId="77777777" w:rsidR="00307C5A" w:rsidRDefault="00851F8D">
            <w:pPr>
              <w:adjustRightInd w:val="0"/>
              <w:snapToGrid w:val="0"/>
              <w:spacing w:line="240" w:lineRule="auto"/>
              <w:jc w:val="center"/>
              <w:rPr>
                <w:rFonts w:eastAsia="仿宋_GB2312"/>
                <w:color w:val="000000"/>
                <w:kern w:val="0"/>
                <w:szCs w:val="21"/>
              </w:rPr>
            </w:pPr>
            <w:r>
              <w:rPr>
                <w:rFonts w:eastAsia="仿宋_GB2312"/>
                <w:szCs w:val="21"/>
              </w:rPr>
              <w:t>临交通型次干道，道路通达度较高，对外交通较便利</w:t>
            </w:r>
          </w:p>
        </w:tc>
        <w:tc>
          <w:tcPr>
            <w:tcW w:w="1572" w:type="dxa"/>
            <w:tcBorders>
              <w:top w:val="nil"/>
              <w:left w:val="nil"/>
              <w:bottom w:val="single" w:sz="4" w:space="0" w:color="auto"/>
              <w:right w:val="single" w:sz="4" w:space="0" w:color="auto"/>
            </w:tcBorders>
            <w:shd w:val="clear" w:color="auto" w:fill="auto"/>
            <w:vAlign w:val="center"/>
          </w:tcPr>
          <w:p w14:paraId="4B9A81D5" w14:textId="77777777" w:rsidR="00307C5A" w:rsidRDefault="00851F8D">
            <w:pPr>
              <w:adjustRightInd w:val="0"/>
              <w:snapToGrid w:val="0"/>
              <w:spacing w:line="240" w:lineRule="auto"/>
              <w:jc w:val="center"/>
              <w:rPr>
                <w:rFonts w:eastAsia="仿宋_GB2312"/>
                <w:color w:val="000000"/>
                <w:kern w:val="0"/>
                <w:szCs w:val="21"/>
              </w:rPr>
            </w:pPr>
            <w:r>
              <w:rPr>
                <w:rFonts w:eastAsia="仿宋_GB2312"/>
                <w:szCs w:val="21"/>
              </w:rPr>
              <w:t>临混合型道路，道路通达度一般，对外交通一般</w:t>
            </w:r>
          </w:p>
        </w:tc>
        <w:tc>
          <w:tcPr>
            <w:tcW w:w="1429" w:type="dxa"/>
            <w:tcBorders>
              <w:top w:val="nil"/>
              <w:left w:val="nil"/>
              <w:bottom w:val="single" w:sz="4" w:space="0" w:color="auto"/>
              <w:right w:val="single" w:sz="4" w:space="0" w:color="auto"/>
            </w:tcBorders>
            <w:shd w:val="clear" w:color="auto" w:fill="auto"/>
            <w:vAlign w:val="center"/>
          </w:tcPr>
          <w:p w14:paraId="0173B3FB" w14:textId="77777777" w:rsidR="00307C5A" w:rsidRDefault="00851F8D">
            <w:pPr>
              <w:adjustRightInd w:val="0"/>
              <w:snapToGrid w:val="0"/>
              <w:spacing w:line="240" w:lineRule="auto"/>
              <w:jc w:val="center"/>
              <w:rPr>
                <w:rFonts w:eastAsia="仿宋_GB2312"/>
                <w:color w:val="000000"/>
                <w:kern w:val="0"/>
                <w:szCs w:val="21"/>
              </w:rPr>
            </w:pPr>
            <w:r>
              <w:rPr>
                <w:rFonts w:eastAsia="仿宋_GB2312"/>
                <w:szCs w:val="21"/>
              </w:rPr>
              <w:t>临支路，道路通达度较低，对外交通较差</w:t>
            </w:r>
          </w:p>
        </w:tc>
        <w:tc>
          <w:tcPr>
            <w:tcW w:w="1428" w:type="dxa"/>
            <w:tcBorders>
              <w:top w:val="nil"/>
              <w:left w:val="nil"/>
              <w:bottom w:val="single" w:sz="4" w:space="0" w:color="auto"/>
              <w:right w:val="single" w:sz="4" w:space="0" w:color="auto"/>
            </w:tcBorders>
            <w:shd w:val="clear" w:color="auto" w:fill="auto"/>
            <w:vAlign w:val="center"/>
          </w:tcPr>
          <w:p w14:paraId="4ECC515D" w14:textId="77777777" w:rsidR="00307C5A" w:rsidRDefault="00851F8D">
            <w:pPr>
              <w:adjustRightInd w:val="0"/>
              <w:snapToGrid w:val="0"/>
              <w:spacing w:line="240" w:lineRule="auto"/>
              <w:jc w:val="center"/>
              <w:rPr>
                <w:rFonts w:eastAsia="仿宋_GB2312"/>
                <w:color w:val="000000"/>
                <w:kern w:val="0"/>
                <w:szCs w:val="21"/>
              </w:rPr>
            </w:pPr>
            <w:r>
              <w:rPr>
                <w:rFonts w:eastAsia="仿宋_GB2312"/>
                <w:szCs w:val="21"/>
              </w:rPr>
              <w:t>不临路，道路通达度低，对外交通差</w:t>
            </w:r>
          </w:p>
        </w:tc>
      </w:tr>
      <w:tr w:rsidR="00307C5A" w14:paraId="6830EE52"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15F97237"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修正系数</w:t>
            </w:r>
          </w:p>
        </w:tc>
        <w:tc>
          <w:tcPr>
            <w:tcW w:w="1578" w:type="dxa"/>
            <w:tcBorders>
              <w:top w:val="nil"/>
              <w:left w:val="nil"/>
              <w:bottom w:val="single" w:sz="4" w:space="0" w:color="auto"/>
              <w:right w:val="single" w:sz="4" w:space="0" w:color="auto"/>
            </w:tcBorders>
            <w:shd w:val="clear" w:color="auto" w:fill="auto"/>
            <w:vAlign w:val="center"/>
          </w:tcPr>
          <w:p w14:paraId="1D9F7516"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0.0320 </w:t>
            </w:r>
          </w:p>
        </w:tc>
        <w:tc>
          <w:tcPr>
            <w:tcW w:w="1429" w:type="dxa"/>
            <w:tcBorders>
              <w:top w:val="nil"/>
              <w:left w:val="nil"/>
              <w:bottom w:val="single" w:sz="4" w:space="0" w:color="auto"/>
              <w:right w:val="single" w:sz="4" w:space="0" w:color="auto"/>
            </w:tcBorders>
            <w:shd w:val="clear" w:color="auto" w:fill="auto"/>
            <w:vAlign w:val="center"/>
          </w:tcPr>
          <w:p w14:paraId="095B7CF3"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0.0160 </w:t>
            </w:r>
          </w:p>
        </w:tc>
        <w:tc>
          <w:tcPr>
            <w:tcW w:w="1572" w:type="dxa"/>
            <w:tcBorders>
              <w:top w:val="nil"/>
              <w:left w:val="nil"/>
              <w:bottom w:val="single" w:sz="4" w:space="0" w:color="auto"/>
              <w:right w:val="single" w:sz="4" w:space="0" w:color="auto"/>
            </w:tcBorders>
            <w:shd w:val="clear" w:color="auto" w:fill="auto"/>
            <w:vAlign w:val="center"/>
          </w:tcPr>
          <w:p w14:paraId="15D53359"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 </w:t>
            </w:r>
          </w:p>
        </w:tc>
        <w:tc>
          <w:tcPr>
            <w:tcW w:w="1429" w:type="dxa"/>
            <w:tcBorders>
              <w:top w:val="nil"/>
              <w:left w:val="nil"/>
              <w:bottom w:val="single" w:sz="4" w:space="0" w:color="auto"/>
              <w:right w:val="single" w:sz="4" w:space="0" w:color="auto"/>
            </w:tcBorders>
            <w:shd w:val="clear" w:color="auto" w:fill="auto"/>
            <w:vAlign w:val="center"/>
          </w:tcPr>
          <w:p w14:paraId="2F1F923C"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-0.0118 </w:t>
            </w:r>
          </w:p>
        </w:tc>
        <w:tc>
          <w:tcPr>
            <w:tcW w:w="1428" w:type="dxa"/>
            <w:tcBorders>
              <w:top w:val="nil"/>
              <w:left w:val="nil"/>
              <w:bottom w:val="single" w:sz="4" w:space="0" w:color="auto"/>
              <w:right w:val="single" w:sz="4" w:space="0" w:color="auto"/>
            </w:tcBorders>
            <w:shd w:val="clear" w:color="auto" w:fill="auto"/>
            <w:vAlign w:val="center"/>
          </w:tcPr>
          <w:p w14:paraId="6939C469"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-0.0236 </w:t>
            </w:r>
          </w:p>
        </w:tc>
      </w:tr>
      <w:tr w:rsidR="00307C5A" w14:paraId="02F81EC9"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3833BB7F"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基本设施状况</w:t>
            </w:r>
          </w:p>
        </w:tc>
        <w:tc>
          <w:tcPr>
            <w:tcW w:w="1578" w:type="dxa"/>
            <w:tcBorders>
              <w:top w:val="nil"/>
              <w:left w:val="nil"/>
              <w:bottom w:val="single" w:sz="4" w:space="0" w:color="auto"/>
              <w:right w:val="single" w:sz="4" w:space="0" w:color="auto"/>
            </w:tcBorders>
            <w:shd w:val="clear" w:color="auto" w:fill="auto"/>
            <w:vAlign w:val="center"/>
          </w:tcPr>
          <w:p w14:paraId="33ACCCB5"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区域供水、供电保证率高，排水状况好</w:t>
            </w:r>
          </w:p>
        </w:tc>
        <w:tc>
          <w:tcPr>
            <w:tcW w:w="1429" w:type="dxa"/>
            <w:tcBorders>
              <w:top w:val="nil"/>
              <w:left w:val="nil"/>
              <w:bottom w:val="single" w:sz="4" w:space="0" w:color="auto"/>
              <w:right w:val="single" w:sz="4" w:space="0" w:color="auto"/>
            </w:tcBorders>
            <w:shd w:val="clear" w:color="auto" w:fill="auto"/>
            <w:vAlign w:val="center"/>
          </w:tcPr>
          <w:p w14:paraId="0735FFDE"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区域供水、供电保证率较高，排水状况较好</w:t>
            </w:r>
          </w:p>
        </w:tc>
        <w:tc>
          <w:tcPr>
            <w:tcW w:w="1572" w:type="dxa"/>
            <w:tcBorders>
              <w:top w:val="nil"/>
              <w:left w:val="nil"/>
              <w:bottom w:val="single" w:sz="4" w:space="0" w:color="auto"/>
              <w:right w:val="single" w:sz="4" w:space="0" w:color="auto"/>
            </w:tcBorders>
            <w:shd w:val="clear" w:color="auto" w:fill="auto"/>
            <w:vAlign w:val="center"/>
          </w:tcPr>
          <w:p w14:paraId="3DA59F65"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区域供水、供电保证率一般，排水状况一般</w:t>
            </w:r>
          </w:p>
        </w:tc>
        <w:tc>
          <w:tcPr>
            <w:tcW w:w="1429" w:type="dxa"/>
            <w:tcBorders>
              <w:top w:val="nil"/>
              <w:left w:val="nil"/>
              <w:bottom w:val="single" w:sz="4" w:space="0" w:color="auto"/>
              <w:right w:val="single" w:sz="4" w:space="0" w:color="auto"/>
            </w:tcBorders>
            <w:shd w:val="clear" w:color="auto" w:fill="auto"/>
            <w:vAlign w:val="center"/>
          </w:tcPr>
          <w:p w14:paraId="15E0C4EE"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区域供水、供电保证率较低，排水状况较差</w:t>
            </w:r>
          </w:p>
        </w:tc>
        <w:tc>
          <w:tcPr>
            <w:tcW w:w="1428" w:type="dxa"/>
            <w:tcBorders>
              <w:top w:val="nil"/>
              <w:left w:val="nil"/>
              <w:bottom w:val="single" w:sz="4" w:space="0" w:color="auto"/>
              <w:right w:val="single" w:sz="4" w:space="0" w:color="auto"/>
            </w:tcBorders>
            <w:shd w:val="clear" w:color="auto" w:fill="auto"/>
            <w:vAlign w:val="center"/>
          </w:tcPr>
          <w:p w14:paraId="6AEF8CC4"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区域供水、供电保证率低，排水状况差</w:t>
            </w:r>
          </w:p>
        </w:tc>
      </w:tr>
      <w:tr w:rsidR="00307C5A" w14:paraId="292469C1"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03C1C7EF" w14:textId="77777777" w:rsidR="00307C5A" w:rsidRDefault="00851F8D">
            <w:pPr>
              <w:adjustRightInd w:val="0"/>
              <w:snapToGrid w:val="0"/>
              <w:spacing w:line="240" w:lineRule="auto"/>
              <w:jc w:val="center"/>
              <w:rPr>
                <w:rFonts w:eastAsia="仿宋_GB2312"/>
                <w:b/>
                <w:bCs/>
                <w:color w:val="000000"/>
                <w:kern w:val="0"/>
                <w:szCs w:val="21"/>
              </w:rPr>
            </w:pPr>
            <w:r>
              <w:rPr>
                <w:rFonts w:eastAsia="仿宋_GB2312"/>
                <w:b/>
                <w:bCs/>
                <w:szCs w:val="21"/>
              </w:rPr>
              <w:t>修正系数</w:t>
            </w:r>
          </w:p>
        </w:tc>
        <w:tc>
          <w:tcPr>
            <w:tcW w:w="1578" w:type="dxa"/>
            <w:tcBorders>
              <w:top w:val="nil"/>
              <w:left w:val="nil"/>
              <w:bottom w:val="single" w:sz="4" w:space="0" w:color="auto"/>
              <w:right w:val="single" w:sz="4" w:space="0" w:color="auto"/>
            </w:tcBorders>
            <w:shd w:val="clear" w:color="auto" w:fill="auto"/>
            <w:vAlign w:val="center"/>
          </w:tcPr>
          <w:p w14:paraId="3C1FD72C" w14:textId="77777777" w:rsidR="00307C5A" w:rsidRDefault="00851F8D">
            <w:pPr>
              <w:adjustRightInd w:val="0"/>
              <w:snapToGrid w:val="0"/>
              <w:spacing w:line="240" w:lineRule="auto"/>
              <w:jc w:val="center"/>
              <w:rPr>
                <w:rFonts w:eastAsia="仿宋_GB2312"/>
                <w:kern w:val="0"/>
                <w:szCs w:val="21"/>
              </w:rPr>
            </w:pPr>
            <w:r>
              <w:rPr>
                <w:rFonts w:eastAsia="仿宋_GB2312"/>
                <w:szCs w:val="21"/>
              </w:rPr>
              <w:t>0.0260</w:t>
            </w:r>
          </w:p>
        </w:tc>
        <w:tc>
          <w:tcPr>
            <w:tcW w:w="1429" w:type="dxa"/>
            <w:tcBorders>
              <w:top w:val="nil"/>
              <w:left w:val="nil"/>
              <w:bottom w:val="single" w:sz="4" w:space="0" w:color="auto"/>
              <w:right w:val="single" w:sz="4" w:space="0" w:color="auto"/>
            </w:tcBorders>
            <w:shd w:val="clear" w:color="auto" w:fill="auto"/>
            <w:vAlign w:val="center"/>
          </w:tcPr>
          <w:p w14:paraId="2C8E780F"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0.0130 </w:t>
            </w:r>
          </w:p>
        </w:tc>
        <w:tc>
          <w:tcPr>
            <w:tcW w:w="1572" w:type="dxa"/>
            <w:tcBorders>
              <w:top w:val="nil"/>
              <w:left w:val="nil"/>
              <w:bottom w:val="single" w:sz="4" w:space="0" w:color="auto"/>
              <w:right w:val="single" w:sz="4" w:space="0" w:color="auto"/>
            </w:tcBorders>
            <w:shd w:val="clear" w:color="auto" w:fill="auto"/>
            <w:vAlign w:val="center"/>
          </w:tcPr>
          <w:p w14:paraId="70A0B422"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 </w:t>
            </w:r>
          </w:p>
        </w:tc>
        <w:tc>
          <w:tcPr>
            <w:tcW w:w="1429" w:type="dxa"/>
            <w:tcBorders>
              <w:top w:val="nil"/>
              <w:left w:val="nil"/>
              <w:bottom w:val="single" w:sz="4" w:space="0" w:color="auto"/>
              <w:right w:val="single" w:sz="4" w:space="0" w:color="auto"/>
            </w:tcBorders>
            <w:shd w:val="clear" w:color="auto" w:fill="auto"/>
            <w:vAlign w:val="center"/>
          </w:tcPr>
          <w:p w14:paraId="602B70A3"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-0.0096 </w:t>
            </w:r>
          </w:p>
        </w:tc>
        <w:tc>
          <w:tcPr>
            <w:tcW w:w="1428" w:type="dxa"/>
            <w:tcBorders>
              <w:top w:val="nil"/>
              <w:left w:val="nil"/>
              <w:bottom w:val="single" w:sz="4" w:space="0" w:color="auto"/>
              <w:right w:val="single" w:sz="4" w:space="0" w:color="auto"/>
            </w:tcBorders>
            <w:shd w:val="clear" w:color="auto" w:fill="auto"/>
            <w:vAlign w:val="center"/>
          </w:tcPr>
          <w:p w14:paraId="7D8D19D1"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-0.0192 </w:t>
            </w:r>
          </w:p>
        </w:tc>
      </w:tr>
      <w:tr w:rsidR="00307C5A" w14:paraId="725C7966" w14:textId="77777777">
        <w:trPr>
          <w:trHeight w:val="397"/>
          <w:jc w:val="center"/>
        </w:trPr>
        <w:tc>
          <w:tcPr>
            <w:tcW w:w="1567" w:type="dxa"/>
            <w:tcBorders>
              <w:top w:val="single" w:sz="4" w:space="0" w:color="auto"/>
              <w:left w:val="single" w:sz="4" w:space="0" w:color="auto"/>
              <w:bottom w:val="single" w:sz="4" w:space="0" w:color="auto"/>
              <w:right w:val="nil"/>
            </w:tcBorders>
            <w:shd w:val="clear" w:color="auto" w:fill="auto"/>
            <w:noWrap/>
            <w:vAlign w:val="center"/>
          </w:tcPr>
          <w:p w14:paraId="74F9CA48"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环境条件</w:t>
            </w:r>
          </w:p>
        </w:tc>
        <w:tc>
          <w:tcPr>
            <w:tcW w:w="1578" w:type="dxa"/>
            <w:tcBorders>
              <w:top w:val="nil"/>
              <w:left w:val="single" w:sz="4" w:space="0" w:color="auto"/>
              <w:bottom w:val="single" w:sz="4" w:space="0" w:color="auto"/>
              <w:right w:val="single" w:sz="4" w:space="0" w:color="auto"/>
            </w:tcBorders>
            <w:shd w:val="clear" w:color="auto" w:fill="auto"/>
            <w:vAlign w:val="center"/>
          </w:tcPr>
          <w:p w14:paraId="2DD21CB3" w14:textId="77777777" w:rsidR="00307C5A" w:rsidRDefault="00851F8D">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地形、地貌、地质等情况好</w:t>
            </w:r>
          </w:p>
        </w:tc>
        <w:tc>
          <w:tcPr>
            <w:tcW w:w="1429" w:type="dxa"/>
            <w:tcBorders>
              <w:top w:val="nil"/>
              <w:left w:val="nil"/>
              <w:bottom w:val="single" w:sz="4" w:space="0" w:color="auto"/>
              <w:right w:val="single" w:sz="4" w:space="0" w:color="auto"/>
            </w:tcBorders>
            <w:shd w:val="clear" w:color="auto" w:fill="auto"/>
            <w:vAlign w:val="center"/>
          </w:tcPr>
          <w:p w14:paraId="70A3D245" w14:textId="77777777" w:rsidR="00307C5A" w:rsidRDefault="00851F8D">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地形、地貌、地质等情况较好</w:t>
            </w:r>
          </w:p>
        </w:tc>
        <w:tc>
          <w:tcPr>
            <w:tcW w:w="1572" w:type="dxa"/>
            <w:tcBorders>
              <w:top w:val="nil"/>
              <w:left w:val="nil"/>
              <w:bottom w:val="single" w:sz="4" w:space="0" w:color="auto"/>
              <w:right w:val="single" w:sz="4" w:space="0" w:color="auto"/>
            </w:tcBorders>
            <w:shd w:val="clear" w:color="auto" w:fill="auto"/>
            <w:vAlign w:val="center"/>
          </w:tcPr>
          <w:p w14:paraId="57C699B3" w14:textId="77777777" w:rsidR="00307C5A" w:rsidRDefault="00851F8D">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地形、地貌、地质等情况一般</w:t>
            </w:r>
          </w:p>
        </w:tc>
        <w:tc>
          <w:tcPr>
            <w:tcW w:w="1429" w:type="dxa"/>
            <w:tcBorders>
              <w:top w:val="nil"/>
              <w:left w:val="nil"/>
              <w:bottom w:val="single" w:sz="4" w:space="0" w:color="auto"/>
              <w:right w:val="single" w:sz="4" w:space="0" w:color="auto"/>
            </w:tcBorders>
            <w:shd w:val="clear" w:color="auto" w:fill="auto"/>
            <w:vAlign w:val="center"/>
          </w:tcPr>
          <w:p w14:paraId="790352F2" w14:textId="77777777" w:rsidR="00307C5A" w:rsidRDefault="00851F8D">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地形、地貌、地质等情况较差</w:t>
            </w:r>
          </w:p>
        </w:tc>
        <w:tc>
          <w:tcPr>
            <w:tcW w:w="1428" w:type="dxa"/>
            <w:tcBorders>
              <w:top w:val="nil"/>
              <w:left w:val="nil"/>
              <w:bottom w:val="single" w:sz="4" w:space="0" w:color="auto"/>
              <w:right w:val="single" w:sz="4" w:space="0" w:color="auto"/>
            </w:tcBorders>
            <w:shd w:val="clear" w:color="auto" w:fill="auto"/>
            <w:vAlign w:val="center"/>
          </w:tcPr>
          <w:p w14:paraId="0F9215D6" w14:textId="77777777" w:rsidR="00307C5A" w:rsidRDefault="00851F8D">
            <w:pPr>
              <w:adjustRightInd w:val="0"/>
              <w:snapToGrid w:val="0"/>
              <w:spacing w:line="240" w:lineRule="auto"/>
              <w:jc w:val="center"/>
              <w:rPr>
                <w:rFonts w:eastAsia="仿宋_GB2312"/>
                <w:color w:val="000000"/>
                <w:kern w:val="0"/>
                <w:szCs w:val="21"/>
              </w:rPr>
            </w:pPr>
            <w:r>
              <w:rPr>
                <w:rFonts w:eastAsia="仿宋_GB2312"/>
                <w:color w:val="000000"/>
                <w:szCs w:val="21"/>
              </w:rPr>
              <w:t>地形、地貌、地质等情况差</w:t>
            </w:r>
          </w:p>
        </w:tc>
      </w:tr>
      <w:tr w:rsidR="00307C5A" w14:paraId="6868546C" w14:textId="77777777">
        <w:trPr>
          <w:trHeight w:val="397"/>
          <w:jc w:val="center"/>
        </w:trPr>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60AA22E8"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修正系数</w:t>
            </w:r>
          </w:p>
        </w:tc>
        <w:tc>
          <w:tcPr>
            <w:tcW w:w="1578" w:type="dxa"/>
            <w:tcBorders>
              <w:top w:val="nil"/>
              <w:left w:val="nil"/>
              <w:bottom w:val="single" w:sz="4" w:space="0" w:color="auto"/>
              <w:right w:val="single" w:sz="4" w:space="0" w:color="auto"/>
            </w:tcBorders>
            <w:shd w:val="clear" w:color="auto" w:fill="auto"/>
            <w:vAlign w:val="center"/>
          </w:tcPr>
          <w:p w14:paraId="7A0A0B00"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0.0196 </w:t>
            </w:r>
          </w:p>
        </w:tc>
        <w:tc>
          <w:tcPr>
            <w:tcW w:w="1429" w:type="dxa"/>
            <w:tcBorders>
              <w:top w:val="nil"/>
              <w:left w:val="nil"/>
              <w:bottom w:val="single" w:sz="4" w:space="0" w:color="auto"/>
              <w:right w:val="single" w:sz="4" w:space="0" w:color="auto"/>
            </w:tcBorders>
            <w:shd w:val="clear" w:color="auto" w:fill="auto"/>
            <w:vAlign w:val="center"/>
          </w:tcPr>
          <w:p w14:paraId="6E54EE57"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0.0098 </w:t>
            </w:r>
          </w:p>
        </w:tc>
        <w:tc>
          <w:tcPr>
            <w:tcW w:w="1572" w:type="dxa"/>
            <w:tcBorders>
              <w:top w:val="nil"/>
              <w:left w:val="nil"/>
              <w:bottom w:val="single" w:sz="4" w:space="0" w:color="auto"/>
              <w:right w:val="single" w:sz="4" w:space="0" w:color="auto"/>
            </w:tcBorders>
            <w:shd w:val="clear" w:color="auto" w:fill="auto"/>
            <w:vAlign w:val="center"/>
          </w:tcPr>
          <w:p w14:paraId="4B487CCF"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 </w:t>
            </w:r>
          </w:p>
        </w:tc>
        <w:tc>
          <w:tcPr>
            <w:tcW w:w="1429" w:type="dxa"/>
            <w:tcBorders>
              <w:top w:val="nil"/>
              <w:left w:val="nil"/>
              <w:bottom w:val="single" w:sz="4" w:space="0" w:color="auto"/>
              <w:right w:val="single" w:sz="4" w:space="0" w:color="auto"/>
            </w:tcBorders>
            <w:shd w:val="clear" w:color="auto" w:fill="auto"/>
            <w:vAlign w:val="center"/>
          </w:tcPr>
          <w:p w14:paraId="36E8FF1F"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-0.0073 </w:t>
            </w:r>
          </w:p>
        </w:tc>
        <w:tc>
          <w:tcPr>
            <w:tcW w:w="1428" w:type="dxa"/>
            <w:tcBorders>
              <w:top w:val="nil"/>
              <w:left w:val="nil"/>
              <w:bottom w:val="single" w:sz="4" w:space="0" w:color="auto"/>
              <w:right w:val="single" w:sz="4" w:space="0" w:color="auto"/>
            </w:tcBorders>
            <w:shd w:val="clear" w:color="auto" w:fill="auto"/>
            <w:vAlign w:val="center"/>
          </w:tcPr>
          <w:p w14:paraId="23900DA6"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-0.0146 </w:t>
            </w:r>
          </w:p>
        </w:tc>
      </w:tr>
      <w:tr w:rsidR="00307C5A" w14:paraId="7507B872"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057B9924"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t>区域规划</w:t>
            </w:r>
          </w:p>
        </w:tc>
        <w:tc>
          <w:tcPr>
            <w:tcW w:w="1578" w:type="dxa"/>
            <w:tcBorders>
              <w:top w:val="nil"/>
              <w:left w:val="nil"/>
              <w:bottom w:val="single" w:sz="4" w:space="0" w:color="auto"/>
              <w:right w:val="single" w:sz="4" w:space="0" w:color="auto"/>
            </w:tcBorders>
            <w:shd w:val="clear" w:color="auto" w:fill="auto"/>
            <w:vAlign w:val="center"/>
          </w:tcPr>
          <w:p w14:paraId="71AEAEC0"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近期重点规划区</w:t>
            </w:r>
          </w:p>
        </w:tc>
        <w:tc>
          <w:tcPr>
            <w:tcW w:w="1429" w:type="dxa"/>
            <w:tcBorders>
              <w:top w:val="nil"/>
              <w:left w:val="nil"/>
              <w:bottom w:val="single" w:sz="4" w:space="0" w:color="auto"/>
              <w:right w:val="single" w:sz="4" w:space="0" w:color="auto"/>
            </w:tcBorders>
            <w:shd w:val="clear" w:color="auto" w:fill="auto"/>
            <w:vAlign w:val="center"/>
          </w:tcPr>
          <w:p w14:paraId="5572F030"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近期次重点规划区</w:t>
            </w:r>
          </w:p>
        </w:tc>
        <w:tc>
          <w:tcPr>
            <w:tcW w:w="1572" w:type="dxa"/>
            <w:tcBorders>
              <w:top w:val="nil"/>
              <w:left w:val="nil"/>
              <w:bottom w:val="single" w:sz="4" w:space="0" w:color="auto"/>
              <w:right w:val="single" w:sz="4" w:space="0" w:color="auto"/>
            </w:tcBorders>
            <w:shd w:val="clear" w:color="auto" w:fill="auto"/>
            <w:vAlign w:val="center"/>
          </w:tcPr>
          <w:p w14:paraId="357545C4"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一般规划区</w:t>
            </w:r>
          </w:p>
        </w:tc>
        <w:tc>
          <w:tcPr>
            <w:tcW w:w="1429" w:type="dxa"/>
            <w:tcBorders>
              <w:top w:val="nil"/>
              <w:left w:val="nil"/>
              <w:bottom w:val="single" w:sz="4" w:space="0" w:color="auto"/>
              <w:right w:val="single" w:sz="4" w:space="0" w:color="auto"/>
            </w:tcBorders>
            <w:shd w:val="clear" w:color="auto" w:fill="auto"/>
            <w:vAlign w:val="center"/>
          </w:tcPr>
          <w:p w14:paraId="6F02525B"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中期规划区</w:t>
            </w:r>
          </w:p>
        </w:tc>
        <w:tc>
          <w:tcPr>
            <w:tcW w:w="1428" w:type="dxa"/>
            <w:tcBorders>
              <w:top w:val="nil"/>
              <w:left w:val="nil"/>
              <w:bottom w:val="single" w:sz="4" w:space="0" w:color="auto"/>
              <w:right w:val="single" w:sz="4" w:space="0" w:color="auto"/>
            </w:tcBorders>
            <w:shd w:val="clear" w:color="auto" w:fill="auto"/>
            <w:vAlign w:val="center"/>
          </w:tcPr>
          <w:p w14:paraId="471E6B50" w14:textId="77777777" w:rsidR="00307C5A" w:rsidRDefault="00851F8D">
            <w:pPr>
              <w:adjustRightInd w:val="0"/>
              <w:snapToGrid w:val="0"/>
              <w:spacing w:line="240" w:lineRule="auto"/>
              <w:jc w:val="center"/>
              <w:rPr>
                <w:rFonts w:eastAsia="仿宋_GB2312"/>
                <w:kern w:val="0"/>
                <w:szCs w:val="21"/>
              </w:rPr>
            </w:pPr>
            <w:r>
              <w:rPr>
                <w:rFonts w:eastAsia="仿宋_GB2312"/>
                <w:color w:val="000000"/>
                <w:szCs w:val="21"/>
              </w:rPr>
              <w:t>远期规划区或</w:t>
            </w:r>
            <w:proofErr w:type="gramStart"/>
            <w:r>
              <w:rPr>
                <w:rFonts w:eastAsia="仿宋_GB2312"/>
                <w:color w:val="000000"/>
                <w:szCs w:val="21"/>
              </w:rPr>
              <w:t>非规划</w:t>
            </w:r>
            <w:proofErr w:type="gramEnd"/>
            <w:r>
              <w:rPr>
                <w:rFonts w:eastAsia="仿宋_GB2312"/>
                <w:color w:val="000000"/>
                <w:szCs w:val="21"/>
              </w:rPr>
              <w:t>区域</w:t>
            </w:r>
          </w:p>
        </w:tc>
      </w:tr>
      <w:tr w:rsidR="00307C5A" w14:paraId="3F4959BE" w14:textId="77777777">
        <w:trPr>
          <w:trHeight w:val="397"/>
          <w:jc w:val="center"/>
        </w:trPr>
        <w:tc>
          <w:tcPr>
            <w:tcW w:w="1567" w:type="dxa"/>
            <w:tcBorders>
              <w:top w:val="nil"/>
              <w:left w:val="single" w:sz="4" w:space="0" w:color="auto"/>
              <w:bottom w:val="single" w:sz="4" w:space="0" w:color="auto"/>
              <w:right w:val="single" w:sz="4" w:space="0" w:color="auto"/>
            </w:tcBorders>
            <w:shd w:val="clear" w:color="auto" w:fill="auto"/>
            <w:vAlign w:val="center"/>
          </w:tcPr>
          <w:p w14:paraId="443BEC31" w14:textId="77777777" w:rsidR="00307C5A" w:rsidRDefault="00851F8D">
            <w:pPr>
              <w:adjustRightInd w:val="0"/>
              <w:snapToGrid w:val="0"/>
              <w:spacing w:line="240" w:lineRule="auto"/>
              <w:jc w:val="center"/>
              <w:rPr>
                <w:rFonts w:eastAsia="仿宋_GB2312"/>
                <w:b/>
                <w:bCs/>
                <w:kern w:val="0"/>
                <w:szCs w:val="21"/>
              </w:rPr>
            </w:pPr>
            <w:r>
              <w:rPr>
                <w:rFonts w:eastAsia="仿宋_GB2312"/>
                <w:b/>
                <w:bCs/>
                <w:szCs w:val="21"/>
              </w:rPr>
              <w:lastRenderedPageBreak/>
              <w:t>修正系数</w:t>
            </w:r>
          </w:p>
        </w:tc>
        <w:tc>
          <w:tcPr>
            <w:tcW w:w="1578" w:type="dxa"/>
            <w:tcBorders>
              <w:top w:val="nil"/>
              <w:left w:val="nil"/>
              <w:bottom w:val="single" w:sz="4" w:space="0" w:color="auto"/>
              <w:right w:val="single" w:sz="4" w:space="0" w:color="auto"/>
            </w:tcBorders>
            <w:shd w:val="clear" w:color="auto" w:fill="auto"/>
            <w:vAlign w:val="center"/>
          </w:tcPr>
          <w:p w14:paraId="49E0FA87"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0.0200 </w:t>
            </w:r>
          </w:p>
        </w:tc>
        <w:tc>
          <w:tcPr>
            <w:tcW w:w="1429" w:type="dxa"/>
            <w:tcBorders>
              <w:top w:val="nil"/>
              <w:left w:val="nil"/>
              <w:bottom w:val="single" w:sz="4" w:space="0" w:color="auto"/>
              <w:right w:val="single" w:sz="4" w:space="0" w:color="auto"/>
            </w:tcBorders>
            <w:shd w:val="clear" w:color="auto" w:fill="auto"/>
            <w:vAlign w:val="center"/>
          </w:tcPr>
          <w:p w14:paraId="56F7E801"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0.0100 </w:t>
            </w:r>
          </w:p>
        </w:tc>
        <w:tc>
          <w:tcPr>
            <w:tcW w:w="1572" w:type="dxa"/>
            <w:tcBorders>
              <w:top w:val="nil"/>
              <w:left w:val="nil"/>
              <w:bottom w:val="single" w:sz="4" w:space="0" w:color="auto"/>
              <w:right w:val="single" w:sz="4" w:space="0" w:color="auto"/>
            </w:tcBorders>
            <w:shd w:val="clear" w:color="auto" w:fill="auto"/>
            <w:vAlign w:val="center"/>
          </w:tcPr>
          <w:p w14:paraId="7F8C5BD4"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 </w:t>
            </w:r>
          </w:p>
        </w:tc>
        <w:tc>
          <w:tcPr>
            <w:tcW w:w="1429" w:type="dxa"/>
            <w:tcBorders>
              <w:top w:val="nil"/>
              <w:left w:val="nil"/>
              <w:bottom w:val="single" w:sz="4" w:space="0" w:color="auto"/>
              <w:right w:val="single" w:sz="4" w:space="0" w:color="auto"/>
            </w:tcBorders>
            <w:shd w:val="clear" w:color="auto" w:fill="auto"/>
            <w:vAlign w:val="center"/>
          </w:tcPr>
          <w:p w14:paraId="46ABE2AE"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-0.0074 </w:t>
            </w:r>
          </w:p>
        </w:tc>
        <w:tc>
          <w:tcPr>
            <w:tcW w:w="1428" w:type="dxa"/>
            <w:tcBorders>
              <w:top w:val="nil"/>
              <w:left w:val="nil"/>
              <w:bottom w:val="single" w:sz="4" w:space="0" w:color="auto"/>
              <w:right w:val="single" w:sz="4" w:space="0" w:color="auto"/>
            </w:tcBorders>
            <w:shd w:val="clear" w:color="auto" w:fill="auto"/>
            <w:vAlign w:val="center"/>
          </w:tcPr>
          <w:p w14:paraId="4B24010E" w14:textId="77777777" w:rsidR="00307C5A" w:rsidRDefault="00851F8D">
            <w:pPr>
              <w:adjustRightInd w:val="0"/>
              <w:snapToGrid w:val="0"/>
              <w:spacing w:line="240" w:lineRule="auto"/>
              <w:jc w:val="center"/>
              <w:rPr>
                <w:rFonts w:eastAsia="仿宋_GB2312"/>
                <w:kern w:val="0"/>
                <w:szCs w:val="21"/>
              </w:rPr>
            </w:pPr>
            <w:r>
              <w:rPr>
                <w:rFonts w:eastAsia="仿宋_GB2312"/>
                <w:szCs w:val="21"/>
              </w:rPr>
              <w:t xml:space="preserve">-0.0148 </w:t>
            </w:r>
          </w:p>
        </w:tc>
      </w:tr>
      <w:tr w:rsidR="00307C5A" w14:paraId="7F235BC5" w14:textId="77777777">
        <w:trPr>
          <w:trHeight w:val="397"/>
          <w:jc w:val="center"/>
        </w:trPr>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7C0497D3" w14:textId="77777777" w:rsidR="00307C5A" w:rsidRDefault="00851F8D">
            <w:pPr>
              <w:adjustRightInd w:val="0"/>
              <w:snapToGrid w:val="0"/>
              <w:spacing w:line="240" w:lineRule="auto"/>
              <w:jc w:val="center"/>
              <w:rPr>
                <w:rFonts w:eastAsia="仿宋_GB2312"/>
                <w:b/>
                <w:bCs/>
                <w:szCs w:val="21"/>
              </w:rPr>
            </w:pPr>
            <w:r>
              <w:rPr>
                <w:rFonts w:eastAsia="仿宋_GB2312"/>
                <w:b/>
                <w:bCs/>
                <w:szCs w:val="21"/>
              </w:rPr>
              <w:t>产业集聚效益</w:t>
            </w:r>
          </w:p>
        </w:tc>
        <w:tc>
          <w:tcPr>
            <w:tcW w:w="1578" w:type="dxa"/>
            <w:tcBorders>
              <w:top w:val="single" w:sz="4" w:space="0" w:color="auto"/>
              <w:left w:val="nil"/>
              <w:bottom w:val="single" w:sz="4" w:space="0" w:color="auto"/>
              <w:right w:val="single" w:sz="4" w:space="0" w:color="auto"/>
            </w:tcBorders>
            <w:shd w:val="clear" w:color="auto" w:fill="auto"/>
            <w:vAlign w:val="center"/>
          </w:tcPr>
          <w:p w14:paraId="574176A2" w14:textId="77777777" w:rsidR="00307C5A" w:rsidRDefault="00851F8D">
            <w:pPr>
              <w:adjustRightInd w:val="0"/>
              <w:snapToGrid w:val="0"/>
              <w:spacing w:line="240" w:lineRule="auto"/>
              <w:jc w:val="center"/>
              <w:rPr>
                <w:rFonts w:eastAsia="仿宋_GB2312"/>
                <w:szCs w:val="21"/>
              </w:rPr>
            </w:pPr>
            <w:r>
              <w:rPr>
                <w:rFonts w:eastAsia="仿宋_GB2312"/>
                <w:szCs w:val="21"/>
              </w:rPr>
              <w:t>产业集聚度高</w:t>
            </w:r>
          </w:p>
        </w:tc>
        <w:tc>
          <w:tcPr>
            <w:tcW w:w="1429" w:type="dxa"/>
            <w:tcBorders>
              <w:top w:val="single" w:sz="4" w:space="0" w:color="auto"/>
              <w:left w:val="nil"/>
              <w:bottom w:val="single" w:sz="4" w:space="0" w:color="auto"/>
              <w:right w:val="single" w:sz="4" w:space="0" w:color="auto"/>
            </w:tcBorders>
            <w:shd w:val="clear" w:color="auto" w:fill="auto"/>
            <w:vAlign w:val="center"/>
          </w:tcPr>
          <w:p w14:paraId="0570FDCC" w14:textId="77777777" w:rsidR="00307C5A" w:rsidRDefault="00851F8D">
            <w:pPr>
              <w:adjustRightInd w:val="0"/>
              <w:snapToGrid w:val="0"/>
              <w:spacing w:line="240" w:lineRule="auto"/>
              <w:jc w:val="center"/>
              <w:rPr>
                <w:rFonts w:eastAsia="仿宋_GB2312"/>
                <w:szCs w:val="21"/>
              </w:rPr>
            </w:pPr>
            <w:r>
              <w:rPr>
                <w:rFonts w:eastAsia="仿宋_GB2312"/>
                <w:szCs w:val="21"/>
              </w:rPr>
              <w:t>产业集聚度较高</w:t>
            </w:r>
          </w:p>
        </w:tc>
        <w:tc>
          <w:tcPr>
            <w:tcW w:w="1572" w:type="dxa"/>
            <w:tcBorders>
              <w:top w:val="single" w:sz="4" w:space="0" w:color="auto"/>
              <w:left w:val="nil"/>
              <w:bottom w:val="single" w:sz="4" w:space="0" w:color="auto"/>
              <w:right w:val="single" w:sz="4" w:space="0" w:color="auto"/>
            </w:tcBorders>
            <w:shd w:val="clear" w:color="auto" w:fill="auto"/>
            <w:vAlign w:val="center"/>
          </w:tcPr>
          <w:p w14:paraId="5AC51F86" w14:textId="77777777" w:rsidR="00307C5A" w:rsidRDefault="00851F8D">
            <w:pPr>
              <w:adjustRightInd w:val="0"/>
              <w:snapToGrid w:val="0"/>
              <w:spacing w:line="240" w:lineRule="auto"/>
              <w:jc w:val="center"/>
              <w:rPr>
                <w:rFonts w:eastAsia="仿宋_GB2312"/>
                <w:szCs w:val="21"/>
              </w:rPr>
            </w:pPr>
            <w:r>
              <w:rPr>
                <w:rFonts w:eastAsia="仿宋_GB2312"/>
                <w:szCs w:val="21"/>
              </w:rPr>
              <w:t>产业集聚度一般</w:t>
            </w:r>
          </w:p>
        </w:tc>
        <w:tc>
          <w:tcPr>
            <w:tcW w:w="1429" w:type="dxa"/>
            <w:tcBorders>
              <w:top w:val="single" w:sz="4" w:space="0" w:color="auto"/>
              <w:left w:val="nil"/>
              <w:bottom w:val="single" w:sz="4" w:space="0" w:color="auto"/>
              <w:right w:val="single" w:sz="4" w:space="0" w:color="auto"/>
            </w:tcBorders>
            <w:shd w:val="clear" w:color="auto" w:fill="auto"/>
            <w:vAlign w:val="center"/>
          </w:tcPr>
          <w:p w14:paraId="57573C28" w14:textId="77777777" w:rsidR="00307C5A" w:rsidRDefault="00851F8D">
            <w:pPr>
              <w:adjustRightInd w:val="0"/>
              <w:snapToGrid w:val="0"/>
              <w:spacing w:line="240" w:lineRule="auto"/>
              <w:jc w:val="center"/>
              <w:rPr>
                <w:rFonts w:eastAsia="仿宋_GB2312"/>
                <w:szCs w:val="21"/>
              </w:rPr>
            </w:pPr>
            <w:r>
              <w:rPr>
                <w:rFonts w:eastAsia="仿宋_GB2312"/>
                <w:szCs w:val="21"/>
              </w:rPr>
              <w:t>产业集聚度较低</w:t>
            </w:r>
          </w:p>
        </w:tc>
        <w:tc>
          <w:tcPr>
            <w:tcW w:w="1428" w:type="dxa"/>
            <w:tcBorders>
              <w:top w:val="single" w:sz="4" w:space="0" w:color="auto"/>
              <w:left w:val="nil"/>
              <w:bottom w:val="single" w:sz="4" w:space="0" w:color="auto"/>
              <w:right w:val="single" w:sz="4" w:space="0" w:color="auto"/>
            </w:tcBorders>
            <w:shd w:val="clear" w:color="auto" w:fill="auto"/>
            <w:vAlign w:val="center"/>
          </w:tcPr>
          <w:p w14:paraId="48ABBAA0" w14:textId="77777777" w:rsidR="00307C5A" w:rsidRDefault="00851F8D">
            <w:pPr>
              <w:adjustRightInd w:val="0"/>
              <w:snapToGrid w:val="0"/>
              <w:spacing w:line="240" w:lineRule="auto"/>
              <w:jc w:val="center"/>
              <w:rPr>
                <w:rFonts w:eastAsia="仿宋_GB2312"/>
                <w:szCs w:val="21"/>
              </w:rPr>
            </w:pPr>
            <w:r>
              <w:rPr>
                <w:rFonts w:eastAsia="仿宋_GB2312"/>
                <w:szCs w:val="21"/>
              </w:rPr>
              <w:t>产业集聚度低</w:t>
            </w:r>
          </w:p>
        </w:tc>
      </w:tr>
      <w:tr w:rsidR="00307C5A" w14:paraId="6F476BF0" w14:textId="77777777">
        <w:trPr>
          <w:trHeight w:val="397"/>
          <w:jc w:val="center"/>
        </w:trPr>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0A8497FF" w14:textId="77777777" w:rsidR="00307C5A" w:rsidRDefault="00851F8D">
            <w:pPr>
              <w:adjustRightInd w:val="0"/>
              <w:snapToGrid w:val="0"/>
              <w:spacing w:line="240" w:lineRule="auto"/>
              <w:jc w:val="center"/>
              <w:rPr>
                <w:rFonts w:eastAsia="仿宋_GB2312"/>
                <w:b/>
                <w:bCs/>
                <w:szCs w:val="21"/>
              </w:rPr>
            </w:pPr>
            <w:r>
              <w:rPr>
                <w:rFonts w:eastAsia="仿宋_GB2312"/>
                <w:b/>
                <w:bCs/>
                <w:szCs w:val="21"/>
              </w:rPr>
              <w:t>修正系数</w:t>
            </w:r>
          </w:p>
        </w:tc>
        <w:tc>
          <w:tcPr>
            <w:tcW w:w="1578" w:type="dxa"/>
            <w:tcBorders>
              <w:top w:val="single" w:sz="4" w:space="0" w:color="auto"/>
              <w:left w:val="nil"/>
              <w:bottom w:val="single" w:sz="4" w:space="0" w:color="auto"/>
              <w:right w:val="single" w:sz="4" w:space="0" w:color="auto"/>
            </w:tcBorders>
            <w:shd w:val="clear" w:color="auto" w:fill="auto"/>
            <w:vAlign w:val="center"/>
          </w:tcPr>
          <w:p w14:paraId="1BC7B5D4" w14:textId="77777777" w:rsidR="00307C5A" w:rsidRDefault="00851F8D">
            <w:pPr>
              <w:adjustRightInd w:val="0"/>
              <w:snapToGrid w:val="0"/>
              <w:spacing w:line="240" w:lineRule="auto"/>
              <w:jc w:val="center"/>
              <w:rPr>
                <w:rFonts w:eastAsia="仿宋_GB2312"/>
                <w:szCs w:val="21"/>
              </w:rPr>
            </w:pPr>
            <w:r>
              <w:rPr>
                <w:rFonts w:eastAsia="仿宋_GB2312"/>
                <w:szCs w:val="21"/>
              </w:rPr>
              <w:t>0.0236</w:t>
            </w:r>
          </w:p>
        </w:tc>
        <w:tc>
          <w:tcPr>
            <w:tcW w:w="1429" w:type="dxa"/>
            <w:tcBorders>
              <w:top w:val="single" w:sz="4" w:space="0" w:color="auto"/>
              <w:left w:val="nil"/>
              <w:bottom w:val="single" w:sz="4" w:space="0" w:color="auto"/>
              <w:right w:val="single" w:sz="4" w:space="0" w:color="auto"/>
            </w:tcBorders>
            <w:shd w:val="clear" w:color="auto" w:fill="auto"/>
            <w:vAlign w:val="center"/>
          </w:tcPr>
          <w:p w14:paraId="57975597" w14:textId="77777777" w:rsidR="00307C5A" w:rsidRDefault="00851F8D">
            <w:pPr>
              <w:adjustRightInd w:val="0"/>
              <w:snapToGrid w:val="0"/>
              <w:spacing w:line="240" w:lineRule="auto"/>
              <w:jc w:val="center"/>
              <w:rPr>
                <w:rFonts w:eastAsia="仿宋_GB2312"/>
                <w:szCs w:val="21"/>
              </w:rPr>
            </w:pPr>
            <w:r>
              <w:rPr>
                <w:rFonts w:eastAsia="仿宋_GB2312"/>
                <w:szCs w:val="21"/>
              </w:rPr>
              <w:t xml:space="preserve">0.0118 </w:t>
            </w:r>
          </w:p>
        </w:tc>
        <w:tc>
          <w:tcPr>
            <w:tcW w:w="1572" w:type="dxa"/>
            <w:tcBorders>
              <w:top w:val="single" w:sz="4" w:space="0" w:color="auto"/>
              <w:left w:val="nil"/>
              <w:bottom w:val="single" w:sz="4" w:space="0" w:color="auto"/>
              <w:right w:val="single" w:sz="4" w:space="0" w:color="auto"/>
            </w:tcBorders>
            <w:shd w:val="clear" w:color="auto" w:fill="auto"/>
            <w:vAlign w:val="center"/>
          </w:tcPr>
          <w:p w14:paraId="63BB57F2" w14:textId="77777777" w:rsidR="00307C5A" w:rsidRDefault="00851F8D">
            <w:pPr>
              <w:adjustRightInd w:val="0"/>
              <w:snapToGrid w:val="0"/>
              <w:spacing w:line="240" w:lineRule="auto"/>
              <w:jc w:val="center"/>
              <w:rPr>
                <w:rFonts w:eastAsia="仿宋_GB2312"/>
                <w:szCs w:val="21"/>
              </w:rPr>
            </w:pPr>
            <w:r>
              <w:rPr>
                <w:rFonts w:eastAsia="仿宋_GB2312"/>
                <w:szCs w:val="21"/>
              </w:rPr>
              <w:t xml:space="preserve">0 </w:t>
            </w:r>
          </w:p>
        </w:tc>
        <w:tc>
          <w:tcPr>
            <w:tcW w:w="1429" w:type="dxa"/>
            <w:tcBorders>
              <w:top w:val="single" w:sz="4" w:space="0" w:color="auto"/>
              <w:left w:val="nil"/>
              <w:bottom w:val="single" w:sz="4" w:space="0" w:color="auto"/>
              <w:right w:val="single" w:sz="4" w:space="0" w:color="auto"/>
            </w:tcBorders>
            <w:shd w:val="clear" w:color="auto" w:fill="auto"/>
            <w:vAlign w:val="center"/>
          </w:tcPr>
          <w:p w14:paraId="2529D3CE" w14:textId="77777777" w:rsidR="00307C5A" w:rsidRDefault="00851F8D">
            <w:pPr>
              <w:adjustRightInd w:val="0"/>
              <w:snapToGrid w:val="0"/>
              <w:spacing w:line="240" w:lineRule="auto"/>
              <w:jc w:val="center"/>
              <w:rPr>
                <w:rFonts w:eastAsia="仿宋_GB2312"/>
                <w:szCs w:val="21"/>
              </w:rPr>
            </w:pPr>
            <w:r>
              <w:rPr>
                <w:rFonts w:eastAsia="仿宋_GB2312"/>
                <w:szCs w:val="21"/>
              </w:rPr>
              <w:t xml:space="preserve">-0.0088 </w:t>
            </w:r>
          </w:p>
        </w:tc>
        <w:tc>
          <w:tcPr>
            <w:tcW w:w="1428" w:type="dxa"/>
            <w:tcBorders>
              <w:top w:val="single" w:sz="4" w:space="0" w:color="auto"/>
              <w:left w:val="nil"/>
              <w:bottom w:val="single" w:sz="4" w:space="0" w:color="auto"/>
              <w:right w:val="single" w:sz="4" w:space="0" w:color="auto"/>
            </w:tcBorders>
            <w:shd w:val="clear" w:color="auto" w:fill="auto"/>
            <w:vAlign w:val="center"/>
          </w:tcPr>
          <w:p w14:paraId="50AF4719" w14:textId="77777777" w:rsidR="00307C5A" w:rsidRDefault="00851F8D">
            <w:pPr>
              <w:adjustRightInd w:val="0"/>
              <w:snapToGrid w:val="0"/>
              <w:spacing w:line="240" w:lineRule="auto"/>
              <w:jc w:val="center"/>
              <w:rPr>
                <w:rFonts w:eastAsia="仿宋_GB2312"/>
                <w:szCs w:val="21"/>
              </w:rPr>
            </w:pPr>
            <w:r>
              <w:rPr>
                <w:rFonts w:eastAsia="仿宋_GB2312"/>
                <w:szCs w:val="21"/>
              </w:rPr>
              <w:t xml:space="preserve">-0.0176 </w:t>
            </w:r>
          </w:p>
        </w:tc>
      </w:tr>
    </w:tbl>
    <w:p w14:paraId="2204B892"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2</w:t>
      </w:r>
      <w:r>
        <w:rPr>
          <w:rFonts w:eastAsia="仿宋_GB2312" w:hint="eastAsia"/>
          <w:b/>
          <w:sz w:val="28"/>
          <w:szCs w:val="28"/>
        </w:rPr>
        <w:t>）</w:t>
      </w:r>
      <w:r>
        <w:rPr>
          <w:rFonts w:eastAsia="仿宋_GB2312"/>
          <w:b/>
          <w:sz w:val="28"/>
          <w:szCs w:val="28"/>
        </w:rPr>
        <w:t xml:space="preserve"> </w:t>
      </w:r>
      <w:r>
        <w:rPr>
          <w:rFonts w:eastAsia="仿宋_GB2312" w:hint="eastAsia"/>
          <w:b/>
          <w:sz w:val="28"/>
          <w:szCs w:val="28"/>
        </w:rPr>
        <w:t>剩余</w:t>
      </w:r>
      <w:r>
        <w:rPr>
          <w:rFonts w:eastAsia="仿宋_GB2312"/>
          <w:b/>
          <w:sz w:val="28"/>
          <w:szCs w:val="28"/>
        </w:rPr>
        <w:t>使用年期修正</w:t>
      </w:r>
    </w:p>
    <w:p w14:paraId="2A297F8C" w14:textId="77777777" w:rsidR="00307C5A" w:rsidRDefault="00851F8D">
      <w:pPr>
        <w:adjustRightInd w:val="0"/>
        <w:snapToGrid w:val="0"/>
        <w:spacing w:line="360" w:lineRule="auto"/>
        <w:ind w:firstLineChars="200" w:firstLine="560"/>
        <w:rPr>
          <w:rFonts w:eastAsia="仿宋_GB2312"/>
          <w:sz w:val="28"/>
          <w:szCs w:val="28"/>
        </w:rPr>
      </w:pPr>
      <w:r>
        <w:rPr>
          <w:rFonts w:eastAsia="仿宋_GB2312"/>
          <w:sz w:val="28"/>
          <w:szCs w:val="28"/>
        </w:rPr>
        <w:t>按照土地还原利率为</w:t>
      </w:r>
      <w:r>
        <w:rPr>
          <w:rFonts w:eastAsia="仿宋_GB2312"/>
          <w:sz w:val="28"/>
          <w:szCs w:val="28"/>
        </w:rPr>
        <w:t>5.25%</w:t>
      </w:r>
      <w:r>
        <w:rPr>
          <w:rFonts w:eastAsia="仿宋_GB2312"/>
          <w:sz w:val="28"/>
          <w:szCs w:val="28"/>
        </w:rPr>
        <w:t>，法定最高出让年期为</w:t>
      </w:r>
      <w:r>
        <w:rPr>
          <w:rFonts w:eastAsia="仿宋_GB2312"/>
          <w:sz w:val="28"/>
          <w:szCs w:val="28"/>
        </w:rPr>
        <w:t>50</w:t>
      </w:r>
      <w:r>
        <w:rPr>
          <w:rFonts w:eastAsia="仿宋_GB2312"/>
          <w:sz w:val="28"/>
          <w:szCs w:val="28"/>
        </w:rPr>
        <w:t>年，计算工业用地使用年期修正系数。</w:t>
      </w:r>
      <w:r>
        <w:rPr>
          <w:rFonts w:eastAsia="仿宋_GB2312" w:hint="eastAsia"/>
          <w:sz w:val="28"/>
          <w:szCs w:val="28"/>
        </w:rPr>
        <w:t>剩余</w:t>
      </w:r>
      <w:r>
        <w:rPr>
          <w:rFonts w:eastAsia="仿宋_GB2312"/>
          <w:sz w:val="28"/>
          <w:szCs w:val="28"/>
        </w:rPr>
        <w:t>年期修正系数计算公式如下：</w:t>
      </w:r>
    </w:p>
    <w:p w14:paraId="150EF4C7" w14:textId="77777777" w:rsidR="00307C5A" w:rsidRDefault="00851F8D">
      <w:pPr>
        <w:adjustRightInd w:val="0"/>
        <w:snapToGrid w:val="0"/>
        <w:spacing w:line="288" w:lineRule="auto"/>
        <w:jc w:val="center"/>
        <w:rPr>
          <w:rFonts w:eastAsia="仿宋_GB2312"/>
          <w:i/>
          <w:color w:val="000000"/>
          <w:sz w:val="24"/>
        </w:rPr>
      </w:pPr>
      <w:r>
        <w:rPr>
          <w:rFonts w:eastAsia="仿宋_GB2312"/>
          <w:noProof/>
          <w:color w:val="000000"/>
          <w:position w:val="-30"/>
          <w:sz w:val="24"/>
        </w:rPr>
        <w:drawing>
          <wp:inline distT="0" distB="0" distL="0" distR="0" wp14:anchorId="21120E9C" wp14:editId="4CC73C81">
            <wp:extent cx="1331595" cy="476885"/>
            <wp:effectExtent l="0" t="0" r="0" b="0"/>
            <wp:docPr id="569" name="图片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56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31595" cy="476885"/>
                    </a:xfrm>
                    <a:prstGeom prst="rect">
                      <a:avLst/>
                    </a:prstGeom>
                    <a:noFill/>
                    <a:ln>
                      <a:noFill/>
                    </a:ln>
                  </pic:spPr>
                </pic:pic>
              </a:graphicData>
            </a:graphic>
          </wp:inline>
        </w:drawing>
      </w:r>
    </w:p>
    <w:p w14:paraId="79D144BD" w14:textId="77777777" w:rsidR="00307C5A" w:rsidRDefault="00851F8D">
      <w:pPr>
        <w:adjustRightInd w:val="0"/>
        <w:snapToGrid w:val="0"/>
        <w:spacing w:line="312" w:lineRule="auto"/>
        <w:ind w:firstLineChars="200" w:firstLine="480"/>
        <w:rPr>
          <w:rFonts w:eastAsia="仿宋_GB2312"/>
          <w:sz w:val="24"/>
        </w:rPr>
      </w:pPr>
      <w:r>
        <w:rPr>
          <w:rFonts w:eastAsia="仿宋_GB2312"/>
          <w:sz w:val="24"/>
        </w:rPr>
        <w:t>式中：</w:t>
      </w:r>
    </w:p>
    <w:tbl>
      <w:tblPr>
        <w:tblW w:w="7020" w:type="dxa"/>
        <w:tblInd w:w="1008" w:type="dxa"/>
        <w:tblLook w:val="04A0" w:firstRow="1" w:lastRow="0" w:firstColumn="1" w:lastColumn="0" w:noHBand="0" w:noVBand="1"/>
      </w:tblPr>
      <w:tblGrid>
        <w:gridCol w:w="521"/>
        <w:gridCol w:w="696"/>
        <w:gridCol w:w="5803"/>
      </w:tblGrid>
      <w:tr w:rsidR="00307C5A" w14:paraId="7DC43C17" w14:textId="77777777">
        <w:trPr>
          <w:trHeight w:val="334"/>
        </w:trPr>
        <w:tc>
          <w:tcPr>
            <w:tcW w:w="521" w:type="dxa"/>
            <w:shd w:val="clear" w:color="auto" w:fill="auto"/>
          </w:tcPr>
          <w:p w14:paraId="6C470DAE" w14:textId="77777777" w:rsidR="00307C5A" w:rsidRDefault="00851F8D">
            <w:pPr>
              <w:adjustRightInd w:val="0"/>
              <w:snapToGrid w:val="0"/>
              <w:rPr>
                <w:rFonts w:eastAsia="仿宋_GB2312"/>
                <w:i/>
                <w:color w:val="000000"/>
                <w:sz w:val="24"/>
              </w:rPr>
            </w:pPr>
            <w:r>
              <w:rPr>
                <w:rFonts w:eastAsia="仿宋_GB2312"/>
                <w:i/>
                <w:color w:val="000000"/>
                <w:sz w:val="24"/>
              </w:rPr>
              <w:t>K</w:t>
            </w:r>
            <w:r>
              <w:rPr>
                <w:rFonts w:eastAsia="仿宋_GB2312"/>
                <w:i/>
                <w:color w:val="000000"/>
                <w:sz w:val="24"/>
                <w:vertAlign w:val="subscript"/>
              </w:rPr>
              <w:t>y</w:t>
            </w:r>
          </w:p>
        </w:tc>
        <w:tc>
          <w:tcPr>
            <w:tcW w:w="696" w:type="dxa"/>
            <w:shd w:val="clear" w:color="auto" w:fill="auto"/>
          </w:tcPr>
          <w:p w14:paraId="7CE4B256"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6C9A7D42" w14:textId="77777777" w:rsidR="00307C5A" w:rsidRDefault="00851F8D">
            <w:pPr>
              <w:adjustRightInd w:val="0"/>
              <w:snapToGrid w:val="0"/>
              <w:rPr>
                <w:rFonts w:eastAsia="仿宋_GB2312"/>
                <w:color w:val="000000"/>
                <w:sz w:val="24"/>
              </w:rPr>
            </w:pPr>
            <w:r>
              <w:rPr>
                <w:rFonts w:eastAsia="仿宋_GB2312" w:hint="eastAsia"/>
                <w:color w:val="000000"/>
                <w:sz w:val="24"/>
              </w:rPr>
              <w:t>剩余</w:t>
            </w:r>
            <w:r>
              <w:rPr>
                <w:rFonts w:eastAsia="仿宋_GB2312"/>
                <w:color w:val="000000"/>
                <w:sz w:val="24"/>
              </w:rPr>
              <w:t>使用年期修正系数</w:t>
            </w:r>
          </w:p>
        </w:tc>
      </w:tr>
      <w:tr w:rsidR="00307C5A" w14:paraId="5FBA9D16" w14:textId="77777777">
        <w:trPr>
          <w:trHeight w:val="334"/>
        </w:trPr>
        <w:tc>
          <w:tcPr>
            <w:tcW w:w="521" w:type="dxa"/>
            <w:shd w:val="clear" w:color="auto" w:fill="auto"/>
          </w:tcPr>
          <w:p w14:paraId="6C424CF1" w14:textId="77777777" w:rsidR="00307C5A" w:rsidRDefault="00851F8D">
            <w:pPr>
              <w:adjustRightInd w:val="0"/>
              <w:snapToGrid w:val="0"/>
              <w:rPr>
                <w:rFonts w:eastAsia="仿宋_GB2312"/>
                <w:i/>
                <w:color w:val="000000"/>
                <w:sz w:val="24"/>
              </w:rPr>
            </w:pPr>
            <w:r>
              <w:rPr>
                <w:rFonts w:eastAsia="仿宋_GB2312"/>
                <w:i/>
                <w:color w:val="000000"/>
                <w:sz w:val="24"/>
              </w:rPr>
              <w:t>ml</w:t>
            </w:r>
          </w:p>
        </w:tc>
        <w:tc>
          <w:tcPr>
            <w:tcW w:w="696" w:type="dxa"/>
            <w:shd w:val="clear" w:color="auto" w:fill="auto"/>
          </w:tcPr>
          <w:p w14:paraId="468EACDE"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6A8A891A" w14:textId="77777777" w:rsidR="00307C5A" w:rsidRDefault="00851F8D">
            <w:pPr>
              <w:adjustRightInd w:val="0"/>
              <w:snapToGrid w:val="0"/>
              <w:rPr>
                <w:rFonts w:eastAsia="仿宋_GB2312"/>
                <w:color w:val="000000"/>
                <w:sz w:val="24"/>
              </w:rPr>
            </w:pPr>
            <w:r>
              <w:rPr>
                <w:rFonts w:eastAsia="仿宋_GB2312"/>
                <w:color w:val="000000"/>
                <w:sz w:val="24"/>
              </w:rPr>
              <w:t>实际使用年期</w:t>
            </w:r>
          </w:p>
        </w:tc>
      </w:tr>
      <w:tr w:rsidR="00307C5A" w14:paraId="6A6A246E" w14:textId="77777777">
        <w:trPr>
          <w:trHeight w:val="334"/>
        </w:trPr>
        <w:tc>
          <w:tcPr>
            <w:tcW w:w="521" w:type="dxa"/>
            <w:shd w:val="clear" w:color="auto" w:fill="auto"/>
          </w:tcPr>
          <w:p w14:paraId="15292B63" w14:textId="77777777" w:rsidR="00307C5A" w:rsidRDefault="00851F8D">
            <w:pPr>
              <w:adjustRightInd w:val="0"/>
              <w:snapToGrid w:val="0"/>
              <w:rPr>
                <w:rFonts w:eastAsia="仿宋_GB2312"/>
                <w:i/>
                <w:color w:val="000000"/>
                <w:sz w:val="24"/>
              </w:rPr>
            </w:pPr>
            <w:r>
              <w:rPr>
                <w:rFonts w:eastAsia="仿宋_GB2312"/>
                <w:i/>
                <w:color w:val="000000"/>
                <w:sz w:val="24"/>
              </w:rPr>
              <w:t>m</w:t>
            </w:r>
          </w:p>
        </w:tc>
        <w:tc>
          <w:tcPr>
            <w:tcW w:w="696" w:type="dxa"/>
            <w:shd w:val="clear" w:color="auto" w:fill="auto"/>
          </w:tcPr>
          <w:p w14:paraId="677238FF"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24018C25" w14:textId="77777777" w:rsidR="00307C5A" w:rsidRDefault="00851F8D">
            <w:pPr>
              <w:adjustRightInd w:val="0"/>
              <w:snapToGrid w:val="0"/>
              <w:rPr>
                <w:rFonts w:eastAsia="仿宋_GB2312"/>
                <w:color w:val="000000"/>
                <w:sz w:val="24"/>
              </w:rPr>
            </w:pPr>
            <w:r>
              <w:rPr>
                <w:rFonts w:eastAsia="仿宋_GB2312"/>
                <w:color w:val="000000"/>
                <w:sz w:val="24"/>
              </w:rPr>
              <w:t>土地使用权法定最高出让年限</w:t>
            </w:r>
          </w:p>
        </w:tc>
      </w:tr>
      <w:tr w:rsidR="00307C5A" w14:paraId="5673AD6A" w14:textId="77777777">
        <w:trPr>
          <w:trHeight w:val="334"/>
        </w:trPr>
        <w:tc>
          <w:tcPr>
            <w:tcW w:w="521" w:type="dxa"/>
            <w:shd w:val="clear" w:color="auto" w:fill="auto"/>
          </w:tcPr>
          <w:p w14:paraId="05048A9F" w14:textId="77777777" w:rsidR="00307C5A" w:rsidRDefault="00851F8D">
            <w:pPr>
              <w:adjustRightInd w:val="0"/>
              <w:snapToGrid w:val="0"/>
              <w:rPr>
                <w:rFonts w:eastAsia="仿宋_GB2312"/>
                <w:i/>
                <w:color w:val="000000"/>
                <w:sz w:val="24"/>
              </w:rPr>
            </w:pPr>
            <w:r>
              <w:rPr>
                <w:rFonts w:eastAsia="仿宋_GB2312"/>
                <w:i/>
                <w:color w:val="000000"/>
                <w:sz w:val="24"/>
              </w:rPr>
              <w:t>r</w:t>
            </w:r>
          </w:p>
        </w:tc>
        <w:tc>
          <w:tcPr>
            <w:tcW w:w="696" w:type="dxa"/>
            <w:shd w:val="clear" w:color="auto" w:fill="auto"/>
          </w:tcPr>
          <w:p w14:paraId="1A46B681" w14:textId="77777777" w:rsidR="00307C5A" w:rsidRDefault="00851F8D">
            <w:pPr>
              <w:adjustRightInd w:val="0"/>
              <w:snapToGrid w:val="0"/>
              <w:rPr>
                <w:rFonts w:eastAsia="仿宋_GB2312"/>
                <w:i/>
                <w:color w:val="000000"/>
                <w:sz w:val="24"/>
              </w:rPr>
            </w:pPr>
            <w:r>
              <w:rPr>
                <w:rFonts w:eastAsia="仿宋_GB2312"/>
                <w:i/>
                <w:color w:val="000000"/>
                <w:sz w:val="24"/>
              </w:rPr>
              <w:t>——</w:t>
            </w:r>
          </w:p>
        </w:tc>
        <w:tc>
          <w:tcPr>
            <w:tcW w:w="5803" w:type="dxa"/>
            <w:shd w:val="clear" w:color="auto" w:fill="auto"/>
          </w:tcPr>
          <w:p w14:paraId="25D423F1" w14:textId="77777777" w:rsidR="00307C5A" w:rsidRDefault="00851F8D">
            <w:pPr>
              <w:adjustRightInd w:val="0"/>
              <w:snapToGrid w:val="0"/>
              <w:rPr>
                <w:rFonts w:eastAsia="仿宋_GB2312"/>
                <w:color w:val="000000"/>
                <w:sz w:val="24"/>
              </w:rPr>
            </w:pPr>
            <w:r>
              <w:rPr>
                <w:rFonts w:eastAsia="仿宋_GB2312"/>
                <w:color w:val="000000"/>
                <w:sz w:val="24"/>
              </w:rPr>
              <w:t>土地还原利率</w:t>
            </w:r>
          </w:p>
        </w:tc>
      </w:tr>
    </w:tbl>
    <w:p w14:paraId="2ED0A5AF" w14:textId="73D00A7F"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5-2</w:t>
      </w:r>
      <w:r w:rsidR="00823836">
        <w:rPr>
          <w:rFonts w:eastAsia="仿宋_GB2312"/>
          <w:b/>
          <w:sz w:val="24"/>
        </w:rPr>
        <w:t>4</w:t>
      </w:r>
      <w:r>
        <w:rPr>
          <w:rFonts w:eastAsia="仿宋_GB2312"/>
          <w:b/>
          <w:sz w:val="24"/>
        </w:rPr>
        <w:t xml:space="preserve">  </w:t>
      </w:r>
      <w:r>
        <w:rPr>
          <w:rFonts w:eastAsia="仿宋_GB2312" w:hint="eastAsia"/>
          <w:b/>
          <w:sz w:val="24"/>
        </w:rPr>
        <w:t>集体</w:t>
      </w:r>
      <w:r>
        <w:rPr>
          <w:rFonts w:eastAsia="仿宋_GB2312"/>
          <w:b/>
          <w:sz w:val="24"/>
        </w:rPr>
        <w:t>工业用地</w:t>
      </w:r>
      <w:r>
        <w:rPr>
          <w:rFonts w:eastAsia="仿宋_GB2312" w:hint="eastAsia"/>
          <w:b/>
          <w:sz w:val="24"/>
        </w:rPr>
        <w:t>剩余</w:t>
      </w:r>
      <w:r>
        <w:rPr>
          <w:rFonts w:eastAsia="仿宋_GB2312"/>
          <w:b/>
          <w:sz w:val="24"/>
        </w:rPr>
        <w:t>使用年期修正系数表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876"/>
        <w:gridCol w:w="876"/>
        <w:gridCol w:w="876"/>
        <w:gridCol w:w="876"/>
        <w:gridCol w:w="876"/>
        <w:gridCol w:w="876"/>
        <w:gridCol w:w="876"/>
        <w:gridCol w:w="876"/>
        <w:gridCol w:w="876"/>
      </w:tblGrid>
      <w:tr w:rsidR="00307C5A" w14:paraId="17F03362"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1570ECD0"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剩余使用年限</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2839B0EB" w14:textId="77777777" w:rsidR="00307C5A" w:rsidRDefault="00851F8D">
            <w:pPr>
              <w:adjustRightInd w:val="0"/>
              <w:snapToGrid w:val="0"/>
              <w:spacing w:line="240" w:lineRule="auto"/>
              <w:jc w:val="center"/>
              <w:rPr>
                <w:rFonts w:eastAsia="仿宋_GB2312"/>
                <w:sz w:val="24"/>
              </w:rPr>
            </w:pPr>
            <w:r>
              <w:rPr>
                <w:rFonts w:eastAsia="仿宋_GB2312"/>
                <w:sz w:val="24"/>
              </w:rPr>
              <w:t>1</w:t>
            </w:r>
          </w:p>
        </w:tc>
        <w:tc>
          <w:tcPr>
            <w:tcW w:w="876" w:type="dxa"/>
            <w:tcBorders>
              <w:top w:val="single" w:sz="4" w:space="0" w:color="auto"/>
              <w:left w:val="nil"/>
              <w:bottom w:val="single" w:sz="4" w:space="0" w:color="auto"/>
              <w:right w:val="single" w:sz="4" w:space="0" w:color="auto"/>
            </w:tcBorders>
            <w:shd w:val="clear" w:color="auto" w:fill="auto"/>
            <w:vAlign w:val="center"/>
          </w:tcPr>
          <w:p w14:paraId="4844FA8B" w14:textId="77777777" w:rsidR="00307C5A" w:rsidRDefault="00851F8D">
            <w:pPr>
              <w:adjustRightInd w:val="0"/>
              <w:snapToGrid w:val="0"/>
              <w:spacing w:line="240" w:lineRule="auto"/>
              <w:jc w:val="center"/>
              <w:rPr>
                <w:rFonts w:eastAsia="仿宋_GB2312"/>
                <w:sz w:val="24"/>
              </w:rPr>
            </w:pPr>
            <w:r>
              <w:rPr>
                <w:rFonts w:eastAsia="仿宋_GB2312"/>
                <w:sz w:val="24"/>
              </w:rPr>
              <w:t>2</w:t>
            </w:r>
          </w:p>
        </w:tc>
        <w:tc>
          <w:tcPr>
            <w:tcW w:w="876" w:type="dxa"/>
            <w:tcBorders>
              <w:top w:val="single" w:sz="4" w:space="0" w:color="auto"/>
              <w:left w:val="nil"/>
              <w:bottom w:val="single" w:sz="4" w:space="0" w:color="auto"/>
              <w:right w:val="single" w:sz="4" w:space="0" w:color="auto"/>
            </w:tcBorders>
            <w:shd w:val="clear" w:color="auto" w:fill="auto"/>
            <w:vAlign w:val="center"/>
          </w:tcPr>
          <w:p w14:paraId="194C71CD" w14:textId="77777777" w:rsidR="00307C5A" w:rsidRDefault="00851F8D">
            <w:pPr>
              <w:adjustRightInd w:val="0"/>
              <w:snapToGrid w:val="0"/>
              <w:spacing w:line="240" w:lineRule="auto"/>
              <w:jc w:val="center"/>
              <w:rPr>
                <w:rFonts w:eastAsia="仿宋_GB2312"/>
                <w:sz w:val="24"/>
              </w:rPr>
            </w:pPr>
            <w:r>
              <w:rPr>
                <w:rFonts w:eastAsia="仿宋_GB2312"/>
                <w:sz w:val="24"/>
              </w:rPr>
              <w:t>3</w:t>
            </w:r>
          </w:p>
        </w:tc>
        <w:tc>
          <w:tcPr>
            <w:tcW w:w="876" w:type="dxa"/>
            <w:tcBorders>
              <w:top w:val="single" w:sz="4" w:space="0" w:color="auto"/>
              <w:left w:val="nil"/>
              <w:bottom w:val="single" w:sz="4" w:space="0" w:color="auto"/>
              <w:right w:val="single" w:sz="4" w:space="0" w:color="auto"/>
            </w:tcBorders>
            <w:shd w:val="clear" w:color="auto" w:fill="auto"/>
            <w:vAlign w:val="center"/>
          </w:tcPr>
          <w:p w14:paraId="24B68E01" w14:textId="77777777" w:rsidR="00307C5A" w:rsidRDefault="00851F8D">
            <w:pPr>
              <w:adjustRightInd w:val="0"/>
              <w:snapToGrid w:val="0"/>
              <w:spacing w:line="240" w:lineRule="auto"/>
              <w:jc w:val="center"/>
              <w:rPr>
                <w:rFonts w:eastAsia="仿宋_GB2312"/>
                <w:sz w:val="24"/>
              </w:rPr>
            </w:pPr>
            <w:r>
              <w:rPr>
                <w:rFonts w:eastAsia="仿宋_GB2312"/>
                <w:sz w:val="24"/>
              </w:rPr>
              <w:t>4</w:t>
            </w:r>
          </w:p>
        </w:tc>
        <w:tc>
          <w:tcPr>
            <w:tcW w:w="876" w:type="dxa"/>
            <w:tcBorders>
              <w:top w:val="single" w:sz="4" w:space="0" w:color="auto"/>
              <w:left w:val="nil"/>
              <w:bottom w:val="single" w:sz="4" w:space="0" w:color="auto"/>
              <w:right w:val="single" w:sz="4" w:space="0" w:color="auto"/>
            </w:tcBorders>
            <w:shd w:val="clear" w:color="auto" w:fill="auto"/>
            <w:vAlign w:val="center"/>
          </w:tcPr>
          <w:p w14:paraId="0A728F9D" w14:textId="77777777" w:rsidR="00307C5A" w:rsidRDefault="00851F8D">
            <w:pPr>
              <w:adjustRightInd w:val="0"/>
              <w:snapToGrid w:val="0"/>
              <w:spacing w:line="240" w:lineRule="auto"/>
              <w:jc w:val="center"/>
              <w:rPr>
                <w:rFonts w:eastAsia="仿宋_GB2312"/>
                <w:sz w:val="24"/>
              </w:rPr>
            </w:pPr>
            <w:r>
              <w:rPr>
                <w:rFonts w:eastAsia="仿宋_GB2312"/>
                <w:sz w:val="24"/>
              </w:rPr>
              <w:t>5</w:t>
            </w:r>
          </w:p>
        </w:tc>
        <w:tc>
          <w:tcPr>
            <w:tcW w:w="876" w:type="dxa"/>
            <w:tcBorders>
              <w:top w:val="single" w:sz="4" w:space="0" w:color="auto"/>
              <w:left w:val="nil"/>
              <w:bottom w:val="single" w:sz="4" w:space="0" w:color="auto"/>
              <w:right w:val="single" w:sz="4" w:space="0" w:color="auto"/>
            </w:tcBorders>
            <w:shd w:val="clear" w:color="auto" w:fill="auto"/>
            <w:vAlign w:val="center"/>
          </w:tcPr>
          <w:p w14:paraId="67FC25F1" w14:textId="77777777" w:rsidR="00307C5A" w:rsidRDefault="00851F8D">
            <w:pPr>
              <w:adjustRightInd w:val="0"/>
              <w:snapToGrid w:val="0"/>
              <w:spacing w:line="240" w:lineRule="auto"/>
              <w:jc w:val="center"/>
              <w:rPr>
                <w:rFonts w:eastAsia="仿宋_GB2312"/>
                <w:sz w:val="24"/>
              </w:rPr>
            </w:pPr>
            <w:r>
              <w:rPr>
                <w:rFonts w:eastAsia="仿宋_GB2312"/>
                <w:sz w:val="24"/>
              </w:rPr>
              <w:t>6</w:t>
            </w:r>
          </w:p>
        </w:tc>
        <w:tc>
          <w:tcPr>
            <w:tcW w:w="876" w:type="dxa"/>
            <w:tcBorders>
              <w:top w:val="single" w:sz="4" w:space="0" w:color="auto"/>
              <w:left w:val="nil"/>
              <w:bottom w:val="single" w:sz="4" w:space="0" w:color="auto"/>
              <w:right w:val="single" w:sz="4" w:space="0" w:color="auto"/>
            </w:tcBorders>
            <w:shd w:val="clear" w:color="auto" w:fill="auto"/>
            <w:vAlign w:val="center"/>
          </w:tcPr>
          <w:p w14:paraId="4F487953" w14:textId="77777777" w:rsidR="00307C5A" w:rsidRDefault="00851F8D">
            <w:pPr>
              <w:adjustRightInd w:val="0"/>
              <w:snapToGrid w:val="0"/>
              <w:spacing w:line="240" w:lineRule="auto"/>
              <w:jc w:val="center"/>
              <w:rPr>
                <w:rFonts w:eastAsia="仿宋_GB2312"/>
                <w:sz w:val="24"/>
              </w:rPr>
            </w:pPr>
            <w:r>
              <w:rPr>
                <w:rFonts w:eastAsia="仿宋_GB2312"/>
                <w:sz w:val="24"/>
              </w:rPr>
              <w:t>7</w:t>
            </w:r>
          </w:p>
        </w:tc>
        <w:tc>
          <w:tcPr>
            <w:tcW w:w="876" w:type="dxa"/>
            <w:tcBorders>
              <w:top w:val="single" w:sz="4" w:space="0" w:color="auto"/>
              <w:left w:val="nil"/>
              <w:bottom w:val="single" w:sz="4" w:space="0" w:color="auto"/>
              <w:right w:val="single" w:sz="4" w:space="0" w:color="auto"/>
            </w:tcBorders>
            <w:shd w:val="clear" w:color="auto" w:fill="auto"/>
            <w:vAlign w:val="center"/>
          </w:tcPr>
          <w:p w14:paraId="2A6338C6" w14:textId="77777777" w:rsidR="00307C5A" w:rsidRDefault="00851F8D">
            <w:pPr>
              <w:adjustRightInd w:val="0"/>
              <w:snapToGrid w:val="0"/>
              <w:spacing w:line="240" w:lineRule="auto"/>
              <w:jc w:val="center"/>
              <w:rPr>
                <w:rFonts w:eastAsia="仿宋_GB2312"/>
                <w:sz w:val="24"/>
              </w:rPr>
            </w:pPr>
            <w:r>
              <w:rPr>
                <w:rFonts w:eastAsia="仿宋_GB2312"/>
                <w:sz w:val="24"/>
              </w:rPr>
              <w:t>8</w:t>
            </w:r>
          </w:p>
        </w:tc>
        <w:tc>
          <w:tcPr>
            <w:tcW w:w="876" w:type="dxa"/>
            <w:tcBorders>
              <w:top w:val="single" w:sz="4" w:space="0" w:color="auto"/>
              <w:left w:val="nil"/>
              <w:bottom w:val="single" w:sz="4" w:space="0" w:color="auto"/>
              <w:right w:val="single" w:sz="4" w:space="0" w:color="auto"/>
            </w:tcBorders>
            <w:shd w:val="clear" w:color="auto" w:fill="auto"/>
            <w:vAlign w:val="center"/>
          </w:tcPr>
          <w:p w14:paraId="3B85D2AE" w14:textId="77777777" w:rsidR="00307C5A" w:rsidRDefault="00851F8D">
            <w:pPr>
              <w:adjustRightInd w:val="0"/>
              <w:snapToGrid w:val="0"/>
              <w:spacing w:line="240" w:lineRule="auto"/>
              <w:jc w:val="center"/>
              <w:rPr>
                <w:rFonts w:eastAsia="仿宋_GB2312"/>
                <w:sz w:val="24"/>
              </w:rPr>
            </w:pPr>
            <w:r>
              <w:rPr>
                <w:rFonts w:eastAsia="仿宋_GB2312"/>
                <w:sz w:val="24"/>
              </w:rPr>
              <w:t>9</w:t>
            </w:r>
          </w:p>
        </w:tc>
      </w:tr>
      <w:tr w:rsidR="00307C5A" w14:paraId="74791EAE"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4EFE5BB"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324D1A71" w14:textId="77777777" w:rsidR="00307C5A" w:rsidRDefault="00851F8D">
            <w:pPr>
              <w:adjustRightInd w:val="0"/>
              <w:snapToGrid w:val="0"/>
              <w:spacing w:line="240" w:lineRule="auto"/>
              <w:jc w:val="center"/>
              <w:rPr>
                <w:rFonts w:eastAsia="仿宋_GB2312"/>
                <w:sz w:val="24"/>
              </w:rPr>
            </w:pPr>
            <w:r>
              <w:rPr>
                <w:rFonts w:eastAsia="仿宋_GB2312"/>
                <w:sz w:val="24"/>
              </w:rPr>
              <w:t>0.0541</w:t>
            </w:r>
          </w:p>
        </w:tc>
        <w:tc>
          <w:tcPr>
            <w:tcW w:w="876" w:type="dxa"/>
            <w:tcBorders>
              <w:top w:val="single" w:sz="4" w:space="0" w:color="auto"/>
              <w:left w:val="nil"/>
              <w:bottom w:val="single" w:sz="4" w:space="0" w:color="auto"/>
              <w:right w:val="single" w:sz="4" w:space="0" w:color="auto"/>
            </w:tcBorders>
            <w:shd w:val="clear" w:color="auto" w:fill="auto"/>
            <w:vAlign w:val="center"/>
          </w:tcPr>
          <w:p w14:paraId="52FC1CEB" w14:textId="77777777" w:rsidR="00307C5A" w:rsidRDefault="00851F8D">
            <w:pPr>
              <w:adjustRightInd w:val="0"/>
              <w:snapToGrid w:val="0"/>
              <w:spacing w:line="240" w:lineRule="auto"/>
              <w:jc w:val="center"/>
              <w:rPr>
                <w:rFonts w:eastAsia="仿宋_GB2312"/>
                <w:sz w:val="24"/>
              </w:rPr>
            </w:pPr>
            <w:r>
              <w:rPr>
                <w:rFonts w:eastAsia="仿宋_GB2312"/>
                <w:sz w:val="24"/>
              </w:rPr>
              <w:t>0.1054</w:t>
            </w:r>
          </w:p>
        </w:tc>
        <w:tc>
          <w:tcPr>
            <w:tcW w:w="876" w:type="dxa"/>
            <w:tcBorders>
              <w:top w:val="single" w:sz="4" w:space="0" w:color="auto"/>
              <w:left w:val="nil"/>
              <w:bottom w:val="single" w:sz="4" w:space="0" w:color="auto"/>
              <w:right w:val="single" w:sz="4" w:space="0" w:color="auto"/>
            </w:tcBorders>
            <w:shd w:val="clear" w:color="auto" w:fill="auto"/>
            <w:vAlign w:val="center"/>
          </w:tcPr>
          <w:p w14:paraId="2CEE423B" w14:textId="77777777" w:rsidR="00307C5A" w:rsidRDefault="00851F8D">
            <w:pPr>
              <w:adjustRightInd w:val="0"/>
              <w:snapToGrid w:val="0"/>
              <w:spacing w:line="240" w:lineRule="auto"/>
              <w:jc w:val="center"/>
              <w:rPr>
                <w:rFonts w:eastAsia="仿宋_GB2312"/>
                <w:sz w:val="24"/>
              </w:rPr>
            </w:pPr>
            <w:r>
              <w:rPr>
                <w:rFonts w:eastAsia="仿宋_GB2312"/>
                <w:sz w:val="24"/>
              </w:rPr>
              <w:t>0.1542</w:t>
            </w:r>
          </w:p>
        </w:tc>
        <w:tc>
          <w:tcPr>
            <w:tcW w:w="876" w:type="dxa"/>
            <w:tcBorders>
              <w:top w:val="single" w:sz="4" w:space="0" w:color="auto"/>
              <w:left w:val="nil"/>
              <w:bottom w:val="single" w:sz="4" w:space="0" w:color="auto"/>
              <w:right w:val="single" w:sz="4" w:space="0" w:color="auto"/>
            </w:tcBorders>
            <w:shd w:val="clear" w:color="auto" w:fill="auto"/>
            <w:vAlign w:val="center"/>
          </w:tcPr>
          <w:p w14:paraId="4B6FA9A0" w14:textId="77777777" w:rsidR="00307C5A" w:rsidRDefault="00851F8D">
            <w:pPr>
              <w:adjustRightInd w:val="0"/>
              <w:snapToGrid w:val="0"/>
              <w:spacing w:line="240" w:lineRule="auto"/>
              <w:jc w:val="center"/>
              <w:rPr>
                <w:rFonts w:eastAsia="仿宋_GB2312"/>
                <w:sz w:val="24"/>
              </w:rPr>
            </w:pPr>
            <w:r>
              <w:rPr>
                <w:rFonts w:eastAsia="仿宋_GB2312"/>
                <w:sz w:val="24"/>
              </w:rPr>
              <w:t>0.2006</w:t>
            </w:r>
          </w:p>
        </w:tc>
        <w:tc>
          <w:tcPr>
            <w:tcW w:w="876" w:type="dxa"/>
            <w:tcBorders>
              <w:top w:val="single" w:sz="4" w:space="0" w:color="auto"/>
              <w:left w:val="nil"/>
              <w:bottom w:val="single" w:sz="4" w:space="0" w:color="auto"/>
              <w:right w:val="single" w:sz="4" w:space="0" w:color="auto"/>
            </w:tcBorders>
            <w:shd w:val="clear" w:color="auto" w:fill="auto"/>
            <w:vAlign w:val="center"/>
          </w:tcPr>
          <w:p w14:paraId="15CB30F3" w14:textId="77777777" w:rsidR="00307C5A" w:rsidRDefault="00851F8D">
            <w:pPr>
              <w:adjustRightInd w:val="0"/>
              <w:snapToGrid w:val="0"/>
              <w:spacing w:line="240" w:lineRule="auto"/>
              <w:jc w:val="center"/>
              <w:rPr>
                <w:rFonts w:eastAsia="仿宋_GB2312"/>
                <w:sz w:val="24"/>
              </w:rPr>
            </w:pPr>
            <w:r>
              <w:rPr>
                <w:rFonts w:eastAsia="仿宋_GB2312"/>
                <w:sz w:val="24"/>
              </w:rPr>
              <w:t>0.2447</w:t>
            </w:r>
          </w:p>
        </w:tc>
        <w:tc>
          <w:tcPr>
            <w:tcW w:w="876" w:type="dxa"/>
            <w:tcBorders>
              <w:top w:val="single" w:sz="4" w:space="0" w:color="auto"/>
              <w:left w:val="nil"/>
              <w:bottom w:val="single" w:sz="4" w:space="0" w:color="auto"/>
              <w:right w:val="single" w:sz="4" w:space="0" w:color="auto"/>
            </w:tcBorders>
            <w:shd w:val="clear" w:color="auto" w:fill="auto"/>
            <w:vAlign w:val="center"/>
          </w:tcPr>
          <w:p w14:paraId="2F219B3E" w14:textId="77777777" w:rsidR="00307C5A" w:rsidRDefault="00851F8D">
            <w:pPr>
              <w:adjustRightInd w:val="0"/>
              <w:snapToGrid w:val="0"/>
              <w:spacing w:line="240" w:lineRule="auto"/>
              <w:jc w:val="center"/>
              <w:rPr>
                <w:rFonts w:eastAsia="仿宋_GB2312"/>
                <w:sz w:val="24"/>
              </w:rPr>
            </w:pPr>
            <w:r>
              <w:rPr>
                <w:rFonts w:eastAsia="仿宋_GB2312"/>
                <w:sz w:val="24"/>
              </w:rPr>
              <w:t>0.2865</w:t>
            </w:r>
          </w:p>
        </w:tc>
        <w:tc>
          <w:tcPr>
            <w:tcW w:w="876" w:type="dxa"/>
            <w:tcBorders>
              <w:top w:val="single" w:sz="4" w:space="0" w:color="auto"/>
              <w:left w:val="nil"/>
              <w:bottom w:val="single" w:sz="4" w:space="0" w:color="auto"/>
              <w:right w:val="single" w:sz="4" w:space="0" w:color="auto"/>
            </w:tcBorders>
            <w:shd w:val="clear" w:color="auto" w:fill="auto"/>
            <w:vAlign w:val="center"/>
          </w:tcPr>
          <w:p w14:paraId="374D5F82" w14:textId="77777777" w:rsidR="00307C5A" w:rsidRDefault="00851F8D">
            <w:pPr>
              <w:adjustRightInd w:val="0"/>
              <w:snapToGrid w:val="0"/>
              <w:spacing w:line="240" w:lineRule="auto"/>
              <w:jc w:val="center"/>
              <w:rPr>
                <w:rFonts w:eastAsia="仿宋_GB2312"/>
                <w:sz w:val="24"/>
              </w:rPr>
            </w:pPr>
            <w:r>
              <w:rPr>
                <w:rFonts w:eastAsia="仿宋_GB2312"/>
                <w:sz w:val="24"/>
              </w:rPr>
              <w:t>0.3263</w:t>
            </w:r>
          </w:p>
        </w:tc>
        <w:tc>
          <w:tcPr>
            <w:tcW w:w="876" w:type="dxa"/>
            <w:tcBorders>
              <w:top w:val="single" w:sz="4" w:space="0" w:color="auto"/>
              <w:left w:val="nil"/>
              <w:bottom w:val="single" w:sz="4" w:space="0" w:color="auto"/>
              <w:right w:val="single" w:sz="4" w:space="0" w:color="auto"/>
            </w:tcBorders>
            <w:shd w:val="clear" w:color="auto" w:fill="auto"/>
            <w:vAlign w:val="center"/>
          </w:tcPr>
          <w:p w14:paraId="2E55CABB" w14:textId="77777777" w:rsidR="00307C5A" w:rsidRDefault="00851F8D">
            <w:pPr>
              <w:adjustRightInd w:val="0"/>
              <w:snapToGrid w:val="0"/>
              <w:spacing w:line="240" w:lineRule="auto"/>
              <w:jc w:val="center"/>
              <w:rPr>
                <w:rFonts w:eastAsia="仿宋_GB2312"/>
                <w:sz w:val="24"/>
              </w:rPr>
            </w:pPr>
            <w:r>
              <w:rPr>
                <w:rFonts w:eastAsia="仿宋_GB2312"/>
                <w:sz w:val="24"/>
              </w:rPr>
              <w:t>0.3641</w:t>
            </w:r>
          </w:p>
        </w:tc>
        <w:tc>
          <w:tcPr>
            <w:tcW w:w="876" w:type="dxa"/>
            <w:tcBorders>
              <w:top w:val="single" w:sz="4" w:space="0" w:color="auto"/>
              <w:left w:val="nil"/>
              <w:bottom w:val="single" w:sz="4" w:space="0" w:color="auto"/>
              <w:right w:val="single" w:sz="4" w:space="0" w:color="auto"/>
            </w:tcBorders>
            <w:shd w:val="clear" w:color="auto" w:fill="auto"/>
            <w:vAlign w:val="center"/>
          </w:tcPr>
          <w:p w14:paraId="2C4F2CDF" w14:textId="77777777" w:rsidR="00307C5A" w:rsidRDefault="00851F8D">
            <w:pPr>
              <w:adjustRightInd w:val="0"/>
              <w:snapToGrid w:val="0"/>
              <w:spacing w:line="240" w:lineRule="auto"/>
              <w:jc w:val="center"/>
              <w:rPr>
                <w:rFonts w:eastAsia="仿宋_GB2312"/>
                <w:sz w:val="24"/>
              </w:rPr>
            </w:pPr>
            <w:r>
              <w:rPr>
                <w:rFonts w:eastAsia="仿宋_GB2312"/>
                <w:sz w:val="24"/>
              </w:rPr>
              <w:t>0.4000</w:t>
            </w:r>
          </w:p>
        </w:tc>
      </w:tr>
      <w:tr w:rsidR="00307C5A" w14:paraId="11648123"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659AF7D6"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剩余使用年限</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0522CC0D" w14:textId="77777777" w:rsidR="00307C5A" w:rsidRDefault="00851F8D">
            <w:pPr>
              <w:adjustRightInd w:val="0"/>
              <w:snapToGrid w:val="0"/>
              <w:spacing w:line="240" w:lineRule="auto"/>
              <w:jc w:val="center"/>
              <w:rPr>
                <w:rFonts w:eastAsia="仿宋_GB2312"/>
                <w:sz w:val="24"/>
              </w:rPr>
            </w:pPr>
            <w:r>
              <w:rPr>
                <w:rFonts w:eastAsia="仿宋_GB2312"/>
                <w:sz w:val="24"/>
              </w:rPr>
              <w:t>10</w:t>
            </w:r>
          </w:p>
        </w:tc>
        <w:tc>
          <w:tcPr>
            <w:tcW w:w="876" w:type="dxa"/>
            <w:tcBorders>
              <w:top w:val="single" w:sz="4" w:space="0" w:color="auto"/>
              <w:left w:val="nil"/>
              <w:bottom w:val="single" w:sz="4" w:space="0" w:color="auto"/>
              <w:right w:val="single" w:sz="4" w:space="0" w:color="auto"/>
            </w:tcBorders>
            <w:shd w:val="clear" w:color="auto" w:fill="auto"/>
            <w:vAlign w:val="center"/>
          </w:tcPr>
          <w:p w14:paraId="22FAB324" w14:textId="77777777" w:rsidR="00307C5A" w:rsidRDefault="00851F8D">
            <w:pPr>
              <w:adjustRightInd w:val="0"/>
              <w:snapToGrid w:val="0"/>
              <w:spacing w:line="240" w:lineRule="auto"/>
              <w:jc w:val="center"/>
              <w:rPr>
                <w:rFonts w:eastAsia="仿宋_GB2312"/>
                <w:sz w:val="24"/>
              </w:rPr>
            </w:pPr>
            <w:r>
              <w:rPr>
                <w:rFonts w:eastAsia="仿宋_GB2312"/>
                <w:sz w:val="24"/>
              </w:rPr>
              <w:t>11</w:t>
            </w:r>
          </w:p>
        </w:tc>
        <w:tc>
          <w:tcPr>
            <w:tcW w:w="876" w:type="dxa"/>
            <w:tcBorders>
              <w:top w:val="single" w:sz="4" w:space="0" w:color="auto"/>
              <w:left w:val="nil"/>
              <w:bottom w:val="single" w:sz="4" w:space="0" w:color="auto"/>
              <w:right w:val="single" w:sz="4" w:space="0" w:color="auto"/>
            </w:tcBorders>
            <w:shd w:val="clear" w:color="auto" w:fill="auto"/>
            <w:vAlign w:val="center"/>
          </w:tcPr>
          <w:p w14:paraId="06B72A33" w14:textId="77777777" w:rsidR="00307C5A" w:rsidRDefault="00851F8D">
            <w:pPr>
              <w:adjustRightInd w:val="0"/>
              <w:snapToGrid w:val="0"/>
              <w:spacing w:line="240" w:lineRule="auto"/>
              <w:jc w:val="center"/>
              <w:rPr>
                <w:rFonts w:eastAsia="仿宋_GB2312"/>
                <w:sz w:val="24"/>
              </w:rPr>
            </w:pPr>
            <w:r>
              <w:rPr>
                <w:rFonts w:eastAsia="仿宋_GB2312"/>
                <w:sz w:val="24"/>
              </w:rPr>
              <w:t>12</w:t>
            </w:r>
          </w:p>
        </w:tc>
        <w:tc>
          <w:tcPr>
            <w:tcW w:w="876" w:type="dxa"/>
            <w:tcBorders>
              <w:top w:val="single" w:sz="4" w:space="0" w:color="auto"/>
              <w:left w:val="nil"/>
              <w:bottom w:val="single" w:sz="4" w:space="0" w:color="auto"/>
              <w:right w:val="single" w:sz="4" w:space="0" w:color="auto"/>
            </w:tcBorders>
            <w:shd w:val="clear" w:color="auto" w:fill="auto"/>
            <w:vAlign w:val="center"/>
          </w:tcPr>
          <w:p w14:paraId="3BDA89E5" w14:textId="77777777" w:rsidR="00307C5A" w:rsidRDefault="00851F8D">
            <w:pPr>
              <w:adjustRightInd w:val="0"/>
              <w:snapToGrid w:val="0"/>
              <w:spacing w:line="240" w:lineRule="auto"/>
              <w:jc w:val="center"/>
              <w:rPr>
                <w:rFonts w:eastAsia="仿宋_GB2312"/>
                <w:sz w:val="24"/>
              </w:rPr>
            </w:pPr>
            <w:r>
              <w:rPr>
                <w:rFonts w:eastAsia="仿宋_GB2312"/>
                <w:sz w:val="24"/>
              </w:rPr>
              <w:t>13</w:t>
            </w:r>
          </w:p>
        </w:tc>
        <w:tc>
          <w:tcPr>
            <w:tcW w:w="876" w:type="dxa"/>
            <w:tcBorders>
              <w:top w:val="single" w:sz="4" w:space="0" w:color="auto"/>
              <w:left w:val="nil"/>
              <w:bottom w:val="single" w:sz="4" w:space="0" w:color="auto"/>
              <w:right w:val="single" w:sz="4" w:space="0" w:color="auto"/>
            </w:tcBorders>
            <w:shd w:val="clear" w:color="auto" w:fill="auto"/>
            <w:vAlign w:val="center"/>
          </w:tcPr>
          <w:p w14:paraId="49E8E5D7" w14:textId="77777777" w:rsidR="00307C5A" w:rsidRDefault="00851F8D">
            <w:pPr>
              <w:adjustRightInd w:val="0"/>
              <w:snapToGrid w:val="0"/>
              <w:spacing w:line="240" w:lineRule="auto"/>
              <w:jc w:val="center"/>
              <w:rPr>
                <w:rFonts w:eastAsia="仿宋_GB2312"/>
                <w:sz w:val="24"/>
              </w:rPr>
            </w:pPr>
            <w:r>
              <w:rPr>
                <w:rFonts w:eastAsia="仿宋_GB2312"/>
                <w:sz w:val="24"/>
              </w:rPr>
              <w:t>14</w:t>
            </w:r>
          </w:p>
        </w:tc>
        <w:tc>
          <w:tcPr>
            <w:tcW w:w="876" w:type="dxa"/>
            <w:tcBorders>
              <w:top w:val="single" w:sz="4" w:space="0" w:color="auto"/>
              <w:left w:val="nil"/>
              <w:bottom w:val="single" w:sz="4" w:space="0" w:color="auto"/>
              <w:right w:val="single" w:sz="4" w:space="0" w:color="auto"/>
            </w:tcBorders>
            <w:shd w:val="clear" w:color="auto" w:fill="auto"/>
            <w:vAlign w:val="center"/>
          </w:tcPr>
          <w:p w14:paraId="06C6462C" w14:textId="77777777" w:rsidR="00307C5A" w:rsidRDefault="00851F8D">
            <w:pPr>
              <w:adjustRightInd w:val="0"/>
              <w:snapToGrid w:val="0"/>
              <w:spacing w:line="240" w:lineRule="auto"/>
              <w:jc w:val="center"/>
              <w:rPr>
                <w:rFonts w:eastAsia="仿宋_GB2312"/>
                <w:sz w:val="24"/>
              </w:rPr>
            </w:pPr>
            <w:r>
              <w:rPr>
                <w:rFonts w:eastAsia="仿宋_GB2312"/>
                <w:sz w:val="24"/>
              </w:rPr>
              <w:t>15</w:t>
            </w:r>
          </w:p>
        </w:tc>
        <w:tc>
          <w:tcPr>
            <w:tcW w:w="876" w:type="dxa"/>
            <w:tcBorders>
              <w:top w:val="single" w:sz="4" w:space="0" w:color="auto"/>
              <w:left w:val="nil"/>
              <w:bottom w:val="single" w:sz="4" w:space="0" w:color="auto"/>
              <w:right w:val="single" w:sz="4" w:space="0" w:color="auto"/>
            </w:tcBorders>
            <w:shd w:val="clear" w:color="auto" w:fill="auto"/>
            <w:vAlign w:val="center"/>
          </w:tcPr>
          <w:p w14:paraId="7F7EAA05" w14:textId="77777777" w:rsidR="00307C5A" w:rsidRDefault="00851F8D">
            <w:pPr>
              <w:adjustRightInd w:val="0"/>
              <w:snapToGrid w:val="0"/>
              <w:spacing w:line="240" w:lineRule="auto"/>
              <w:jc w:val="center"/>
              <w:rPr>
                <w:rFonts w:eastAsia="仿宋_GB2312"/>
                <w:sz w:val="24"/>
              </w:rPr>
            </w:pPr>
            <w:r>
              <w:rPr>
                <w:rFonts w:eastAsia="仿宋_GB2312"/>
                <w:sz w:val="24"/>
              </w:rPr>
              <w:t>16</w:t>
            </w:r>
          </w:p>
        </w:tc>
        <w:tc>
          <w:tcPr>
            <w:tcW w:w="876" w:type="dxa"/>
            <w:tcBorders>
              <w:top w:val="single" w:sz="4" w:space="0" w:color="auto"/>
              <w:left w:val="nil"/>
              <w:bottom w:val="single" w:sz="4" w:space="0" w:color="auto"/>
              <w:right w:val="single" w:sz="4" w:space="0" w:color="auto"/>
            </w:tcBorders>
            <w:shd w:val="clear" w:color="auto" w:fill="auto"/>
            <w:vAlign w:val="center"/>
          </w:tcPr>
          <w:p w14:paraId="394D902E" w14:textId="77777777" w:rsidR="00307C5A" w:rsidRDefault="00851F8D">
            <w:pPr>
              <w:adjustRightInd w:val="0"/>
              <w:snapToGrid w:val="0"/>
              <w:spacing w:line="240" w:lineRule="auto"/>
              <w:jc w:val="center"/>
              <w:rPr>
                <w:rFonts w:eastAsia="仿宋_GB2312"/>
                <w:sz w:val="24"/>
              </w:rPr>
            </w:pPr>
            <w:r>
              <w:rPr>
                <w:rFonts w:eastAsia="仿宋_GB2312"/>
                <w:sz w:val="24"/>
              </w:rPr>
              <w:t>17</w:t>
            </w:r>
          </w:p>
        </w:tc>
        <w:tc>
          <w:tcPr>
            <w:tcW w:w="876" w:type="dxa"/>
            <w:tcBorders>
              <w:top w:val="single" w:sz="4" w:space="0" w:color="auto"/>
              <w:left w:val="nil"/>
              <w:bottom w:val="single" w:sz="4" w:space="0" w:color="auto"/>
              <w:right w:val="single" w:sz="4" w:space="0" w:color="auto"/>
            </w:tcBorders>
            <w:shd w:val="clear" w:color="auto" w:fill="auto"/>
            <w:vAlign w:val="center"/>
          </w:tcPr>
          <w:p w14:paraId="6FA1130B" w14:textId="77777777" w:rsidR="00307C5A" w:rsidRDefault="00851F8D">
            <w:pPr>
              <w:adjustRightInd w:val="0"/>
              <w:snapToGrid w:val="0"/>
              <w:spacing w:line="240" w:lineRule="auto"/>
              <w:jc w:val="center"/>
              <w:rPr>
                <w:rFonts w:eastAsia="仿宋_GB2312"/>
                <w:sz w:val="24"/>
              </w:rPr>
            </w:pPr>
            <w:r>
              <w:rPr>
                <w:rFonts w:eastAsia="仿宋_GB2312"/>
                <w:sz w:val="24"/>
              </w:rPr>
              <w:t>18</w:t>
            </w:r>
          </w:p>
        </w:tc>
      </w:tr>
      <w:tr w:rsidR="00307C5A" w14:paraId="172F22A8"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57BAE42B"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37D03843" w14:textId="77777777" w:rsidR="00307C5A" w:rsidRDefault="00851F8D">
            <w:pPr>
              <w:adjustRightInd w:val="0"/>
              <w:snapToGrid w:val="0"/>
              <w:spacing w:line="240" w:lineRule="auto"/>
              <w:jc w:val="center"/>
              <w:rPr>
                <w:rFonts w:eastAsia="仿宋_GB2312"/>
                <w:sz w:val="24"/>
              </w:rPr>
            </w:pPr>
            <w:r>
              <w:rPr>
                <w:rFonts w:eastAsia="仿宋_GB2312"/>
                <w:sz w:val="24"/>
              </w:rPr>
              <w:t>0.4341</w:t>
            </w:r>
          </w:p>
        </w:tc>
        <w:tc>
          <w:tcPr>
            <w:tcW w:w="876" w:type="dxa"/>
            <w:tcBorders>
              <w:top w:val="single" w:sz="4" w:space="0" w:color="auto"/>
              <w:left w:val="nil"/>
              <w:bottom w:val="single" w:sz="4" w:space="0" w:color="auto"/>
              <w:right w:val="single" w:sz="4" w:space="0" w:color="auto"/>
            </w:tcBorders>
            <w:shd w:val="clear" w:color="auto" w:fill="auto"/>
            <w:vAlign w:val="center"/>
          </w:tcPr>
          <w:p w14:paraId="4A0B38BB" w14:textId="77777777" w:rsidR="00307C5A" w:rsidRDefault="00851F8D">
            <w:pPr>
              <w:adjustRightInd w:val="0"/>
              <w:snapToGrid w:val="0"/>
              <w:spacing w:line="240" w:lineRule="auto"/>
              <w:jc w:val="center"/>
              <w:rPr>
                <w:rFonts w:eastAsia="仿宋_GB2312"/>
                <w:sz w:val="24"/>
              </w:rPr>
            </w:pPr>
            <w:r>
              <w:rPr>
                <w:rFonts w:eastAsia="仿宋_GB2312"/>
                <w:sz w:val="24"/>
              </w:rPr>
              <w:t>0.4665</w:t>
            </w:r>
          </w:p>
        </w:tc>
        <w:tc>
          <w:tcPr>
            <w:tcW w:w="876" w:type="dxa"/>
            <w:tcBorders>
              <w:top w:val="single" w:sz="4" w:space="0" w:color="auto"/>
              <w:left w:val="nil"/>
              <w:bottom w:val="single" w:sz="4" w:space="0" w:color="auto"/>
              <w:right w:val="single" w:sz="4" w:space="0" w:color="auto"/>
            </w:tcBorders>
            <w:shd w:val="clear" w:color="auto" w:fill="auto"/>
            <w:vAlign w:val="center"/>
          </w:tcPr>
          <w:p w14:paraId="2B8C4855" w14:textId="77777777" w:rsidR="00307C5A" w:rsidRDefault="00851F8D">
            <w:pPr>
              <w:adjustRightInd w:val="0"/>
              <w:snapToGrid w:val="0"/>
              <w:spacing w:line="240" w:lineRule="auto"/>
              <w:jc w:val="center"/>
              <w:rPr>
                <w:rFonts w:eastAsia="仿宋_GB2312"/>
                <w:sz w:val="24"/>
              </w:rPr>
            </w:pPr>
            <w:r>
              <w:rPr>
                <w:rFonts w:eastAsia="仿宋_GB2312"/>
                <w:sz w:val="24"/>
              </w:rPr>
              <w:t>0.4973</w:t>
            </w:r>
          </w:p>
        </w:tc>
        <w:tc>
          <w:tcPr>
            <w:tcW w:w="876" w:type="dxa"/>
            <w:tcBorders>
              <w:top w:val="single" w:sz="4" w:space="0" w:color="auto"/>
              <w:left w:val="nil"/>
              <w:bottom w:val="single" w:sz="4" w:space="0" w:color="auto"/>
              <w:right w:val="single" w:sz="4" w:space="0" w:color="auto"/>
            </w:tcBorders>
            <w:shd w:val="clear" w:color="auto" w:fill="auto"/>
            <w:vAlign w:val="center"/>
          </w:tcPr>
          <w:p w14:paraId="3FBFBC05" w14:textId="77777777" w:rsidR="00307C5A" w:rsidRDefault="00851F8D">
            <w:pPr>
              <w:adjustRightInd w:val="0"/>
              <w:snapToGrid w:val="0"/>
              <w:spacing w:line="240" w:lineRule="auto"/>
              <w:jc w:val="center"/>
              <w:rPr>
                <w:rFonts w:eastAsia="仿宋_GB2312"/>
                <w:sz w:val="24"/>
              </w:rPr>
            </w:pPr>
            <w:r>
              <w:rPr>
                <w:rFonts w:eastAsia="仿宋_GB2312"/>
                <w:sz w:val="24"/>
              </w:rPr>
              <w:t>0.5266</w:t>
            </w:r>
          </w:p>
        </w:tc>
        <w:tc>
          <w:tcPr>
            <w:tcW w:w="876" w:type="dxa"/>
            <w:tcBorders>
              <w:top w:val="single" w:sz="4" w:space="0" w:color="auto"/>
              <w:left w:val="nil"/>
              <w:bottom w:val="single" w:sz="4" w:space="0" w:color="auto"/>
              <w:right w:val="single" w:sz="4" w:space="0" w:color="auto"/>
            </w:tcBorders>
            <w:shd w:val="clear" w:color="auto" w:fill="auto"/>
            <w:vAlign w:val="center"/>
          </w:tcPr>
          <w:p w14:paraId="399CEF2C" w14:textId="77777777" w:rsidR="00307C5A" w:rsidRDefault="00851F8D">
            <w:pPr>
              <w:adjustRightInd w:val="0"/>
              <w:snapToGrid w:val="0"/>
              <w:spacing w:line="240" w:lineRule="auto"/>
              <w:jc w:val="center"/>
              <w:rPr>
                <w:rFonts w:eastAsia="仿宋_GB2312"/>
                <w:sz w:val="24"/>
              </w:rPr>
            </w:pPr>
            <w:r>
              <w:rPr>
                <w:rFonts w:eastAsia="仿宋_GB2312"/>
                <w:sz w:val="24"/>
              </w:rPr>
              <w:t>0.5544</w:t>
            </w:r>
          </w:p>
        </w:tc>
        <w:tc>
          <w:tcPr>
            <w:tcW w:w="876" w:type="dxa"/>
            <w:tcBorders>
              <w:top w:val="single" w:sz="4" w:space="0" w:color="auto"/>
              <w:left w:val="nil"/>
              <w:bottom w:val="single" w:sz="4" w:space="0" w:color="auto"/>
              <w:right w:val="single" w:sz="4" w:space="0" w:color="auto"/>
            </w:tcBorders>
            <w:shd w:val="clear" w:color="auto" w:fill="auto"/>
            <w:vAlign w:val="center"/>
          </w:tcPr>
          <w:p w14:paraId="54903F47" w14:textId="77777777" w:rsidR="00307C5A" w:rsidRDefault="00851F8D">
            <w:pPr>
              <w:adjustRightInd w:val="0"/>
              <w:snapToGrid w:val="0"/>
              <w:spacing w:line="240" w:lineRule="auto"/>
              <w:jc w:val="center"/>
              <w:rPr>
                <w:rFonts w:eastAsia="仿宋_GB2312"/>
                <w:sz w:val="24"/>
              </w:rPr>
            </w:pPr>
            <w:r>
              <w:rPr>
                <w:rFonts w:eastAsia="仿宋_GB2312"/>
                <w:sz w:val="24"/>
              </w:rPr>
              <w:t>0.5808</w:t>
            </w:r>
          </w:p>
        </w:tc>
        <w:tc>
          <w:tcPr>
            <w:tcW w:w="876" w:type="dxa"/>
            <w:tcBorders>
              <w:top w:val="single" w:sz="4" w:space="0" w:color="auto"/>
              <w:left w:val="nil"/>
              <w:bottom w:val="single" w:sz="4" w:space="0" w:color="auto"/>
              <w:right w:val="single" w:sz="4" w:space="0" w:color="auto"/>
            </w:tcBorders>
            <w:shd w:val="clear" w:color="auto" w:fill="auto"/>
            <w:vAlign w:val="center"/>
          </w:tcPr>
          <w:p w14:paraId="3CD86DE5" w14:textId="77777777" w:rsidR="00307C5A" w:rsidRDefault="00851F8D">
            <w:pPr>
              <w:adjustRightInd w:val="0"/>
              <w:snapToGrid w:val="0"/>
              <w:spacing w:line="240" w:lineRule="auto"/>
              <w:jc w:val="center"/>
              <w:rPr>
                <w:rFonts w:eastAsia="仿宋_GB2312"/>
                <w:sz w:val="24"/>
              </w:rPr>
            </w:pPr>
            <w:r>
              <w:rPr>
                <w:rFonts w:eastAsia="仿宋_GB2312"/>
                <w:sz w:val="24"/>
              </w:rPr>
              <w:t>0.6059</w:t>
            </w:r>
          </w:p>
        </w:tc>
        <w:tc>
          <w:tcPr>
            <w:tcW w:w="876" w:type="dxa"/>
            <w:tcBorders>
              <w:top w:val="single" w:sz="4" w:space="0" w:color="auto"/>
              <w:left w:val="nil"/>
              <w:bottom w:val="single" w:sz="4" w:space="0" w:color="auto"/>
              <w:right w:val="single" w:sz="4" w:space="0" w:color="auto"/>
            </w:tcBorders>
            <w:shd w:val="clear" w:color="auto" w:fill="auto"/>
            <w:vAlign w:val="center"/>
          </w:tcPr>
          <w:p w14:paraId="55FCC1A2" w14:textId="77777777" w:rsidR="00307C5A" w:rsidRDefault="00851F8D">
            <w:pPr>
              <w:adjustRightInd w:val="0"/>
              <w:snapToGrid w:val="0"/>
              <w:spacing w:line="240" w:lineRule="auto"/>
              <w:jc w:val="center"/>
              <w:rPr>
                <w:rFonts w:eastAsia="仿宋_GB2312"/>
                <w:sz w:val="24"/>
              </w:rPr>
            </w:pPr>
            <w:r>
              <w:rPr>
                <w:rFonts w:eastAsia="仿宋_GB2312"/>
                <w:sz w:val="24"/>
              </w:rPr>
              <w:t>0.6298</w:t>
            </w:r>
          </w:p>
        </w:tc>
        <w:tc>
          <w:tcPr>
            <w:tcW w:w="876" w:type="dxa"/>
            <w:tcBorders>
              <w:top w:val="single" w:sz="4" w:space="0" w:color="auto"/>
              <w:left w:val="nil"/>
              <w:bottom w:val="single" w:sz="4" w:space="0" w:color="auto"/>
              <w:right w:val="single" w:sz="4" w:space="0" w:color="auto"/>
            </w:tcBorders>
            <w:shd w:val="clear" w:color="auto" w:fill="auto"/>
            <w:vAlign w:val="center"/>
          </w:tcPr>
          <w:p w14:paraId="5C9D3CB7" w14:textId="77777777" w:rsidR="00307C5A" w:rsidRDefault="00851F8D">
            <w:pPr>
              <w:adjustRightInd w:val="0"/>
              <w:snapToGrid w:val="0"/>
              <w:spacing w:line="240" w:lineRule="auto"/>
              <w:jc w:val="center"/>
              <w:rPr>
                <w:rFonts w:eastAsia="仿宋_GB2312"/>
                <w:sz w:val="24"/>
              </w:rPr>
            </w:pPr>
            <w:r>
              <w:rPr>
                <w:rFonts w:eastAsia="仿宋_GB2312"/>
                <w:sz w:val="24"/>
              </w:rPr>
              <w:t>0.6524</w:t>
            </w:r>
          </w:p>
        </w:tc>
      </w:tr>
      <w:tr w:rsidR="00307C5A" w14:paraId="7A508836"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06514946"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剩余使用年限</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7774A56B" w14:textId="77777777" w:rsidR="00307C5A" w:rsidRDefault="00851F8D">
            <w:pPr>
              <w:adjustRightInd w:val="0"/>
              <w:snapToGrid w:val="0"/>
              <w:spacing w:line="240" w:lineRule="auto"/>
              <w:jc w:val="center"/>
              <w:rPr>
                <w:rFonts w:eastAsia="仿宋_GB2312"/>
                <w:sz w:val="24"/>
              </w:rPr>
            </w:pPr>
            <w:r>
              <w:rPr>
                <w:rFonts w:eastAsia="仿宋_GB2312"/>
                <w:sz w:val="24"/>
              </w:rPr>
              <w:t>19</w:t>
            </w:r>
          </w:p>
        </w:tc>
        <w:tc>
          <w:tcPr>
            <w:tcW w:w="876" w:type="dxa"/>
            <w:tcBorders>
              <w:top w:val="single" w:sz="4" w:space="0" w:color="auto"/>
              <w:left w:val="nil"/>
              <w:bottom w:val="single" w:sz="4" w:space="0" w:color="auto"/>
              <w:right w:val="single" w:sz="4" w:space="0" w:color="auto"/>
            </w:tcBorders>
            <w:shd w:val="clear" w:color="auto" w:fill="auto"/>
            <w:vAlign w:val="center"/>
          </w:tcPr>
          <w:p w14:paraId="50FAF367" w14:textId="77777777" w:rsidR="00307C5A" w:rsidRDefault="00851F8D">
            <w:pPr>
              <w:adjustRightInd w:val="0"/>
              <w:snapToGrid w:val="0"/>
              <w:spacing w:line="240" w:lineRule="auto"/>
              <w:jc w:val="center"/>
              <w:rPr>
                <w:rFonts w:eastAsia="仿宋_GB2312"/>
                <w:sz w:val="24"/>
              </w:rPr>
            </w:pPr>
            <w:r>
              <w:rPr>
                <w:rFonts w:eastAsia="仿宋_GB2312"/>
                <w:sz w:val="24"/>
              </w:rPr>
              <w:t>20</w:t>
            </w:r>
          </w:p>
        </w:tc>
        <w:tc>
          <w:tcPr>
            <w:tcW w:w="876" w:type="dxa"/>
            <w:tcBorders>
              <w:top w:val="single" w:sz="4" w:space="0" w:color="auto"/>
              <w:left w:val="nil"/>
              <w:bottom w:val="single" w:sz="4" w:space="0" w:color="auto"/>
              <w:right w:val="single" w:sz="4" w:space="0" w:color="auto"/>
            </w:tcBorders>
            <w:shd w:val="clear" w:color="auto" w:fill="auto"/>
            <w:vAlign w:val="center"/>
          </w:tcPr>
          <w:p w14:paraId="4658A83C" w14:textId="77777777" w:rsidR="00307C5A" w:rsidRDefault="00851F8D">
            <w:pPr>
              <w:adjustRightInd w:val="0"/>
              <w:snapToGrid w:val="0"/>
              <w:spacing w:line="240" w:lineRule="auto"/>
              <w:jc w:val="center"/>
              <w:rPr>
                <w:rFonts w:eastAsia="仿宋_GB2312"/>
                <w:sz w:val="24"/>
              </w:rPr>
            </w:pPr>
            <w:r>
              <w:rPr>
                <w:rFonts w:eastAsia="仿宋_GB2312"/>
                <w:sz w:val="24"/>
              </w:rPr>
              <w:t>21</w:t>
            </w:r>
          </w:p>
        </w:tc>
        <w:tc>
          <w:tcPr>
            <w:tcW w:w="876" w:type="dxa"/>
            <w:tcBorders>
              <w:top w:val="single" w:sz="4" w:space="0" w:color="auto"/>
              <w:left w:val="nil"/>
              <w:bottom w:val="single" w:sz="4" w:space="0" w:color="auto"/>
              <w:right w:val="single" w:sz="4" w:space="0" w:color="auto"/>
            </w:tcBorders>
            <w:shd w:val="clear" w:color="auto" w:fill="auto"/>
            <w:vAlign w:val="center"/>
          </w:tcPr>
          <w:p w14:paraId="523ADC43" w14:textId="77777777" w:rsidR="00307C5A" w:rsidRDefault="00851F8D">
            <w:pPr>
              <w:adjustRightInd w:val="0"/>
              <w:snapToGrid w:val="0"/>
              <w:spacing w:line="240" w:lineRule="auto"/>
              <w:jc w:val="center"/>
              <w:rPr>
                <w:rFonts w:eastAsia="仿宋_GB2312"/>
                <w:sz w:val="24"/>
              </w:rPr>
            </w:pPr>
            <w:r>
              <w:rPr>
                <w:rFonts w:eastAsia="仿宋_GB2312"/>
                <w:sz w:val="24"/>
              </w:rPr>
              <w:t>22</w:t>
            </w:r>
          </w:p>
        </w:tc>
        <w:tc>
          <w:tcPr>
            <w:tcW w:w="876" w:type="dxa"/>
            <w:tcBorders>
              <w:top w:val="single" w:sz="4" w:space="0" w:color="auto"/>
              <w:left w:val="nil"/>
              <w:bottom w:val="single" w:sz="4" w:space="0" w:color="auto"/>
              <w:right w:val="single" w:sz="4" w:space="0" w:color="auto"/>
            </w:tcBorders>
            <w:shd w:val="clear" w:color="auto" w:fill="auto"/>
            <w:vAlign w:val="center"/>
          </w:tcPr>
          <w:p w14:paraId="3720E7B5" w14:textId="77777777" w:rsidR="00307C5A" w:rsidRDefault="00851F8D">
            <w:pPr>
              <w:adjustRightInd w:val="0"/>
              <w:snapToGrid w:val="0"/>
              <w:spacing w:line="240" w:lineRule="auto"/>
              <w:jc w:val="center"/>
              <w:rPr>
                <w:rFonts w:eastAsia="仿宋_GB2312"/>
                <w:sz w:val="24"/>
              </w:rPr>
            </w:pPr>
            <w:r>
              <w:rPr>
                <w:rFonts w:eastAsia="仿宋_GB2312"/>
                <w:sz w:val="24"/>
              </w:rPr>
              <w:t>23</w:t>
            </w:r>
          </w:p>
        </w:tc>
        <w:tc>
          <w:tcPr>
            <w:tcW w:w="876" w:type="dxa"/>
            <w:tcBorders>
              <w:top w:val="single" w:sz="4" w:space="0" w:color="auto"/>
              <w:left w:val="nil"/>
              <w:bottom w:val="single" w:sz="4" w:space="0" w:color="auto"/>
              <w:right w:val="single" w:sz="4" w:space="0" w:color="auto"/>
            </w:tcBorders>
            <w:shd w:val="clear" w:color="auto" w:fill="auto"/>
            <w:vAlign w:val="center"/>
          </w:tcPr>
          <w:p w14:paraId="0465DDC7" w14:textId="77777777" w:rsidR="00307C5A" w:rsidRDefault="00851F8D">
            <w:pPr>
              <w:adjustRightInd w:val="0"/>
              <w:snapToGrid w:val="0"/>
              <w:spacing w:line="240" w:lineRule="auto"/>
              <w:jc w:val="center"/>
              <w:rPr>
                <w:rFonts w:eastAsia="仿宋_GB2312"/>
                <w:sz w:val="24"/>
              </w:rPr>
            </w:pPr>
            <w:r>
              <w:rPr>
                <w:rFonts w:eastAsia="仿宋_GB2312"/>
                <w:sz w:val="24"/>
              </w:rPr>
              <w:t>24</w:t>
            </w:r>
          </w:p>
        </w:tc>
        <w:tc>
          <w:tcPr>
            <w:tcW w:w="876" w:type="dxa"/>
            <w:tcBorders>
              <w:top w:val="single" w:sz="4" w:space="0" w:color="auto"/>
              <w:left w:val="nil"/>
              <w:bottom w:val="single" w:sz="4" w:space="0" w:color="auto"/>
              <w:right w:val="single" w:sz="4" w:space="0" w:color="auto"/>
            </w:tcBorders>
            <w:shd w:val="clear" w:color="auto" w:fill="auto"/>
            <w:vAlign w:val="center"/>
          </w:tcPr>
          <w:p w14:paraId="52F9D8A9" w14:textId="77777777" w:rsidR="00307C5A" w:rsidRDefault="00851F8D">
            <w:pPr>
              <w:adjustRightInd w:val="0"/>
              <w:snapToGrid w:val="0"/>
              <w:spacing w:line="240" w:lineRule="auto"/>
              <w:jc w:val="center"/>
              <w:rPr>
                <w:rFonts w:eastAsia="仿宋_GB2312"/>
                <w:sz w:val="24"/>
              </w:rPr>
            </w:pPr>
            <w:r>
              <w:rPr>
                <w:rFonts w:eastAsia="仿宋_GB2312"/>
                <w:sz w:val="24"/>
              </w:rPr>
              <w:t>25</w:t>
            </w:r>
          </w:p>
        </w:tc>
        <w:tc>
          <w:tcPr>
            <w:tcW w:w="876" w:type="dxa"/>
            <w:tcBorders>
              <w:top w:val="single" w:sz="4" w:space="0" w:color="auto"/>
              <w:left w:val="nil"/>
              <w:bottom w:val="single" w:sz="4" w:space="0" w:color="auto"/>
              <w:right w:val="single" w:sz="4" w:space="0" w:color="auto"/>
            </w:tcBorders>
            <w:shd w:val="clear" w:color="auto" w:fill="auto"/>
            <w:vAlign w:val="center"/>
          </w:tcPr>
          <w:p w14:paraId="55F99C2B" w14:textId="77777777" w:rsidR="00307C5A" w:rsidRDefault="00851F8D">
            <w:pPr>
              <w:adjustRightInd w:val="0"/>
              <w:snapToGrid w:val="0"/>
              <w:spacing w:line="240" w:lineRule="auto"/>
              <w:jc w:val="center"/>
              <w:rPr>
                <w:rFonts w:eastAsia="仿宋_GB2312"/>
                <w:sz w:val="24"/>
              </w:rPr>
            </w:pPr>
            <w:r>
              <w:rPr>
                <w:rFonts w:eastAsia="仿宋_GB2312"/>
                <w:sz w:val="24"/>
              </w:rPr>
              <w:t>26</w:t>
            </w:r>
          </w:p>
        </w:tc>
        <w:tc>
          <w:tcPr>
            <w:tcW w:w="876" w:type="dxa"/>
            <w:tcBorders>
              <w:top w:val="single" w:sz="4" w:space="0" w:color="auto"/>
              <w:left w:val="nil"/>
              <w:bottom w:val="single" w:sz="4" w:space="0" w:color="auto"/>
              <w:right w:val="single" w:sz="4" w:space="0" w:color="auto"/>
            </w:tcBorders>
            <w:shd w:val="clear" w:color="auto" w:fill="auto"/>
            <w:vAlign w:val="center"/>
          </w:tcPr>
          <w:p w14:paraId="63E8F01E" w14:textId="77777777" w:rsidR="00307C5A" w:rsidRDefault="00851F8D">
            <w:pPr>
              <w:adjustRightInd w:val="0"/>
              <w:snapToGrid w:val="0"/>
              <w:spacing w:line="240" w:lineRule="auto"/>
              <w:jc w:val="center"/>
              <w:rPr>
                <w:rFonts w:eastAsia="仿宋_GB2312"/>
                <w:sz w:val="24"/>
              </w:rPr>
            </w:pPr>
            <w:r>
              <w:rPr>
                <w:rFonts w:eastAsia="仿宋_GB2312"/>
                <w:sz w:val="24"/>
              </w:rPr>
              <w:t>27</w:t>
            </w:r>
          </w:p>
        </w:tc>
      </w:tr>
      <w:tr w:rsidR="00307C5A" w14:paraId="324C86B8"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E866D3C"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06198D1D" w14:textId="77777777" w:rsidR="00307C5A" w:rsidRDefault="00851F8D">
            <w:pPr>
              <w:adjustRightInd w:val="0"/>
              <w:snapToGrid w:val="0"/>
              <w:spacing w:line="240" w:lineRule="auto"/>
              <w:jc w:val="center"/>
              <w:rPr>
                <w:rFonts w:eastAsia="仿宋_GB2312"/>
                <w:sz w:val="24"/>
              </w:rPr>
            </w:pPr>
            <w:r>
              <w:rPr>
                <w:rFonts w:eastAsia="仿宋_GB2312"/>
                <w:sz w:val="24"/>
              </w:rPr>
              <w:t>0.6739</w:t>
            </w:r>
          </w:p>
        </w:tc>
        <w:tc>
          <w:tcPr>
            <w:tcW w:w="876" w:type="dxa"/>
            <w:tcBorders>
              <w:top w:val="single" w:sz="4" w:space="0" w:color="auto"/>
              <w:left w:val="nil"/>
              <w:bottom w:val="single" w:sz="4" w:space="0" w:color="auto"/>
              <w:right w:val="single" w:sz="4" w:space="0" w:color="auto"/>
            </w:tcBorders>
            <w:shd w:val="clear" w:color="auto" w:fill="auto"/>
            <w:vAlign w:val="center"/>
          </w:tcPr>
          <w:p w14:paraId="1D473DD2" w14:textId="77777777" w:rsidR="00307C5A" w:rsidRDefault="00851F8D">
            <w:pPr>
              <w:adjustRightInd w:val="0"/>
              <w:snapToGrid w:val="0"/>
              <w:spacing w:line="240" w:lineRule="auto"/>
              <w:jc w:val="center"/>
              <w:rPr>
                <w:rFonts w:eastAsia="仿宋_GB2312"/>
                <w:sz w:val="24"/>
              </w:rPr>
            </w:pPr>
            <w:r>
              <w:rPr>
                <w:rFonts w:eastAsia="仿宋_GB2312"/>
                <w:sz w:val="24"/>
              </w:rPr>
              <w:t>0.6944</w:t>
            </w:r>
          </w:p>
        </w:tc>
        <w:tc>
          <w:tcPr>
            <w:tcW w:w="876" w:type="dxa"/>
            <w:tcBorders>
              <w:top w:val="single" w:sz="4" w:space="0" w:color="auto"/>
              <w:left w:val="nil"/>
              <w:bottom w:val="single" w:sz="4" w:space="0" w:color="auto"/>
              <w:right w:val="single" w:sz="4" w:space="0" w:color="auto"/>
            </w:tcBorders>
            <w:shd w:val="clear" w:color="auto" w:fill="auto"/>
            <w:vAlign w:val="center"/>
          </w:tcPr>
          <w:p w14:paraId="511B622D" w14:textId="77777777" w:rsidR="00307C5A" w:rsidRDefault="00851F8D">
            <w:pPr>
              <w:adjustRightInd w:val="0"/>
              <w:snapToGrid w:val="0"/>
              <w:spacing w:line="240" w:lineRule="auto"/>
              <w:jc w:val="center"/>
              <w:rPr>
                <w:rFonts w:eastAsia="仿宋_GB2312"/>
                <w:sz w:val="24"/>
              </w:rPr>
            </w:pPr>
            <w:r>
              <w:rPr>
                <w:rFonts w:eastAsia="仿宋_GB2312"/>
                <w:sz w:val="24"/>
              </w:rPr>
              <w:t>0.7138</w:t>
            </w:r>
          </w:p>
        </w:tc>
        <w:tc>
          <w:tcPr>
            <w:tcW w:w="876" w:type="dxa"/>
            <w:tcBorders>
              <w:top w:val="single" w:sz="4" w:space="0" w:color="auto"/>
              <w:left w:val="nil"/>
              <w:bottom w:val="single" w:sz="4" w:space="0" w:color="auto"/>
              <w:right w:val="single" w:sz="4" w:space="0" w:color="auto"/>
            </w:tcBorders>
            <w:shd w:val="clear" w:color="auto" w:fill="auto"/>
            <w:vAlign w:val="center"/>
          </w:tcPr>
          <w:p w14:paraId="22923DBA" w14:textId="77777777" w:rsidR="00307C5A" w:rsidRDefault="00851F8D">
            <w:pPr>
              <w:adjustRightInd w:val="0"/>
              <w:snapToGrid w:val="0"/>
              <w:spacing w:line="240" w:lineRule="auto"/>
              <w:jc w:val="center"/>
              <w:rPr>
                <w:rFonts w:eastAsia="仿宋_GB2312"/>
                <w:sz w:val="24"/>
              </w:rPr>
            </w:pPr>
            <w:r>
              <w:rPr>
                <w:rFonts w:eastAsia="仿宋_GB2312"/>
                <w:sz w:val="24"/>
              </w:rPr>
              <w:t>0.7323</w:t>
            </w:r>
          </w:p>
        </w:tc>
        <w:tc>
          <w:tcPr>
            <w:tcW w:w="876" w:type="dxa"/>
            <w:tcBorders>
              <w:top w:val="single" w:sz="4" w:space="0" w:color="auto"/>
              <w:left w:val="nil"/>
              <w:bottom w:val="single" w:sz="4" w:space="0" w:color="auto"/>
              <w:right w:val="single" w:sz="4" w:space="0" w:color="auto"/>
            </w:tcBorders>
            <w:shd w:val="clear" w:color="auto" w:fill="auto"/>
            <w:vAlign w:val="center"/>
          </w:tcPr>
          <w:p w14:paraId="5F56D931" w14:textId="77777777" w:rsidR="00307C5A" w:rsidRDefault="00851F8D">
            <w:pPr>
              <w:adjustRightInd w:val="0"/>
              <w:snapToGrid w:val="0"/>
              <w:spacing w:line="240" w:lineRule="auto"/>
              <w:jc w:val="center"/>
              <w:rPr>
                <w:rFonts w:eastAsia="仿宋_GB2312"/>
                <w:sz w:val="24"/>
              </w:rPr>
            </w:pPr>
            <w:r>
              <w:rPr>
                <w:rFonts w:eastAsia="仿宋_GB2312"/>
                <w:sz w:val="24"/>
              </w:rPr>
              <w:t>0.7498</w:t>
            </w:r>
          </w:p>
        </w:tc>
        <w:tc>
          <w:tcPr>
            <w:tcW w:w="876" w:type="dxa"/>
            <w:tcBorders>
              <w:top w:val="single" w:sz="4" w:space="0" w:color="auto"/>
              <w:left w:val="nil"/>
              <w:bottom w:val="single" w:sz="4" w:space="0" w:color="auto"/>
              <w:right w:val="single" w:sz="4" w:space="0" w:color="auto"/>
            </w:tcBorders>
            <w:shd w:val="clear" w:color="auto" w:fill="auto"/>
            <w:vAlign w:val="center"/>
          </w:tcPr>
          <w:p w14:paraId="21D717BA" w14:textId="77777777" w:rsidR="00307C5A" w:rsidRDefault="00851F8D">
            <w:pPr>
              <w:adjustRightInd w:val="0"/>
              <w:snapToGrid w:val="0"/>
              <w:spacing w:line="240" w:lineRule="auto"/>
              <w:jc w:val="center"/>
              <w:rPr>
                <w:rFonts w:eastAsia="仿宋_GB2312"/>
                <w:sz w:val="24"/>
              </w:rPr>
            </w:pPr>
            <w:r>
              <w:rPr>
                <w:rFonts w:eastAsia="仿宋_GB2312"/>
                <w:sz w:val="24"/>
              </w:rPr>
              <w:t>0.7665</w:t>
            </w:r>
          </w:p>
        </w:tc>
        <w:tc>
          <w:tcPr>
            <w:tcW w:w="876" w:type="dxa"/>
            <w:tcBorders>
              <w:top w:val="single" w:sz="4" w:space="0" w:color="auto"/>
              <w:left w:val="nil"/>
              <w:bottom w:val="single" w:sz="4" w:space="0" w:color="auto"/>
              <w:right w:val="single" w:sz="4" w:space="0" w:color="auto"/>
            </w:tcBorders>
            <w:shd w:val="clear" w:color="auto" w:fill="auto"/>
            <w:vAlign w:val="center"/>
          </w:tcPr>
          <w:p w14:paraId="53B5F5C3" w14:textId="77777777" w:rsidR="00307C5A" w:rsidRDefault="00851F8D">
            <w:pPr>
              <w:adjustRightInd w:val="0"/>
              <w:snapToGrid w:val="0"/>
              <w:spacing w:line="240" w:lineRule="auto"/>
              <w:jc w:val="center"/>
              <w:rPr>
                <w:rFonts w:eastAsia="仿宋_GB2312"/>
                <w:sz w:val="24"/>
              </w:rPr>
            </w:pPr>
            <w:r>
              <w:rPr>
                <w:rFonts w:eastAsia="仿宋_GB2312"/>
                <w:sz w:val="24"/>
              </w:rPr>
              <w:t>0.7823</w:t>
            </w:r>
          </w:p>
        </w:tc>
        <w:tc>
          <w:tcPr>
            <w:tcW w:w="876" w:type="dxa"/>
            <w:tcBorders>
              <w:top w:val="single" w:sz="4" w:space="0" w:color="auto"/>
              <w:left w:val="nil"/>
              <w:bottom w:val="single" w:sz="4" w:space="0" w:color="auto"/>
              <w:right w:val="single" w:sz="4" w:space="0" w:color="auto"/>
            </w:tcBorders>
            <w:shd w:val="clear" w:color="auto" w:fill="auto"/>
            <w:vAlign w:val="center"/>
          </w:tcPr>
          <w:p w14:paraId="06A226B7" w14:textId="77777777" w:rsidR="00307C5A" w:rsidRDefault="00851F8D">
            <w:pPr>
              <w:adjustRightInd w:val="0"/>
              <w:snapToGrid w:val="0"/>
              <w:spacing w:line="240" w:lineRule="auto"/>
              <w:jc w:val="center"/>
              <w:rPr>
                <w:rFonts w:eastAsia="仿宋_GB2312"/>
                <w:sz w:val="24"/>
              </w:rPr>
            </w:pPr>
            <w:r>
              <w:rPr>
                <w:rFonts w:eastAsia="仿宋_GB2312"/>
                <w:sz w:val="24"/>
              </w:rPr>
              <w:t>0.7974</w:t>
            </w:r>
          </w:p>
        </w:tc>
        <w:tc>
          <w:tcPr>
            <w:tcW w:w="876" w:type="dxa"/>
            <w:tcBorders>
              <w:top w:val="single" w:sz="4" w:space="0" w:color="auto"/>
              <w:left w:val="nil"/>
              <w:bottom w:val="single" w:sz="4" w:space="0" w:color="auto"/>
              <w:right w:val="single" w:sz="4" w:space="0" w:color="auto"/>
            </w:tcBorders>
            <w:shd w:val="clear" w:color="auto" w:fill="auto"/>
            <w:vAlign w:val="center"/>
          </w:tcPr>
          <w:p w14:paraId="15B3EB09" w14:textId="77777777" w:rsidR="00307C5A" w:rsidRDefault="00851F8D">
            <w:pPr>
              <w:adjustRightInd w:val="0"/>
              <w:snapToGrid w:val="0"/>
              <w:spacing w:line="240" w:lineRule="auto"/>
              <w:jc w:val="center"/>
              <w:rPr>
                <w:rFonts w:eastAsia="仿宋_GB2312"/>
                <w:sz w:val="24"/>
              </w:rPr>
            </w:pPr>
            <w:r>
              <w:rPr>
                <w:rFonts w:eastAsia="仿宋_GB2312"/>
                <w:sz w:val="24"/>
              </w:rPr>
              <w:t>0.8117</w:t>
            </w:r>
          </w:p>
        </w:tc>
      </w:tr>
      <w:tr w:rsidR="00307C5A" w14:paraId="0316D113"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3CD92180"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剩余使用年限</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70E7117A" w14:textId="77777777" w:rsidR="00307C5A" w:rsidRDefault="00851F8D">
            <w:pPr>
              <w:adjustRightInd w:val="0"/>
              <w:snapToGrid w:val="0"/>
              <w:spacing w:line="240" w:lineRule="auto"/>
              <w:jc w:val="center"/>
              <w:rPr>
                <w:rFonts w:eastAsia="仿宋_GB2312"/>
                <w:sz w:val="24"/>
              </w:rPr>
            </w:pPr>
            <w:r>
              <w:rPr>
                <w:rFonts w:eastAsia="仿宋_GB2312"/>
                <w:sz w:val="24"/>
              </w:rPr>
              <w:t>28</w:t>
            </w:r>
          </w:p>
        </w:tc>
        <w:tc>
          <w:tcPr>
            <w:tcW w:w="876" w:type="dxa"/>
            <w:tcBorders>
              <w:top w:val="single" w:sz="4" w:space="0" w:color="auto"/>
              <w:left w:val="nil"/>
              <w:bottom w:val="single" w:sz="4" w:space="0" w:color="auto"/>
              <w:right w:val="single" w:sz="4" w:space="0" w:color="auto"/>
            </w:tcBorders>
            <w:shd w:val="clear" w:color="auto" w:fill="auto"/>
            <w:vAlign w:val="center"/>
          </w:tcPr>
          <w:p w14:paraId="6B965753" w14:textId="77777777" w:rsidR="00307C5A" w:rsidRDefault="00851F8D">
            <w:pPr>
              <w:adjustRightInd w:val="0"/>
              <w:snapToGrid w:val="0"/>
              <w:spacing w:line="240" w:lineRule="auto"/>
              <w:jc w:val="center"/>
              <w:rPr>
                <w:rFonts w:eastAsia="仿宋_GB2312"/>
                <w:sz w:val="24"/>
              </w:rPr>
            </w:pPr>
            <w:r>
              <w:rPr>
                <w:rFonts w:eastAsia="仿宋_GB2312"/>
                <w:sz w:val="24"/>
              </w:rPr>
              <w:t>29</w:t>
            </w:r>
          </w:p>
        </w:tc>
        <w:tc>
          <w:tcPr>
            <w:tcW w:w="876" w:type="dxa"/>
            <w:tcBorders>
              <w:top w:val="single" w:sz="4" w:space="0" w:color="auto"/>
              <w:left w:val="nil"/>
              <w:bottom w:val="single" w:sz="4" w:space="0" w:color="auto"/>
              <w:right w:val="single" w:sz="4" w:space="0" w:color="auto"/>
            </w:tcBorders>
            <w:shd w:val="clear" w:color="auto" w:fill="auto"/>
            <w:vAlign w:val="center"/>
          </w:tcPr>
          <w:p w14:paraId="01A0FB79" w14:textId="77777777" w:rsidR="00307C5A" w:rsidRDefault="00851F8D">
            <w:pPr>
              <w:adjustRightInd w:val="0"/>
              <w:snapToGrid w:val="0"/>
              <w:spacing w:line="240" w:lineRule="auto"/>
              <w:jc w:val="center"/>
              <w:rPr>
                <w:rFonts w:eastAsia="仿宋_GB2312"/>
                <w:sz w:val="24"/>
              </w:rPr>
            </w:pPr>
            <w:r>
              <w:rPr>
                <w:rFonts w:eastAsia="仿宋_GB2312"/>
                <w:sz w:val="24"/>
              </w:rPr>
              <w:t>30</w:t>
            </w:r>
          </w:p>
        </w:tc>
        <w:tc>
          <w:tcPr>
            <w:tcW w:w="876" w:type="dxa"/>
            <w:tcBorders>
              <w:top w:val="single" w:sz="4" w:space="0" w:color="auto"/>
              <w:left w:val="nil"/>
              <w:bottom w:val="single" w:sz="4" w:space="0" w:color="auto"/>
              <w:right w:val="single" w:sz="4" w:space="0" w:color="auto"/>
            </w:tcBorders>
            <w:shd w:val="clear" w:color="auto" w:fill="auto"/>
            <w:vAlign w:val="center"/>
          </w:tcPr>
          <w:p w14:paraId="17DC0F3A" w14:textId="77777777" w:rsidR="00307C5A" w:rsidRDefault="00851F8D">
            <w:pPr>
              <w:adjustRightInd w:val="0"/>
              <w:snapToGrid w:val="0"/>
              <w:spacing w:line="240" w:lineRule="auto"/>
              <w:jc w:val="center"/>
              <w:rPr>
                <w:rFonts w:eastAsia="仿宋_GB2312"/>
                <w:sz w:val="24"/>
              </w:rPr>
            </w:pPr>
            <w:r>
              <w:rPr>
                <w:rFonts w:eastAsia="仿宋_GB2312"/>
                <w:sz w:val="24"/>
              </w:rPr>
              <w:t>31</w:t>
            </w:r>
          </w:p>
        </w:tc>
        <w:tc>
          <w:tcPr>
            <w:tcW w:w="876" w:type="dxa"/>
            <w:tcBorders>
              <w:top w:val="single" w:sz="4" w:space="0" w:color="auto"/>
              <w:left w:val="nil"/>
              <w:bottom w:val="single" w:sz="4" w:space="0" w:color="auto"/>
              <w:right w:val="single" w:sz="4" w:space="0" w:color="auto"/>
            </w:tcBorders>
            <w:shd w:val="clear" w:color="auto" w:fill="auto"/>
            <w:vAlign w:val="center"/>
          </w:tcPr>
          <w:p w14:paraId="7040D55F" w14:textId="77777777" w:rsidR="00307C5A" w:rsidRDefault="00851F8D">
            <w:pPr>
              <w:adjustRightInd w:val="0"/>
              <w:snapToGrid w:val="0"/>
              <w:spacing w:line="240" w:lineRule="auto"/>
              <w:jc w:val="center"/>
              <w:rPr>
                <w:rFonts w:eastAsia="仿宋_GB2312"/>
                <w:sz w:val="24"/>
              </w:rPr>
            </w:pPr>
            <w:r>
              <w:rPr>
                <w:rFonts w:eastAsia="仿宋_GB2312"/>
                <w:sz w:val="24"/>
              </w:rPr>
              <w:t>32</w:t>
            </w:r>
          </w:p>
        </w:tc>
        <w:tc>
          <w:tcPr>
            <w:tcW w:w="876" w:type="dxa"/>
            <w:tcBorders>
              <w:top w:val="single" w:sz="4" w:space="0" w:color="auto"/>
              <w:left w:val="nil"/>
              <w:bottom w:val="single" w:sz="4" w:space="0" w:color="auto"/>
              <w:right w:val="single" w:sz="4" w:space="0" w:color="auto"/>
            </w:tcBorders>
            <w:shd w:val="clear" w:color="auto" w:fill="auto"/>
            <w:vAlign w:val="center"/>
          </w:tcPr>
          <w:p w14:paraId="024696CA" w14:textId="77777777" w:rsidR="00307C5A" w:rsidRDefault="00851F8D">
            <w:pPr>
              <w:adjustRightInd w:val="0"/>
              <w:snapToGrid w:val="0"/>
              <w:spacing w:line="240" w:lineRule="auto"/>
              <w:jc w:val="center"/>
              <w:rPr>
                <w:rFonts w:eastAsia="仿宋_GB2312"/>
                <w:sz w:val="24"/>
              </w:rPr>
            </w:pPr>
            <w:r>
              <w:rPr>
                <w:rFonts w:eastAsia="仿宋_GB2312"/>
                <w:sz w:val="24"/>
              </w:rPr>
              <w:t>33</w:t>
            </w:r>
          </w:p>
        </w:tc>
        <w:tc>
          <w:tcPr>
            <w:tcW w:w="876" w:type="dxa"/>
            <w:tcBorders>
              <w:top w:val="single" w:sz="4" w:space="0" w:color="auto"/>
              <w:left w:val="nil"/>
              <w:bottom w:val="single" w:sz="4" w:space="0" w:color="auto"/>
              <w:right w:val="single" w:sz="4" w:space="0" w:color="auto"/>
            </w:tcBorders>
            <w:shd w:val="clear" w:color="auto" w:fill="auto"/>
            <w:vAlign w:val="center"/>
          </w:tcPr>
          <w:p w14:paraId="6913633A" w14:textId="77777777" w:rsidR="00307C5A" w:rsidRDefault="00851F8D">
            <w:pPr>
              <w:adjustRightInd w:val="0"/>
              <w:snapToGrid w:val="0"/>
              <w:spacing w:line="240" w:lineRule="auto"/>
              <w:jc w:val="center"/>
              <w:rPr>
                <w:rFonts w:eastAsia="仿宋_GB2312"/>
                <w:sz w:val="24"/>
              </w:rPr>
            </w:pPr>
            <w:r>
              <w:rPr>
                <w:rFonts w:eastAsia="仿宋_GB2312"/>
                <w:sz w:val="24"/>
              </w:rPr>
              <w:t>34</w:t>
            </w:r>
          </w:p>
        </w:tc>
        <w:tc>
          <w:tcPr>
            <w:tcW w:w="876" w:type="dxa"/>
            <w:tcBorders>
              <w:top w:val="single" w:sz="4" w:space="0" w:color="auto"/>
              <w:left w:val="nil"/>
              <w:bottom w:val="single" w:sz="4" w:space="0" w:color="auto"/>
              <w:right w:val="single" w:sz="4" w:space="0" w:color="auto"/>
            </w:tcBorders>
            <w:shd w:val="clear" w:color="auto" w:fill="auto"/>
            <w:vAlign w:val="center"/>
          </w:tcPr>
          <w:p w14:paraId="27D2897B" w14:textId="77777777" w:rsidR="00307C5A" w:rsidRDefault="00851F8D">
            <w:pPr>
              <w:adjustRightInd w:val="0"/>
              <w:snapToGrid w:val="0"/>
              <w:spacing w:line="240" w:lineRule="auto"/>
              <w:jc w:val="center"/>
              <w:rPr>
                <w:rFonts w:eastAsia="仿宋_GB2312"/>
                <w:sz w:val="24"/>
              </w:rPr>
            </w:pPr>
            <w:r>
              <w:rPr>
                <w:rFonts w:eastAsia="仿宋_GB2312"/>
                <w:sz w:val="24"/>
              </w:rPr>
              <w:t>35</w:t>
            </w:r>
          </w:p>
        </w:tc>
        <w:tc>
          <w:tcPr>
            <w:tcW w:w="876" w:type="dxa"/>
            <w:tcBorders>
              <w:top w:val="single" w:sz="4" w:space="0" w:color="auto"/>
              <w:left w:val="nil"/>
              <w:bottom w:val="single" w:sz="4" w:space="0" w:color="auto"/>
              <w:right w:val="single" w:sz="4" w:space="0" w:color="auto"/>
            </w:tcBorders>
            <w:shd w:val="clear" w:color="auto" w:fill="auto"/>
            <w:vAlign w:val="center"/>
          </w:tcPr>
          <w:p w14:paraId="52F10342" w14:textId="77777777" w:rsidR="00307C5A" w:rsidRDefault="00851F8D">
            <w:pPr>
              <w:adjustRightInd w:val="0"/>
              <w:snapToGrid w:val="0"/>
              <w:spacing w:line="240" w:lineRule="auto"/>
              <w:jc w:val="center"/>
              <w:rPr>
                <w:rFonts w:eastAsia="仿宋_GB2312"/>
                <w:sz w:val="24"/>
              </w:rPr>
            </w:pPr>
            <w:r>
              <w:rPr>
                <w:rFonts w:eastAsia="仿宋_GB2312"/>
                <w:sz w:val="24"/>
              </w:rPr>
              <w:t>36</w:t>
            </w:r>
          </w:p>
        </w:tc>
      </w:tr>
      <w:tr w:rsidR="00307C5A" w14:paraId="5B6187F4"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1D5F6E11"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710E4370" w14:textId="77777777" w:rsidR="00307C5A" w:rsidRDefault="00851F8D">
            <w:pPr>
              <w:adjustRightInd w:val="0"/>
              <w:snapToGrid w:val="0"/>
              <w:spacing w:line="240" w:lineRule="auto"/>
              <w:jc w:val="center"/>
              <w:rPr>
                <w:rFonts w:eastAsia="仿宋_GB2312"/>
                <w:sz w:val="24"/>
              </w:rPr>
            </w:pPr>
            <w:r>
              <w:rPr>
                <w:rFonts w:eastAsia="仿宋_GB2312"/>
                <w:sz w:val="24"/>
              </w:rPr>
              <w:t>0.8252</w:t>
            </w:r>
          </w:p>
        </w:tc>
        <w:tc>
          <w:tcPr>
            <w:tcW w:w="876" w:type="dxa"/>
            <w:tcBorders>
              <w:top w:val="single" w:sz="4" w:space="0" w:color="auto"/>
              <w:left w:val="nil"/>
              <w:bottom w:val="single" w:sz="4" w:space="0" w:color="auto"/>
              <w:right w:val="single" w:sz="4" w:space="0" w:color="auto"/>
            </w:tcBorders>
            <w:shd w:val="clear" w:color="auto" w:fill="auto"/>
            <w:vAlign w:val="center"/>
          </w:tcPr>
          <w:p w14:paraId="4B3E188C" w14:textId="77777777" w:rsidR="00307C5A" w:rsidRDefault="00851F8D">
            <w:pPr>
              <w:adjustRightInd w:val="0"/>
              <w:snapToGrid w:val="0"/>
              <w:spacing w:line="240" w:lineRule="auto"/>
              <w:jc w:val="center"/>
              <w:rPr>
                <w:rFonts w:eastAsia="仿宋_GB2312"/>
                <w:sz w:val="24"/>
              </w:rPr>
            </w:pPr>
            <w:r>
              <w:rPr>
                <w:rFonts w:eastAsia="仿宋_GB2312"/>
                <w:sz w:val="24"/>
              </w:rPr>
              <w:t>0.8381</w:t>
            </w:r>
          </w:p>
        </w:tc>
        <w:tc>
          <w:tcPr>
            <w:tcW w:w="876" w:type="dxa"/>
            <w:tcBorders>
              <w:top w:val="single" w:sz="4" w:space="0" w:color="auto"/>
              <w:left w:val="nil"/>
              <w:bottom w:val="single" w:sz="4" w:space="0" w:color="auto"/>
              <w:right w:val="single" w:sz="4" w:space="0" w:color="auto"/>
            </w:tcBorders>
            <w:shd w:val="clear" w:color="auto" w:fill="auto"/>
            <w:vAlign w:val="center"/>
          </w:tcPr>
          <w:p w14:paraId="28408C40" w14:textId="77777777" w:rsidR="00307C5A" w:rsidRDefault="00851F8D">
            <w:pPr>
              <w:adjustRightInd w:val="0"/>
              <w:snapToGrid w:val="0"/>
              <w:spacing w:line="240" w:lineRule="auto"/>
              <w:jc w:val="center"/>
              <w:rPr>
                <w:rFonts w:eastAsia="仿宋_GB2312"/>
                <w:sz w:val="24"/>
              </w:rPr>
            </w:pPr>
            <w:r>
              <w:rPr>
                <w:rFonts w:eastAsia="仿宋_GB2312"/>
                <w:sz w:val="24"/>
              </w:rPr>
              <w:t>0.8504</w:t>
            </w:r>
          </w:p>
        </w:tc>
        <w:tc>
          <w:tcPr>
            <w:tcW w:w="876" w:type="dxa"/>
            <w:tcBorders>
              <w:top w:val="single" w:sz="4" w:space="0" w:color="auto"/>
              <w:left w:val="nil"/>
              <w:bottom w:val="single" w:sz="4" w:space="0" w:color="auto"/>
              <w:right w:val="single" w:sz="4" w:space="0" w:color="auto"/>
            </w:tcBorders>
            <w:shd w:val="clear" w:color="auto" w:fill="auto"/>
            <w:vAlign w:val="center"/>
          </w:tcPr>
          <w:p w14:paraId="4F514179" w14:textId="77777777" w:rsidR="00307C5A" w:rsidRDefault="00851F8D">
            <w:pPr>
              <w:adjustRightInd w:val="0"/>
              <w:snapToGrid w:val="0"/>
              <w:spacing w:line="240" w:lineRule="auto"/>
              <w:jc w:val="center"/>
              <w:rPr>
                <w:rFonts w:eastAsia="仿宋_GB2312"/>
                <w:sz w:val="24"/>
              </w:rPr>
            </w:pPr>
            <w:r>
              <w:rPr>
                <w:rFonts w:eastAsia="仿宋_GB2312"/>
                <w:sz w:val="24"/>
              </w:rPr>
              <w:t>0.8620</w:t>
            </w:r>
          </w:p>
        </w:tc>
        <w:tc>
          <w:tcPr>
            <w:tcW w:w="876" w:type="dxa"/>
            <w:tcBorders>
              <w:top w:val="single" w:sz="4" w:space="0" w:color="auto"/>
              <w:left w:val="nil"/>
              <w:bottom w:val="single" w:sz="4" w:space="0" w:color="auto"/>
              <w:right w:val="single" w:sz="4" w:space="0" w:color="auto"/>
            </w:tcBorders>
            <w:shd w:val="clear" w:color="auto" w:fill="auto"/>
            <w:vAlign w:val="center"/>
          </w:tcPr>
          <w:p w14:paraId="7B49B112" w14:textId="77777777" w:rsidR="00307C5A" w:rsidRDefault="00851F8D">
            <w:pPr>
              <w:adjustRightInd w:val="0"/>
              <w:snapToGrid w:val="0"/>
              <w:spacing w:line="240" w:lineRule="auto"/>
              <w:jc w:val="center"/>
              <w:rPr>
                <w:rFonts w:eastAsia="仿宋_GB2312"/>
                <w:sz w:val="24"/>
              </w:rPr>
            </w:pPr>
            <w:r>
              <w:rPr>
                <w:rFonts w:eastAsia="仿宋_GB2312"/>
                <w:sz w:val="24"/>
              </w:rPr>
              <w:t>0.8731</w:t>
            </w:r>
          </w:p>
        </w:tc>
        <w:tc>
          <w:tcPr>
            <w:tcW w:w="876" w:type="dxa"/>
            <w:tcBorders>
              <w:top w:val="single" w:sz="4" w:space="0" w:color="auto"/>
              <w:left w:val="nil"/>
              <w:bottom w:val="single" w:sz="4" w:space="0" w:color="auto"/>
              <w:right w:val="single" w:sz="4" w:space="0" w:color="auto"/>
            </w:tcBorders>
            <w:shd w:val="clear" w:color="auto" w:fill="auto"/>
            <w:vAlign w:val="center"/>
          </w:tcPr>
          <w:p w14:paraId="551AF1E1" w14:textId="77777777" w:rsidR="00307C5A" w:rsidRDefault="00851F8D">
            <w:pPr>
              <w:adjustRightInd w:val="0"/>
              <w:snapToGrid w:val="0"/>
              <w:spacing w:line="240" w:lineRule="auto"/>
              <w:jc w:val="center"/>
              <w:rPr>
                <w:rFonts w:eastAsia="仿宋_GB2312"/>
                <w:sz w:val="24"/>
              </w:rPr>
            </w:pPr>
            <w:r>
              <w:rPr>
                <w:rFonts w:eastAsia="仿宋_GB2312"/>
                <w:sz w:val="24"/>
              </w:rPr>
              <w:t>0.8836</w:t>
            </w:r>
          </w:p>
        </w:tc>
        <w:tc>
          <w:tcPr>
            <w:tcW w:w="876" w:type="dxa"/>
            <w:tcBorders>
              <w:top w:val="single" w:sz="4" w:space="0" w:color="auto"/>
              <w:left w:val="nil"/>
              <w:bottom w:val="single" w:sz="4" w:space="0" w:color="auto"/>
              <w:right w:val="single" w:sz="4" w:space="0" w:color="auto"/>
            </w:tcBorders>
            <w:shd w:val="clear" w:color="auto" w:fill="auto"/>
            <w:vAlign w:val="center"/>
          </w:tcPr>
          <w:p w14:paraId="05BE25C6" w14:textId="77777777" w:rsidR="00307C5A" w:rsidRDefault="00851F8D">
            <w:pPr>
              <w:adjustRightInd w:val="0"/>
              <w:snapToGrid w:val="0"/>
              <w:spacing w:line="240" w:lineRule="auto"/>
              <w:jc w:val="center"/>
              <w:rPr>
                <w:rFonts w:eastAsia="仿宋_GB2312"/>
                <w:sz w:val="24"/>
              </w:rPr>
            </w:pPr>
            <w:r>
              <w:rPr>
                <w:rFonts w:eastAsia="仿宋_GB2312"/>
                <w:sz w:val="24"/>
              </w:rPr>
              <w:t>0.8936</w:t>
            </w:r>
          </w:p>
        </w:tc>
        <w:tc>
          <w:tcPr>
            <w:tcW w:w="876" w:type="dxa"/>
            <w:tcBorders>
              <w:top w:val="single" w:sz="4" w:space="0" w:color="auto"/>
              <w:left w:val="nil"/>
              <w:bottom w:val="single" w:sz="4" w:space="0" w:color="auto"/>
              <w:right w:val="single" w:sz="4" w:space="0" w:color="auto"/>
            </w:tcBorders>
            <w:shd w:val="clear" w:color="auto" w:fill="auto"/>
            <w:vAlign w:val="center"/>
          </w:tcPr>
          <w:p w14:paraId="6ABBD905" w14:textId="77777777" w:rsidR="00307C5A" w:rsidRDefault="00851F8D">
            <w:pPr>
              <w:adjustRightInd w:val="0"/>
              <w:snapToGrid w:val="0"/>
              <w:spacing w:line="240" w:lineRule="auto"/>
              <w:jc w:val="center"/>
              <w:rPr>
                <w:rFonts w:eastAsia="仿宋_GB2312"/>
                <w:sz w:val="24"/>
              </w:rPr>
            </w:pPr>
            <w:r>
              <w:rPr>
                <w:rFonts w:eastAsia="仿宋_GB2312"/>
                <w:sz w:val="24"/>
              </w:rPr>
              <w:t>0.9031</w:t>
            </w:r>
          </w:p>
        </w:tc>
        <w:tc>
          <w:tcPr>
            <w:tcW w:w="876" w:type="dxa"/>
            <w:tcBorders>
              <w:top w:val="single" w:sz="4" w:space="0" w:color="auto"/>
              <w:left w:val="nil"/>
              <w:bottom w:val="single" w:sz="4" w:space="0" w:color="auto"/>
              <w:right w:val="single" w:sz="4" w:space="0" w:color="auto"/>
            </w:tcBorders>
            <w:shd w:val="clear" w:color="auto" w:fill="auto"/>
            <w:vAlign w:val="center"/>
          </w:tcPr>
          <w:p w14:paraId="43818895" w14:textId="77777777" w:rsidR="00307C5A" w:rsidRDefault="00851F8D">
            <w:pPr>
              <w:adjustRightInd w:val="0"/>
              <w:snapToGrid w:val="0"/>
              <w:spacing w:line="240" w:lineRule="auto"/>
              <w:jc w:val="center"/>
              <w:rPr>
                <w:rFonts w:eastAsia="仿宋_GB2312"/>
                <w:sz w:val="24"/>
              </w:rPr>
            </w:pPr>
            <w:r>
              <w:rPr>
                <w:rFonts w:eastAsia="仿宋_GB2312"/>
                <w:sz w:val="24"/>
              </w:rPr>
              <w:t>0.9121</w:t>
            </w:r>
          </w:p>
        </w:tc>
      </w:tr>
      <w:tr w:rsidR="00307C5A" w14:paraId="19EE41DE"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47A994F3"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剩余使用年限</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4FC40B0A" w14:textId="77777777" w:rsidR="00307C5A" w:rsidRDefault="00851F8D">
            <w:pPr>
              <w:adjustRightInd w:val="0"/>
              <w:snapToGrid w:val="0"/>
              <w:spacing w:line="240" w:lineRule="auto"/>
              <w:jc w:val="center"/>
              <w:rPr>
                <w:rFonts w:eastAsia="仿宋_GB2312"/>
                <w:sz w:val="24"/>
              </w:rPr>
            </w:pPr>
            <w:r>
              <w:rPr>
                <w:rFonts w:eastAsia="仿宋_GB2312"/>
                <w:sz w:val="24"/>
              </w:rPr>
              <w:t>37</w:t>
            </w:r>
          </w:p>
        </w:tc>
        <w:tc>
          <w:tcPr>
            <w:tcW w:w="876" w:type="dxa"/>
            <w:tcBorders>
              <w:top w:val="single" w:sz="4" w:space="0" w:color="auto"/>
              <w:left w:val="nil"/>
              <w:bottom w:val="single" w:sz="4" w:space="0" w:color="auto"/>
              <w:right w:val="single" w:sz="4" w:space="0" w:color="auto"/>
            </w:tcBorders>
            <w:shd w:val="clear" w:color="auto" w:fill="auto"/>
            <w:vAlign w:val="center"/>
          </w:tcPr>
          <w:p w14:paraId="2EE85387" w14:textId="77777777" w:rsidR="00307C5A" w:rsidRDefault="00851F8D">
            <w:pPr>
              <w:adjustRightInd w:val="0"/>
              <w:snapToGrid w:val="0"/>
              <w:spacing w:line="240" w:lineRule="auto"/>
              <w:jc w:val="center"/>
              <w:rPr>
                <w:rFonts w:eastAsia="仿宋_GB2312"/>
                <w:sz w:val="24"/>
              </w:rPr>
            </w:pPr>
            <w:r>
              <w:rPr>
                <w:rFonts w:eastAsia="仿宋_GB2312"/>
                <w:sz w:val="24"/>
              </w:rPr>
              <w:t>38</w:t>
            </w:r>
          </w:p>
        </w:tc>
        <w:tc>
          <w:tcPr>
            <w:tcW w:w="876" w:type="dxa"/>
            <w:tcBorders>
              <w:top w:val="single" w:sz="4" w:space="0" w:color="auto"/>
              <w:left w:val="nil"/>
              <w:bottom w:val="single" w:sz="4" w:space="0" w:color="auto"/>
              <w:right w:val="single" w:sz="4" w:space="0" w:color="auto"/>
            </w:tcBorders>
            <w:shd w:val="clear" w:color="auto" w:fill="auto"/>
            <w:vAlign w:val="center"/>
          </w:tcPr>
          <w:p w14:paraId="21D9342B" w14:textId="77777777" w:rsidR="00307C5A" w:rsidRDefault="00851F8D">
            <w:pPr>
              <w:adjustRightInd w:val="0"/>
              <w:snapToGrid w:val="0"/>
              <w:spacing w:line="240" w:lineRule="auto"/>
              <w:jc w:val="center"/>
              <w:rPr>
                <w:rFonts w:eastAsia="仿宋_GB2312"/>
                <w:sz w:val="24"/>
              </w:rPr>
            </w:pPr>
            <w:r>
              <w:rPr>
                <w:rFonts w:eastAsia="仿宋_GB2312"/>
                <w:sz w:val="24"/>
              </w:rPr>
              <w:t>39</w:t>
            </w:r>
          </w:p>
        </w:tc>
        <w:tc>
          <w:tcPr>
            <w:tcW w:w="876" w:type="dxa"/>
            <w:tcBorders>
              <w:top w:val="single" w:sz="4" w:space="0" w:color="auto"/>
              <w:left w:val="nil"/>
              <w:bottom w:val="single" w:sz="4" w:space="0" w:color="auto"/>
              <w:right w:val="single" w:sz="4" w:space="0" w:color="auto"/>
            </w:tcBorders>
            <w:shd w:val="clear" w:color="auto" w:fill="auto"/>
            <w:vAlign w:val="center"/>
          </w:tcPr>
          <w:p w14:paraId="24B30C19" w14:textId="77777777" w:rsidR="00307C5A" w:rsidRDefault="00851F8D">
            <w:pPr>
              <w:adjustRightInd w:val="0"/>
              <w:snapToGrid w:val="0"/>
              <w:spacing w:line="240" w:lineRule="auto"/>
              <w:jc w:val="center"/>
              <w:rPr>
                <w:rFonts w:eastAsia="仿宋_GB2312"/>
                <w:sz w:val="24"/>
              </w:rPr>
            </w:pPr>
            <w:r>
              <w:rPr>
                <w:rFonts w:eastAsia="仿宋_GB2312"/>
                <w:sz w:val="24"/>
              </w:rPr>
              <w:t>40</w:t>
            </w:r>
          </w:p>
        </w:tc>
        <w:tc>
          <w:tcPr>
            <w:tcW w:w="876" w:type="dxa"/>
            <w:tcBorders>
              <w:top w:val="single" w:sz="4" w:space="0" w:color="auto"/>
              <w:left w:val="nil"/>
              <w:bottom w:val="single" w:sz="4" w:space="0" w:color="auto"/>
              <w:right w:val="single" w:sz="4" w:space="0" w:color="auto"/>
            </w:tcBorders>
            <w:shd w:val="clear" w:color="auto" w:fill="auto"/>
            <w:vAlign w:val="center"/>
          </w:tcPr>
          <w:p w14:paraId="03E3D096" w14:textId="77777777" w:rsidR="00307C5A" w:rsidRDefault="00851F8D">
            <w:pPr>
              <w:adjustRightInd w:val="0"/>
              <w:snapToGrid w:val="0"/>
              <w:spacing w:line="240" w:lineRule="auto"/>
              <w:jc w:val="center"/>
              <w:rPr>
                <w:rFonts w:eastAsia="仿宋_GB2312"/>
                <w:sz w:val="24"/>
              </w:rPr>
            </w:pPr>
            <w:r>
              <w:rPr>
                <w:rFonts w:eastAsia="仿宋_GB2312"/>
                <w:sz w:val="24"/>
              </w:rPr>
              <w:t>41</w:t>
            </w:r>
          </w:p>
        </w:tc>
        <w:tc>
          <w:tcPr>
            <w:tcW w:w="876" w:type="dxa"/>
            <w:tcBorders>
              <w:top w:val="single" w:sz="4" w:space="0" w:color="auto"/>
              <w:left w:val="nil"/>
              <w:bottom w:val="single" w:sz="4" w:space="0" w:color="auto"/>
              <w:right w:val="single" w:sz="4" w:space="0" w:color="auto"/>
            </w:tcBorders>
            <w:shd w:val="clear" w:color="auto" w:fill="auto"/>
            <w:vAlign w:val="center"/>
          </w:tcPr>
          <w:p w14:paraId="55C5B221" w14:textId="77777777" w:rsidR="00307C5A" w:rsidRDefault="00851F8D">
            <w:pPr>
              <w:adjustRightInd w:val="0"/>
              <w:snapToGrid w:val="0"/>
              <w:spacing w:line="240" w:lineRule="auto"/>
              <w:jc w:val="center"/>
              <w:rPr>
                <w:rFonts w:eastAsia="仿宋_GB2312"/>
                <w:sz w:val="24"/>
              </w:rPr>
            </w:pPr>
            <w:r>
              <w:rPr>
                <w:rFonts w:eastAsia="仿宋_GB2312"/>
                <w:sz w:val="24"/>
              </w:rPr>
              <w:t>42</w:t>
            </w:r>
          </w:p>
        </w:tc>
        <w:tc>
          <w:tcPr>
            <w:tcW w:w="876" w:type="dxa"/>
            <w:tcBorders>
              <w:top w:val="single" w:sz="4" w:space="0" w:color="auto"/>
              <w:left w:val="nil"/>
              <w:bottom w:val="single" w:sz="4" w:space="0" w:color="auto"/>
              <w:right w:val="single" w:sz="4" w:space="0" w:color="auto"/>
            </w:tcBorders>
            <w:shd w:val="clear" w:color="auto" w:fill="auto"/>
            <w:vAlign w:val="center"/>
          </w:tcPr>
          <w:p w14:paraId="1C4F7934" w14:textId="77777777" w:rsidR="00307C5A" w:rsidRDefault="00851F8D">
            <w:pPr>
              <w:adjustRightInd w:val="0"/>
              <w:snapToGrid w:val="0"/>
              <w:spacing w:line="240" w:lineRule="auto"/>
              <w:jc w:val="center"/>
              <w:rPr>
                <w:rFonts w:eastAsia="仿宋_GB2312"/>
                <w:sz w:val="24"/>
              </w:rPr>
            </w:pPr>
            <w:r>
              <w:rPr>
                <w:rFonts w:eastAsia="仿宋_GB2312"/>
                <w:sz w:val="24"/>
              </w:rPr>
              <w:t>43</w:t>
            </w:r>
          </w:p>
        </w:tc>
        <w:tc>
          <w:tcPr>
            <w:tcW w:w="876" w:type="dxa"/>
            <w:tcBorders>
              <w:top w:val="single" w:sz="4" w:space="0" w:color="auto"/>
              <w:left w:val="nil"/>
              <w:bottom w:val="single" w:sz="4" w:space="0" w:color="auto"/>
              <w:right w:val="single" w:sz="4" w:space="0" w:color="auto"/>
            </w:tcBorders>
            <w:shd w:val="clear" w:color="auto" w:fill="auto"/>
            <w:vAlign w:val="center"/>
          </w:tcPr>
          <w:p w14:paraId="2FE971DE" w14:textId="77777777" w:rsidR="00307C5A" w:rsidRDefault="00851F8D">
            <w:pPr>
              <w:adjustRightInd w:val="0"/>
              <w:snapToGrid w:val="0"/>
              <w:spacing w:line="240" w:lineRule="auto"/>
              <w:jc w:val="center"/>
              <w:rPr>
                <w:rFonts w:eastAsia="仿宋_GB2312"/>
                <w:sz w:val="24"/>
              </w:rPr>
            </w:pPr>
            <w:r>
              <w:rPr>
                <w:rFonts w:eastAsia="仿宋_GB2312"/>
                <w:sz w:val="24"/>
              </w:rPr>
              <w:t>44</w:t>
            </w:r>
          </w:p>
        </w:tc>
        <w:tc>
          <w:tcPr>
            <w:tcW w:w="876" w:type="dxa"/>
            <w:tcBorders>
              <w:top w:val="single" w:sz="4" w:space="0" w:color="auto"/>
              <w:left w:val="nil"/>
              <w:bottom w:val="single" w:sz="4" w:space="0" w:color="auto"/>
              <w:right w:val="single" w:sz="4" w:space="0" w:color="auto"/>
            </w:tcBorders>
            <w:shd w:val="clear" w:color="auto" w:fill="auto"/>
            <w:vAlign w:val="center"/>
          </w:tcPr>
          <w:p w14:paraId="29C23169" w14:textId="77777777" w:rsidR="00307C5A" w:rsidRDefault="00851F8D">
            <w:pPr>
              <w:adjustRightInd w:val="0"/>
              <w:snapToGrid w:val="0"/>
              <w:spacing w:line="240" w:lineRule="auto"/>
              <w:jc w:val="center"/>
              <w:rPr>
                <w:rFonts w:eastAsia="仿宋_GB2312"/>
                <w:sz w:val="24"/>
              </w:rPr>
            </w:pPr>
            <w:r>
              <w:rPr>
                <w:rFonts w:eastAsia="仿宋_GB2312"/>
                <w:sz w:val="24"/>
              </w:rPr>
              <w:t>45</w:t>
            </w:r>
          </w:p>
        </w:tc>
      </w:tr>
      <w:tr w:rsidR="00307C5A" w14:paraId="6EC32F8A"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6461A861"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11857D10" w14:textId="77777777" w:rsidR="00307C5A" w:rsidRDefault="00851F8D">
            <w:pPr>
              <w:adjustRightInd w:val="0"/>
              <w:snapToGrid w:val="0"/>
              <w:spacing w:line="240" w:lineRule="auto"/>
              <w:jc w:val="center"/>
              <w:rPr>
                <w:rFonts w:eastAsia="仿宋_GB2312"/>
                <w:sz w:val="24"/>
              </w:rPr>
            </w:pPr>
            <w:r>
              <w:rPr>
                <w:rFonts w:eastAsia="仿宋_GB2312"/>
                <w:sz w:val="24"/>
              </w:rPr>
              <w:t>0.9207</w:t>
            </w:r>
          </w:p>
        </w:tc>
        <w:tc>
          <w:tcPr>
            <w:tcW w:w="876" w:type="dxa"/>
            <w:tcBorders>
              <w:top w:val="single" w:sz="4" w:space="0" w:color="auto"/>
              <w:left w:val="nil"/>
              <w:bottom w:val="single" w:sz="4" w:space="0" w:color="auto"/>
              <w:right w:val="single" w:sz="4" w:space="0" w:color="auto"/>
            </w:tcBorders>
            <w:shd w:val="clear" w:color="auto" w:fill="auto"/>
            <w:vAlign w:val="center"/>
          </w:tcPr>
          <w:p w14:paraId="491B90E6" w14:textId="77777777" w:rsidR="00307C5A" w:rsidRDefault="00851F8D">
            <w:pPr>
              <w:adjustRightInd w:val="0"/>
              <w:snapToGrid w:val="0"/>
              <w:spacing w:line="240" w:lineRule="auto"/>
              <w:jc w:val="center"/>
              <w:rPr>
                <w:rFonts w:eastAsia="仿宋_GB2312"/>
                <w:sz w:val="24"/>
              </w:rPr>
            </w:pPr>
            <w:r>
              <w:rPr>
                <w:rFonts w:eastAsia="仿宋_GB2312"/>
                <w:sz w:val="24"/>
              </w:rPr>
              <w:t>0.9288</w:t>
            </w:r>
          </w:p>
        </w:tc>
        <w:tc>
          <w:tcPr>
            <w:tcW w:w="876" w:type="dxa"/>
            <w:tcBorders>
              <w:top w:val="single" w:sz="4" w:space="0" w:color="auto"/>
              <w:left w:val="nil"/>
              <w:bottom w:val="single" w:sz="4" w:space="0" w:color="auto"/>
              <w:right w:val="single" w:sz="4" w:space="0" w:color="auto"/>
            </w:tcBorders>
            <w:shd w:val="clear" w:color="auto" w:fill="auto"/>
            <w:vAlign w:val="center"/>
          </w:tcPr>
          <w:p w14:paraId="4192A956" w14:textId="77777777" w:rsidR="00307C5A" w:rsidRDefault="00851F8D">
            <w:pPr>
              <w:adjustRightInd w:val="0"/>
              <w:snapToGrid w:val="0"/>
              <w:spacing w:line="240" w:lineRule="auto"/>
              <w:jc w:val="center"/>
              <w:rPr>
                <w:rFonts w:eastAsia="仿宋_GB2312"/>
                <w:sz w:val="24"/>
              </w:rPr>
            </w:pPr>
            <w:r>
              <w:rPr>
                <w:rFonts w:eastAsia="仿宋_GB2312"/>
                <w:sz w:val="24"/>
              </w:rPr>
              <w:t>0.9366</w:t>
            </w:r>
          </w:p>
        </w:tc>
        <w:tc>
          <w:tcPr>
            <w:tcW w:w="876" w:type="dxa"/>
            <w:tcBorders>
              <w:top w:val="single" w:sz="4" w:space="0" w:color="auto"/>
              <w:left w:val="nil"/>
              <w:bottom w:val="single" w:sz="4" w:space="0" w:color="auto"/>
              <w:right w:val="single" w:sz="4" w:space="0" w:color="auto"/>
            </w:tcBorders>
            <w:shd w:val="clear" w:color="auto" w:fill="auto"/>
            <w:vAlign w:val="center"/>
          </w:tcPr>
          <w:p w14:paraId="327723A8" w14:textId="77777777" w:rsidR="00307C5A" w:rsidRDefault="00851F8D">
            <w:pPr>
              <w:adjustRightInd w:val="0"/>
              <w:snapToGrid w:val="0"/>
              <w:spacing w:line="240" w:lineRule="auto"/>
              <w:jc w:val="center"/>
              <w:rPr>
                <w:rFonts w:eastAsia="仿宋_GB2312"/>
                <w:sz w:val="24"/>
              </w:rPr>
            </w:pPr>
            <w:r>
              <w:rPr>
                <w:rFonts w:eastAsia="仿宋_GB2312"/>
                <w:sz w:val="24"/>
              </w:rPr>
              <w:t>0.9439</w:t>
            </w:r>
          </w:p>
        </w:tc>
        <w:tc>
          <w:tcPr>
            <w:tcW w:w="876" w:type="dxa"/>
            <w:tcBorders>
              <w:top w:val="single" w:sz="4" w:space="0" w:color="auto"/>
              <w:left w:val="nil"/>
              <w:bottom w:val="single" w:sz="4" w:space="0" w:color="auto"/>
              <w:right w:val="single" w:sz="4" w:space="0" w:color="auto"/>
            </w:tcBorders>
            <w:shd w:val="clear" w:color="auto" w:fill="auto"/>
            <w:vAlign w:val="center"/>
          </w:tcPr>
          <w:p w14:paraId="1F9FAE96" w14:textId="77777777" w:rsidR="00307C5A" w:rsidRDefault="00851F8D">
            <w:pPr>
              <w:adjustRightInd w:val="0"/>
              <w:snapToGrid w:val="0"/>
              <w:spacing w:line="240" w:lineRule="auto"/>
              <w:jc w:val="center"/>
              <w:rPr>
                <w:rFonts w:eastAsia="仿宋_GB2312"/>
                <w:sz w:val="24"/>
              </w:rPr>
            </w:pPr>
            <w:r>
              <w:rPr>
                <w:rFonts w:eastAsia="仿宋_GB2312"/>
                <w:sz w:val="24"/>
              </w:rPr>
              <w:t>0.9509</w:t>
            </w:r>
          </w:p>
        </w:tc>
        <w:tc>
          <w:tcPr>
            <w:tcW w:w="876" w:type="dxa"/>
            <w:tcBorders>
              <w:top w:val="single" w:sz="4" w:space="0" w:color="auto"/>
              <w:left w:val="nil"/>
              <w:bottom w:val="single" w:sz="4" w:space="0" w:color="auto"/>
              <w:right w:val="single" w:sz="4" w:space="0" w:color="auto"/>
            </w:tcBorders>
            <w:shd w:val="clear" w:color="auto" w:fill="auto"/>
            <w:vAlign w:val="center"/>
          </w:tcPr>
          <w:p w14:paraId="4BF98011" w14:textId="77777777" w:rsidR="00307C5A" w:rsidRDefault="00851F8D">
            <w:pPr>
              <w:adjustRightInd w:val="0"/>
              <w:snapToGrid w:val="0"/>
              <w:spacing w:line="240" w:lineRule="auto"/>
              <w:jc w:val="center"/>
              <w:rPr>
                <w:rFonts w:eastAsia="仿宋_GB2312"/>
                <w:sz w:val="24"/>
              </w:rPr>
            </w:pPr>
            <w:r>
              <w:rPr>
                <w:rFonts w:eastAsia="仿宋_GB2312"/>
                <w:sz w:val="24"/>
              </w:rPr>
              <w:t>0.9575</w:t>
            </w:r>
          </w:p>
        </w:tc>
        <w:tc>
          <w:tcPr>
            <w:tcW w:w="876" w:type="dxa"/>
            <w:tcBorders>
              <w:top w:val="single" w:sz="4" w:space="0" w:color="auto"/>
              <w:left w:val="nil"/>
              <w:bottom w:val="single" w:sz="4" w:space="0" w:color="auto"/>
              <w:right w:val="single" w:sz="4" w:space="0" w:color="auto"/>
            </w:tcBorders>
            <w:shd w:val="clear" w:color="auto" w:fill="auto"/>
            <w:vAlign w:val="center"/>
          </w:tcPr>
          <w:p w14:paraId="3DB2E245" w14:textId="77777777" w:rsidR="00307C5A" w:rsidRDefault="00851F8D">
            <w:pPr>
              <w:adjustRightInd w:val="0"/>
              <w:snapToGrid w:val="0"/>
              <w:spacing w:line="240" w:lineRule="auto"/>
              <w:jc w:val="center"/>
              <w:rPr>
                <w:rFonts w:eastAsia="仿宋_GB2312"/>
                <w:sz w:val="24"/>
              </w:rPr>
            </w:pPr>
            <w:r>
              <w:rPr>
                <w:rFonts w:eastAsia="仿宋_GB2312"/>
                <w:sz w:val="24"/>
              </w:rPr>
              <w:t>0.9639</w:t>
            </w:r>
          </w:p>
        </w:tc>
        <w:tc>
          <w:tcPr>
            <w:tcW w:w="876" w:type="dxa"/>
            <w:tcBorders>
              <w:top w:val="single" w:sz="4" w:space="0" w:color="auto"/>
              <w:left w:val="nil"/>
              <w:bottom w:val="single" w:sz="4" w:space="0" w:color="auto"/>
              <w:right w:val="single" w:sz="4" w:space="0" w:color="auto"/>
            </w:tcBorders>
            <w:shd w:val="clear" w:color="auto" w:fill="auto"/>
            <w:vAlign w:val="center"/>
          </w:tcPr>
          <w:p w14:paraId="129F3F98" w14:textId="77777777" w:rsidR="00307C5A" w:rsidRDefault="00851F8D">
            <w:pPr>
              <w:adjustRightInd w:val="0"/>
              <w:snapToGrid w:val="0"/>
              <w:spacing w:line="240" w:lineRule="auto"/>
              <w:jc w:val="center"/>
              <w:rPr>
                <w:rFonts w:eastAsia="仿宋_GB2312"/>
                <w:sz w:val="24"/>
              </w:rPr>
            </w:pPr>
            <w:r>
              <w:rPr>
                <w:rFonts w:eastAsia="仿宋_GB2312"/>
                <w:sz w:val="24"/>
              </w:rPr>
              <w:t>0.9698</w:t>
            </w:r>
          </w:p>
        </w:tc>
        <w:tc>
          <w:tcPr>
            <w:tcW w:w="876" w:type="dxa"/>
            <w:tcBorders>
              <w:top w:val="single" w:sz="4" w:space="0" w:color="auto"/>
              <w:left w:val="nil"/>
              <w:bottom w:val="single" w:sz="4" w:space="0" w:color="auto"/>
              <w:right w:val="single" w:sz="4" w:space="0" w:color="auto"/>
            </w:tcBorders>
            <w:shd w:val="clear" w:color="auto" w:fill="auto"/>
            <w:vAlign w:val="center"/>
          </w:tcPr>
          <w:p w14:paraId="02576B7C" w14:textId="77777777" w:rsidR="00307C5A" w:rsidRDefault="00851F8D">
            <w:pPr>
              <w:adjustRightInd w:val="0"/>
              <w:snapToGrid w:val="0"/>
              <w:spacing w:line="240" w:lineRule="auto"/>
              <w:jc w:val="center"/>
              <w:rPr>
                <w:rFonts w:eastAsia="仿宋_GB2312"/>
                <w:sz w:val="24"/>
              </w:rPr>
            </w:pPr>
            <w:r>
              <w:rPr>
                <w:rFonts w:eastAsia="仿宋_GB2312"/>
                <w:sz w:val="24"/>
              </w:rPr>
              <w:t>0.9755</w:t>
            </w:r>
          </w:p>
        </w:tc>
      </w:tr>
      <w:tr w:rsidR="00307C5A" w14:paraId="006C2B7D"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5103A384"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剩余使用年限</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13A4DC64" w14:textId="77777777" w:rsidR="00307C5A" w:rsidRDefault="00851F8D">
            <w:pPr>
              <w:adjustRightInd w:val="0"/>
              <w:snapToGrid w:val="0"/>
              <w:spacing w:line="240" w:lineRule="auto"/>
              <w:jc w:val="center"/>
              <w:rPr>
                <w:rFonts w:eastAsia="仿宋_GB2312"/>
                <w:sz w:val="24"/>
              </w:rPr>
            </w:pPr>
            <w:r>
              <w:rPr>
                <w:rFonts w:eastAsia="仿宋_GB2312"/>
                <w:sz w:val="24"/>
              </w:rPr>
              <w:t>46</w:t>
            </w:r>
          </w:p>
        </w:tc>
        <w:tc>
          <w:tcPr>
            <w:tcW w:w="876" w:type="dxa"/>
            <w:tcBorders>
              <w:top w:val="single" w:sz="4" w:space="0" w:color="auto"/>
              <w:left w:val="nil"/>
              <w:bottom w:val="single" w:sz="4" w:space="0" w:color="auto"/>
              <w:right w:val="single" w:sz="4" w:space="0" w:color="auto"/>
            </w:tcBorders>
            <w:shd w:val="clear" w:color="auto" w:fill="auto"/>
            <w:vAlign w:val="center"/>
          </w:tcPr>
          <w:p w14:paraId="36A7AF36" w14:textId="77777777" w:rsidR="00307C5A" w:rsidRDefault="00851F8D">
            <w:pPr>
              <w:adjustRightInd w:val="0"/>
              <w:snapToGrid w:val="0"/>
              <w:spacing w:line="240" w:lineRule="auto"/>
              <w:jc w:val="center"/>
              <w:rPr>
                <w:rFonts w:eastAsia="仿宋_GB2312"/>
                <w:sz w:val="24"/>
              </w:rPr>
            </w:pPr>
            <w:r>
              <w:rPr>
                <w:rFonts w:eastAsia="仿宋_GB2312"/>
                <w:sz w:val="24"/>
              </w:rPr>
              <w:t>47</w:t>
            </w:r>
          </w:p>
        </w:tc>
        <w:tc>
          <w:tcPr>
            <w:tcW w:w="876" w:type="dxa"/>
            <w:tcBorders>
              <w:top w:val="single" w:sz="4" w:space="0" w:color="auto"/>
              <w:left w:val="nil"/>
              <w:bottom w:val="single" w:sz="4" w:space="0" w:color="auto"/>
              <w:right w:val="single" w:sz="4" w:space="0" w:color="auto"/>
            </w:tcBorders>
            <w:shd w:val="clear" w:color="auto" w:fill="auto"/>
            <w:vAlign w:val="center"/>
          </w:tcPr>
          <w:p w14:paraId="59F97E03" w14:textId="77777777" w:rsidR="00307C5A" w:rsidRDefault="00851F8D">
            <w:pPr>
              <w:adjustRightInd w:val="0"/>
              <w:snapToGrid w:val="0"/>
              <w:spacing w:line="240" w:lineRule="auto"/>
              <w:jc w:val="center"/>
              <w:rPr>
                <w:rFonts w:eastAsia="仿宋_GB2312"/>
                <w:sz w:val="24"/>
              </w:rPr>
            </w:pPr>
            <w:r>
              <w:rPr>
                <w:rFonts w:eastAsia="仿宋_GB2312"/>
                <w:sz w:val="24"/>
              </w:rPr>
              <w:t>48</w:t>
            </w:r>
          </w:p>
        </w:tc>
        <w:tc>
          <w:tcPr>
            <w:tcW w:w="876" w:type="dxa"/>
            <w:tcBorders>
              <w:top w:val="single" w:sz="4" w:space="0" w:color="auto"/>
              <w:left w:val="nil"/>
              <w:bottom w:val="single" w:sz="4" w:space="0" w:color="auto"/>
              <w:right w:val="single" w:sz="4" w:space="0" w:color="auto"/>
            </w:tcBorders>
            <w:shd w:val="clear" w:color="auto" w:fill="auto"/>
            <w:vAlign w:val="center"/>
          </w:tcPr>
          <w:p w14:paraId="5364194C" w14:textId="77777777" w:rsidR="00307C5A" w:rsidRDefault="00851F8D">
            <w:pPr>
              <w:adjustRightInd w:val="0"/>
              <w:snapToGrid w:val="0"/>
              <w:spacing w:line="240" w:lineRule="auto"/>
              <w:jc w:val="center"/>
              <w:rPr>
                <w:rFonts w:eastAsia="仿宋_GB2312"/>
                <w:sz w:val="24"/>
              </w:rPr>
            </w:pPr>
            <w:r>
              <w:rPr>
                <w:rFonts w:eastAsia="仿宋_GB2312"/>
                <w:sz w:val="24"/>
              </w:rPr>
              <w:t>49</w:t>
            </w:r>
          </w:p>
        </w:tc>
        <w:tc>
          <w:tcPr>
            <w:tcW w:w="876" w:type="dxa"/>
            <w:tcBorders>
              <w:top w:val="single" w:sz="4" w:space="0" w:color="auto"/>
              <w:left w:val="nil"/>
              <w:bottom w:val="single" w:sz="4" w:space="0" w:color="auto"/>
              <w:right w:val="single" w:sz="4" w:space="0" w:color="auto"/>
            </w:tcBorders>
            <w:shd w:val="clear" w:color="auto" w:fill="auto"/>
            <w:vAlign w:val="center"/>
          </w:tcPr>
          <w:p w14:paraId="422B5B24" w14:textId="77777777" w:rsidR="00307C5A" w:rsidRDefault="00851F8D">
            <w:pPr>
              <w:adjustRightInd w:val="0"/>
              <w:snapToGrid w:val="0"/>
              <w:spacing w:line="240" w:lineRule="auto"/>
              <w:jc w:val="center"/>
              <w:rPr>
                <w:rFonts w:eastAsia="仿宋_GB2312"/>
                <w:sz w:val="24"/>
              </w:rPr>
            </w:pPr>
            <w:r>
              <w:rPr>
                <w:rFonts w:eastAsia="仿宋_GB2312"/>
                <w:sz w:val="24"/>
              </w:rPr>
              <w:t>50</w:t>
            </w:r>
          </w:p>
        </w:tc>
        <w:tc>
          <w:tcPr>
            <w:tcW w:w="3504" w:type="dxa"/>
            <w:gridSpan w:val="4"/>
            <w:vMerge w:val="restart"/>
            <w:tcBorders>
              <w:top w:val="single" w:sz="4" w:space="0" w:color="auto"/>
              <w:left w:val="nil"/>
              <w:right w:val="single" w:sz="4" w:space="0" w:color="auto"/>
              <w:tl2br w:val="single" w:sz="4" w:space="0" w:color="auto"/>
            </w:tcBorders>
            <w:shd w:val="clear" w:color="auto" w:fill="auto"/>
            <w:vAlign w:val="center"/>
          </w:tcPr>
          <w:p w14:paraId="14544873" w14:textId="77777777" w:rsidR="00307C5A" w:rsidRDefault="00307C5A">
            <w:pPr>
              <w:adjustRightInd w:val="0"/>
              <w:snapToGrid w:val="0"/>
              <w:spacing w:line="240" w:lineRule="auto"/>
              <w:rPr>
                <w:rFonts w:eastAsia="仿宋_GB2312"/>
                <w:sz w:val="24"/>
              </w:rPr>
            </w:pPr>
          </w:p>
        </w:tc>
      </w:tr>
      <w:tr w:rsidR="00307C5A" w14:paraId="57EE36CF" w14:textId="77777777">
        <w:trPr>
          <w:trHeight w:val="340"/>
          <w:jc w:val="center"/>
        </w:trPr>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50CD075E" w14:textId="77777777" w:rsidR="00307C5A" w:rsidRDefault="00851F8D">
            <w:pPr>
              <w:adjustRightInd w:val="0"/>
              <w:snapToGrid w:val="0"/>
              <w:spacing w:line="240" w:lineRule="auto"/>
              <w:jc w:val="center"/>
              <w:rPr>
                <w:rFonts w:eastAsia="仿宋_GB2312"/>
                <w:b/>
                <w:kern w:val="0"/>
                <w:sz w:val="24"/>
              </w:rPr>
            </w:pPr>
            <w:r>
              <w:rPr>
                <w:rFonts w:eastAsia="仿宋_GB2312"/>
                <w:b/>
                <w:kern w:val="0"/>
                <w:sz w:val="24"/>
              </w:rPr>
              <w:t>修正系数</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64A07A63" w14:textId="77777777" w:rsidR="00307C5A" w:rsidRDefault="00851F8D">
            <w:pPr>
              <w:adjustRightInd w:val="0"/>
              <w:snapToGrid w:val="0"/>
              <w:spacing w:line="240" w:lineRule="auto"/>
              <w:jc w:val="center"/>
              <w:rPr>
                <w:rFonts w:eastAsia="仿宋_GB2312"/>
                <w:sz w:val="24"/>
              </w:rPr>
            </w:pPr>
            <w:r>
              <w:rPr>
                <w:rFonts w:eastAsia="仿宋_GB2312"/>
                <w:sz w:val="24"/>
              </w:rPr>
              <w:t>0.9809</w:t>
            </w:r>
          </w:p>
        </w:tc>
        <w:tc>
          <w:tcPr>
            <w:tcW w:w="876" w:type="dxa"/>
            <w:tcBorders>
              <w:top w:val="single" w:sz="4" w:space="0" w:color="auto"/>
              <w:left w:val="nil"/>
              <w:bottom w:val="single" w:sz="4" w:space="0" w:color="auto"/>
              <w:right w:val="single" w:sz="4" w:space="0" w:color="auto"/>
            </w:tcBorders>
            <w:shd w:val="clear" w:color="auto" w:fill="auto"/>
            <w:vAlign w:val="center"/>
          </w:tcPr>
          <w:p w14:paraId="7B841A14" w14:textId="77777777" w:rsidR="00307C5A" w:rsidRDefault="00851F8D">
            <w:pPr>
              <w:adjustRightInd w:val="0"/>
              <w:snapToGrid w:val="0"/>
              <w:spacing w:line="240" w:lineRule="auto"/>
              <w:jc w:val="center"/>
              <w:rPr>
                <w:rFonts w:eastAsia="仿宋_GB2312"/>
                <w:sz w:val="24"/>
              </w:rPr>
            </w:pPr>
            <w:r>
              <w:rPr>
                <w:rFonts w:eastAsia="仿宋_GB2312"/>
                <w:sz w:val="24"/>
              </w:rPr>
              <w:t>0.9861</w:t>
            </w:r>
          </w:p>
        </w:tc>
        <w:tc>
          <w:tcPr>
            <w:tcW w:w="876" w:type="dxa"/>
            <w:tcBorders>
              <w:top w:val="single" w:sz="4" w:space="0" w:color="auto"/>
              <w:left w:val="nil"/>
              <w:bottom w:val="single" w:sz="4" w:space="0" w:color="auto"/>
              <w:right w:val="single" w:sz="4" w:space="0" w:color="auto"/>
            </w:tcBorders>
            <w:shd w:val="clear" w:color="auto" w:fill="auto"/>
            <w:vAlign w:val="center"/>
          </w:tcPr>
          <w:p w14:paraId="15E9639C" w14:textId="77777777" w:rsidR="00307C5A" w:rsidRDefault="00851F8D">
            <w:pPr>
              <w:adjustRightInd w:val="0"/>
              <w:snapToGrid w:val="0"/>
              <w:spacing w:line="240" w:lineRule="auto"/>
              <w:jc w:val="center"/>
              <w:rPr>
                <w:rFonts w:eastAsia="仿宋_GB2312"/>
                <w:sz w:val="24"/>
              </w:rPr>
            </w:pPr>
            <w:r>
              <w:rPr>
                <w:rFonts w:eastAsia="仿宋_GB2312"/>
                <w:sz w:val="24"/>
              </w:rPr>
              <w:t>0.9910</w:t>
            </w:r>
          </w:p>
        </w:tc>
        <w:tc>
          <w:tcPr>
            <w:tcW w:w="876" w:type="dxa"/>
            <w:tcBorders>
              <w:top w:val="single" w:sz="4" w:space="0" w:color="auto"/>
              <w:left w:val="nil"/>
              <w:bottom w:val="single" w:sz="4" w:space="0" w:color="auto"/>
              <w:right w:val="single" w:sz="4" w:space="0" w:color="auto"/>
            </w:tcBorders>
            <w:shd w:val="clear" w:color="auto" w:fill="auto"/>
            <w:vAlign w:val="center"/>
          </w:tcPr>
          <w:p w14:paraId="359F1257" w14:textId="77777777" w:rsidR="00307C5A" w:rsidRDefault="00851F8D">
            <w:pPr>
              <w:adjustRightInd w:val="0"/>
              <w:snapToGrid w:val="0"/>
              <w:spacing w:line="240" w:lineRule="auto"/>
              <w:jc w:val="center"/>
              <w:rPr>
                <w:rFonts w:eastAsia="仿宋_GB2312"/>
                <w:sz w:val="24"/>
              </w:rPr>
            </w:pPr>
            <w:r>
              <w:rPr>
                <w:rFonts w:eastAsia="仿宋_GB2312"/>
                <w:sz w:val="24"/>
              </w:rPr>
              <w:t>0.9956</w:t>
            </w:r>
          </w:p>
        </w:tc>
        <w:tc>
          <w:tcPr>
            <w:tcW w:w="876" w:type="dxa"/>
            <w:tcBorders>
              <w:top w:val="single" w:sz="4" w:space="0" w:color="auto"/>
              <w:left w:val="nil"/>
              <w:bottom w:val="single" w:sz="4" w:space="0" w:color="auto"/>
              <w:right w:val="single" w:sz="4" w:space="0" w:color="auto"/>
            </w:tcBorders>
            <w:shd w:val="clear" w:color="auto" w:fill="auto"/>
            <w:vAlign w:val="center"/>
          </w:tcPr>
          <w:p w14:paraId="328F7610" w14:textId="77777777" w:rsidR="00307C5A" w:rsidRDefault="00851F8D">
            <w:pPr>
              <w:adjustRightInd w:val="0"/>
              <w:snapToGrid w:val="0"/>
              <w:spacing w:line="240" w:lineRule="auto"/>
              <w:jc w:val="center"/>
              <w:rPr>
                <w:rFonts w:eastAsia="仿宋_GB2312"/>
                <w:sz w:val="24"/>
              </w:rPr>
            </w:pPr>
            <w:r>
              <w:rPr>
                <w:rFonts w:eastAsia="仿宋_GB2312"/>
                <w:sz w:val="24"/>
              </w:rPr>
              <w:t>1.0000</w:t>
            </w:r>
          </w:p>
        </w:tc>
        <w:tc>
          <w:tcPr>
            <w:tcW w:w="3504" w:type="dxa"/>
            <w:gridSpan w:val="4"/>
            <w:vMerge/>
            <w:tcBorders>
              <w:left w:val="nil"/>
              <w:bottom w:val="single" w:sz="4" w:space="0" w:color="auto"/>
              <w:right w:val="single" w:sz="4" w:space="0" w:color="auto"/>
              <w:tl2br w:val="single" w:sz="4" w:space="0" w:color="auto"/>
            </w:tcBorders>
            <w:shd w:val="clear" w:color="auto" w:fill="auto"/>
            <w:vAlign w:val="center"/>
          </w:tcPr>
          <w:p w14:paraId="44B11137" w14:textId="77777777" w:rsidR="00307C5A" w:rsidRDefault="00307C5A">
            <w:pPr>
              <w:adjustRightInd w:val="0"/>
              <w:snapToGrid w:val="0"/>
              <w:spacing w:line="240" w:lineRule="auto"/>
              <w:jc w:val="center"/>
              <w:rPr>
                <w:rFonts w:eastAsia="仿宋_GB2312"/>
                <w:sz w:val="24"/>
              </w:rPr>
            </w:pPr>
          </w:p>
        </w:tc>
      </w:tr>
    </w:tbl>
    <w:p w14:paraId="68B97625" w14:textId="77777777" w:rsidR="00307C5A" w:rsidRDefault="00851F8D">
      <w:pPr>
        <w:adjustRightInd w:val="0"/>
        <w:snapToGrid w:val="0"/>
        <w:spacing w:line="240" w:lineRule="auto"/>
        <w:ind w:firstLine="482"/>
        <w:rPr>
          <w:rFonts w:eastAsia="仿宋_GB2312"/>
          <w:color w:val="000000"/>
          <w:szCs w:val="21"/>
        </w:rPr>
      </w:pPr>
      <w:r>
        <w:rPr>
          <w:rFonts w:eastAsia="仿宋_GB2312"/>
          <w:color w:val="000000"/>
          <w:sz w:val="22"/>
        </w:rPr>
        <w:t>注：</w:t>
      </w:r>
      <w:r>
        <w:rPr>
          <w:rFonts w:ascii="宋体" w:hAnsi="宋体" w:cs="宋体" w:hint="eastAsia"/>
          <w:color w:val="000000"/>
          <w:sz w:val="22"/>
          <w:szCs w:val="22"/>
        </w:rPr>
        <w:t>①</w:t>
      </w:r>
      <w:r>
        <w:rPr>
          <w:rFonts w:eastAsia="仿宋_GB2312"/>
          <w:color w:val="000000"/>
          <w:sz w:val="22"/>
          <w:szCs w:val="22"/>
        </w:rPr>
        <w:t>在进行宗</w:t>
      </w:r>
      <w:r>
        <w:rPr>
          <w:rFonts w:eastAsia="仿宋_GB2312" w:hint="eastAsia"/>
          <w:color w:val="000000"/>
          <w:sz w:val="22"/>
          <w:szCs w:val="22"/>
        </w:rPr>
        <w:t>地评估时可根据公式</w:t>
      </w:r>
      <w:r>
        <w:rPr>
          <w:rFonts w:eastAsia="仿宋_GB2312"/>
          <w:i/>
          <w:color w:val="000000"/>
          <w:sz w:val="22"/>
          <w:szCs w:val="22"/>
        </w:rPr>
        <w:t>K</w:t>
      </w:r>
      <w:r>
        <w:rPr>
          <w:rFonts w:eastAsia="仿宋_GB2312"/>
          <w:i/>
          <w:color w:val="000000"/>
          <w:sz w:val="22"/>
          <w:szCs w:val="22"/>
          <w:vertAlign w:val="subscript"/>
        </w:rPr>
        <w:t>y</w:t>
      </w:r>
      <w:r>
        <w:rPr>
          <w:rFonts w:eastAsia="仿宋_GB2312"/>
          <w:i/>
          <w:color w:val="000000"/>
          <w:sz w:val="22"/>
          <w:szCs w:val="22"/>
        </w:rPr>
        <w:t>=[1</w:t>
      </w:r>
      <w:r>
        <w:rPr>
          <w:rFonts w:eastAsia="仿宋_GB2312" w:hint="eastAsia"/>
          <w:i/>
          <w:color w:val="000000"/>
          <w:sz w:val="22"/>
          <w:szCs w:val="22"/>
        </w:rPr>
        <w:t>－（</w:t>
      </w:r>
      <w:r>
        <w:rPr>
          <w:rFonts w:eastAsia="仿宋_GB2312"/>
          <w:i/>
          <w:color w:val="000000"/>
          <w:sz w:val="22"/>
          <w:szCs w:val="22"/>
        </w:rPr>
        <w:t>1÷</w:t>
      </w:r>
      <w:r>
        <w:rPr>
          <w:rFonts w:eastAsia="仿宋_GB2312" w:hint="eastAsia"/>
          <w:i/>
          <w:color w:val="000000"/>
          <w:sz w:val="22"/>
          <w:szCs w:val="22"/>
        </w:rPr>
        <w:t>（</w:t>
      </w:r>
      <w:r>
        <w:rPr>
          <w:rFonts w:eastAsia="仿宋_GB2312"/>
          <w:i/>
          <w:color w:val="000000"/>
          <w:sz w:val="22"/>
          <w:szCs w:val="22"/>
        </w:rPr>
        <w:t>1+r</w:t>
      </w:r>
      <w:r>
        <w:rPr>
          <w:rFonts w:eastAsia="仿宋_GB2312" w:hint="eastAsia"/>
          <w:i/>
          <w:color w:val="000000"/>
          <w:sz w:val="22"/>
          <w:szCs w:val="22"/>
        </w:rPr>
        <w:t>）</w:t>
      </w:r>
      <w:r>
        <w:rPr>
          <w:rFonts w:eastAsia="仿宋_GB2312"/>
          <w:i/>
          <w:color w:val="000000"/>
          <w:sz w:val="22"/>
          <w:szCs w:val="22"/>
          <w:vertAlign w:val="superscript"/>
        </w:rPr>
        <w:t>ml</w:t>
      </w:r>
      <w:r>
        <w:rPr>
          <w:rFonts w:eastAsia="仿宋_GB2312" w:hint="eastAsia"/>
          <w:i/>
          <w:color w:val="000000"/>
          <w:sz w:val="22"/>
          <w:szCs w:val="22"/>
        </w:rPr>
        <w:t>）</w:t>
      </w:r>
      <w:r>
        <w:rPr>
          <w:rFonts w:eastAsia="仿宋_GB2312"/>
          <w:i/>
          <w:color w:val="000000"/>
          <w:sz w:val="22"/>
          <w:szCs w:val="22"/>
        </w:rPr>
        <w:t>]÷[1</w:t>
      </w:r>
      <w:r>
        <w:rPr>
          <w:rFonts w:eastAsia="仿宋_GB2312" w:hint="eastAsia"/>
          <w:i/>
          <w:color w:val="000000"/>
          <w:sz w:val="22"/>
          <w:szCs w:val="22"/>
        </w:rPr>
        <w:t>－</w:t>
      </w:r>
      <w:r>
        <w:rPr>
          <w:rFonts w:eastAsia="仿宋_GB2312"/>
          <w:i/>
          <w:color w:val="000000"/>
          <w:sz w:val="22"/>
          <w:szCs w:val="22"/>
        </w:rPr>
        <w:t>[1÷</w:t>
      </w:r>
      <w:r>
        <w:rPr>
          <w:rFonts w:eastAsia="仿宋_GB2312" w:hint="eastAsia"/>
          <w:i/>
          <w:color w:val="000000"/>
          <w:sz w:val="22"/>
          <w:szCs w:val="22"/>
        </w:rPr>
        <w:t>（</w:t>
      </w:r>
      <w:r>
        <w:rPr>
          <w:rFonts w:eastAsia="仿宋_GB2312"/>
          <w:i/>
          <w:color w:val="000000"/>
          <w:sz w:val="22"/>
          <w:szCs w:val="22"/>
        </w:rPr>
        <w:t>1+ r</w:t>
      </w:r>
      <w:r>
        <w:rPr>
          <w:rFonts w:eastAsia="仿宋_GB2312" w:hint="eastAsia"/>
          <w:i/>
          <w:color w:val="000000"/>
          <w:sz w:val="22"/>
          <w:szCs w:val="22"/>
        </w:rPr>
        <w:t>）</w:t>
      </w:r>
      <w:r>
        <w:rPr>
          <w:rFonts w:eastAsia="仿宋_GB2312"/>
          <w:i/>
          <w:color w:val="000000"/>
          <w:sz w:val="22"/>
          <w:szCs w:val="22"/>
          <w:vertAlign w:val="superscript"/>
        </w:rPr>
        <w:t>m</w:t>
      </w:r>
      <w:r>
        <w:rPr>
          <w:rFonts w:eastAsia="仿宋_GB2312"/>
          <w:i/>
          <w:color w:val="000000"/>
          <w:sz w:val="22"/>
          <w:szCs w:val="22"/>
        </w:rPr>
        <w:t>]</w:t>
      </w:r>
      <w:r>
        <w:rPr>
          <w:rFonts w:eastAsia="仿宋_GB2312" w:hint="eastAsia"/>
          <w:color w:val="000000"/>
          <w:sz w:val="22"/>
          <w:szCs w:val="22"/>
        </w:rPr>
        <w:t>直</w:t>
      </w:r>
      <w:r>
        <w:rPr>
          <w:rFonts w:eastAsia="仿宋_GB2312" w:hint="eastAsia"/>
          <w:color w:val="000000"/>
          <w:szCs w:val="21"/>
        </w:rPr>
        <w:t>接计算。②表中为集体工业用地还原利率取</w:t>
      </w:r>
      <w:r>
        <w:rPr>
          <w:rFonts w:eastAsia="仿宋_GB2312"/>
          <w:color w:val="000000"/>
          <w:szCs w:val="21"/>
        </w:rPr>
        <w:t>5.25</w:t>
      </w:r>
      <w:r>
        <w:rPr>
          <w:rFonts w:eastAsia="仿宋_GB2312" w:hint="eastAsia"/>
          <w:color w:val="000000"/>
          <w:szCs w:val="21"/>
        </w:rPr>
        <w:t>％条件下的年期修正系数。</w:t>
      </w:r>
    </w:p>
    <w:p w14:paraId="2DF64634"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3</w:t>
      </w:r>
      <w:r>
        <w:rPr>
          <w:rFonts w:eastAsia="仿宋_GB2312" w:hint="eastAsia"/>
          <w:b/>
          <w:sz w:val="28"/>
          <w:szCs w:val="28"/>
        </w:rPr>
        <w:t>）</w:t>
      </w:r>
      <w:r>
        <w:rPr>
          <w:rFonts w:eastAsia="仿宋_GB2312"/>
          <w:b/>
          <w:sz w:val="28"/>
          <w:szCs w:val="28"/>
        </w:rPr>
        <w:t xml:space="preserve"> </w:t>
      </w:r>
      <w:r>
        <w:rPr>
          <w:rFonts w:eastAsia="仿宋_GB2312"/>
          <w:b/>
          <w:sz w:val="28"/>
          <w:szCs w:val="28"/>
        </w:rPr>
        <w:t>个别因素修正</w:t>
      </w:r>
    </w:p>
    <w:p w14:paraId="5BF00DC8" w14:textId="77777777" w:rsidR="00307C5A" w:rsidRDefault="00851F8D">
      <w:pPr>
        <w:adjustRightInd w:val="0"/>
        <w:snapToGrid w:val="0"/>
        <w:spacing w:line="360" w:lineRule="auto"/>
        <w:ind w:firstLineChars="200" w:firstLine="560"/>
        <w:rPr>
          <w:rFonts w:eastAsia="仿宋_GB2312"/>
          <w:sz w:val="28"/>
          <w:szCs w:val="28"/>
        </w:rPr>
      </w:pPr>
      <w:r>
        <w:rPr>
          <w:rFonts w:eastAsia="仿宋_GB2312" w:hint="eastAsia"/>
          <w:sz w:val="28"/>
          <w:szCs w:val="28"/>
        </w:rPr>
        <w:t>①</w:t>
      </w:r>
      <w:r>
        <w:rPr>
          <w:rFonts w:eastAsia="仿宋_GB2312"/>
          <w:sz w:val="28"/>
          <w:szCs w:val="28"/>
        </w:rPr>
        <w:t>临</w:t>
      </w:r>
      <w:proofErr w:type="gramStart"/>
      <w:r>
        <w:rPr>
          <w:rFonts w:eastAsia="仿宋_GB2312"/>
          <w:sz w:val="28"/>
          <w:szCs w:val="28"/>
        </w:rPr>
        <w:t>路条件</w:t>
      </w:r>
      <w:proofErr w:type="gramEnd"/>
      <w:r>
        <w:rPr>
          <w:rFonts w:eastAsia="仿宋_GB2312"/>
          <w:sz w:val="28"/>
          <w:szCs w:val="28"/>
        </w:rPr>
        <w:t>修正</w:t>
      </w:r>
    </w:p>
    <w:p w14:paraId="234DAA25" w14:textId="301FDA87" w:rsidR="00307C5A" w:rsidRDefault="00851F8D">
      <w:pPr>
        <w:adjustRightInd w:val="0"/>
        <w:snapToGrid w:val="0"/>
        <w:spacing w:line="360" w:lineRule="auto"/>
        <w:jc w:val="center"/>
        <w:rPr>
          <w:rFonts w:eastAsia="仿宋_GB2312"/>
          <w:b/>
          <w:bCs/>
          <w:sz w:val="24"/>
        </w:rPr>
      </w:pPr>
      <w:r>
        <w:rPr>
          <w:rFonts w:eastAsia="仿宋_GB2312"/>
          <w:b/>
          <w:sz w:val="24"/>
        </w:rPr>
        <w:t>表</w:t>
      </w:r>
      <w:r>
        <w:rPr>
          <w:rFonts w:eastAsia="仿宋_GB2312"/>
          <w:b/>
          <w:sz w:val="24"/>
        </w:rPr>
        <w:t>5-2</w:t>
      </w:r>
      <w:r w:rsidR="00823836">
        <w:rPr>
          <w:rFonts w:eastAsia="仿宋_GB2312"/>
          <w:b/>
          <w:sz w:val="24"/>
        </w:rPr>
        <w:t>5</w:t>
      </w:r>
      <w:r>
        <w:rPr>
          <w:rFonts w:eastAsia="仿宋_GB2312"/>
          <w:b/>
          <w:bCs/>
          <w:sz w:val="24"/>
        </w:rPr>
        <w:t xml:space="preserve"> </w:t>
      </w:r>
      <w:r>
        <w:rPr>
          <w:rFonts w:eastAsia="仿宋_GB2312"/>
          <w:b/>
          <w:bCs/>
          <w:sz w:val="24"/>
        </w:rPr>
        <w:t>临</w:t>
      </w:r>
      <w:proofErr w:type="gramStart"/>
      <w:r>
        <w:rPr>
          <w:rFonts w:eastAsia="仿宋_GB2312"/>
          <w:b/>
          <w:bCs/>
          <w:sz w:val="24"/>
        </w:rPr>
        <w:t>路条件</w:t>
      </w:r>
      <w:proofErr w:type="gramEnd"/>
      <w:r>
        <w:rPr>
          <w:rFonts w:eastAsia="仿宋_GB2312"/>
          <w:b/>
          <w:bCs/>
          <w:sz w:val="24"/>
        </w:rPr>
        <w:t>修正系数表</w:t>
      </w:r>
      <w:r>
        <w:rPr>
          <w:rFonts w:eastAsia="仿宋_GB2312" w:hint="eastAsia"/>
          <w:b/>
          <w:bCs/>
          <w:sz w:val="24"/>
        </w:rPr>
        <w:t>（城镇建设区）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2089"/>
        <w:gridCol w:w="1891"/>
        <w:gridCol w:w="2131"/>
        <w:gridCol w:w="1652"/>
      </w:tblGrid>
      <w:tr w:rsidR="00307C5A" w14:paraId="77777739" w14:textId="77777777">
        <w:trPr>
          <w:trHeight w:val="454"/>
          <w:jc w:val="center"/>
        </w:trPr>
        <w:tc>
          <w:tcPr>
            <w:tcW w:w="800" w:type="pct"/>
            <w:shd w:val="clear" w:color="auto" w:fill="auto"/>
            <w:vAlign w:val="center"/>
          </w:tcPr>
          <w:p w14:paraId="758503E9" w14:textId="77777777" w:rsidR="00307C5A" w:rsidRDefault="00851F8D">
            <w:pPr>
              <w:adjustRightInd w:val="0"/>
              <w:snapToGrid w:val="0"/>
              <w:jc w:val="center"/>
              <w:rPr>
                <w:rFonts w:eastAsia="仿宋_GB2312"/>
                <w:b/>
                <w:bCs/>
                <w:spacing w:val="-1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1130" w:type="pct"/>
            <w:shd w:val="clear" w:color="auto" w:fill="auto"/>
            <w:vAlign w:val="center"/>
          </w:tcPr>
          <w:p w14:paraId="0AF403E0" w14:textId="77777777" w:rsidR="00307C5A" w:rsidRDefault="00851F8D">
            <w:pPr>
              <w:adjustRightInd w:val="0"/>
              <w:snapToGrid w:val="0"/>
              <w:jc w:val="center"/>
              <w:rPr>
                <w:rFonts w:eastAsia="仿宋_GB2312"/>
                <w:b/>
                <w:bCs/>
                <w:spacing w:val="-10"/>
                <w:kern w:val="0"/>
                <w:sz w:val="24"/>
              </w:rPr>
            </w:pPr>
            <w:r>
              <w:rPr>
                <w:rFonts w:eastAsia="仿宋_GB2312"/>
                <w:b/>
                <w:bCs/>
                <w:kern w:val="0"/>
                <w:sz w:val="24"/>
                <w:szCs w:val="21"/>
              </w:rPr>
              <w:t>临主干道</w:t>
            </w:r>
          </w:p>
        </w:tc>
        <w:tc>
          <w:tcPr>
            <w:tcW w:w="1023" w:type="pct"/>
            <w:shd w:val="clear" w:color="auto" w:fill="auto"/>
            <w:vAlign w:val="center"/>
          </w:tcPr>
          <w:p w14:paraId="4E455029" w14:textId="77777777" w:rsidR="00307C5A" w:rsidRDefault="00851F8D">
            <w:pPr>
              <w:adjustRightInd w:val="0"/>
              <w:snapToGrid w:val="0"/>
              <w:jc w:val="center"/>
              <w:rPr>
                <w:rFonts w:eastAsia="仿宋_GB2312"/>
                <w:b/>
                <w:bCs/>
                <w:spacing w:val="-10"/>
                <w:kern w:val="0"/>
                <w:sz w:val="24"/>
              </w:rPr>
            </w:pPr>
            <w:proofErr w:type="gramStart"/>
            <w:r>
              <w:rPr>
                <w:rFonts w:eastAsia="仿宋_GB2312"/>
                <w:b/>
                <w:bCs/>
                <w:kern w:val="0"/>
                <w:sz w:val="24"/>
                <w:szCs w:val="21"/>
              </w:rPr>
              <w:t>临次干道</w:t>
            </w:r>
            <w:proofErr w:type="gramEnd"/>
          </w:p>
        </w:tc>
        <w:tc>
          <w:tcPr>
            <w:tcW w:w="1153" w:type="pct"/>
            <w:shd w:val="clear" w:color="auto" w:fill="auto"/>
            <w:vAlign w:val="center"/>
          </w:tcPr>
          <w:p w14:paraId="5421200B" w14:textId="77777777" w:rsidR="00307C5A" w:rsidRDefault="00851F8D">
            <w:pPr>
              <w:adjustRightInd w:val="0"/>
              <w:snapToGrid w:val="0"/>
              <w:jc w:val="center"/>
              <w:rPr>
                <w:rFonts w:eastAsia="仿宋_GB2312"/>
                <w:b/>
                <w:bCs/>
                <w:spacing w:val="-10"/>
                <w:kern w:val="0"/>
                <w:sz w:val="24"/>
              </w:rPr>
            </w:pPr>
            <w:r>
              <w:rPr>
                <w:rFonts w:eastAsia="仿宋_GB2312"/>
                <w:b/>
                <w:bCs/>
                <w:kern w:val="0"/>
                <w:sz w:val="24"/>
                <w:szCs w:val="21"/>
              </w:rPr>
              <w:t>临支路</w:t>
            </w:r>
          </w:p>
        </w:tc>
        <w:tc>
          <w:tcPr>
            <w:tcW w:w="894" w:type="pct"/>
            <w:shd w:val="clear" w:color="auto" w:fill="auto"/>
            <w:vAlign w:val="center"/>
          </w:tcPr>
          <w:p w14:paraId="15D71619" w14:textId="77777777" w:rsidR="00307C5A" w:rsidRDefault="00851F8D">
            <w:pPr>
              <w:adjustRightInd w:val="0"/>
              <w:snapToGrid w:val="0"/>
              <w:jc w:val="center"/>
              <w:rPr>
                <w:rFonts w:eastAsia="仿宋_GB2312"/>
                <w:b/>
                <w:bCs/>
                <w:spacing w:val="-10"/>
                <w:kern w:val="0"/>
                <w:sz w:val="24"/>
              </w:rPr>
            </w:pPr>
            <w:r>
              <w:rPr>
                <w:rFonts w:eastAsia="仿宋_GB2312"/>
                <w:b/>
                <w:bCs/>
                <w:kern w:val="0"/>
                <w:sz w:val="24"/>
                <w:szCs w:val="21"/>
              </w:rPr>
              <w:t>不临路</w:t>
            </w:r>
          </w:p>
        </w:tc>
      </w:tr>
      <w:tr w:rsidR="00307C5A" w14:paraId="7DA0AF1B" w14:textId="77777777">
        <w:trPr>
          <w:trHeight w:val="454"/>
          <w:jc w:val="center"/>
        </w:trPr>
        <w:tc>
          <w:tcPr>
            <w:tcW w:w="800" w:type="pct"/>
            <w:shd w:val="clear" w:color="auto" w:fill="auto"/>
            <w:vAlign w:val="center"/>
          </w:tcPr>
          <w:p w14:paraId="3D25C41D" w14:textId="77777777" w:rsidR="00307C5A" w:rsidRDefault="00851F8D">
            <w:pPr>
              <w:adjustRightInd w:val="0"/>
              <w:snapToGrid w:val="0"/>
              <w:jc w:val="center"/>
              <w:rPr>
                <w:rFonts w:eastAsia="仿宋_GB2312"/>
                <w:b/>
                <w:spacing w:val="-20"/>
                <w:kern w:val="0"/>
                <w:sz w:val="24"/>
              </w:rPr>
            </w:pPr>
            <w:r>
              <w:rPr>
                <w:rFonts w:eastAsia="仿宋_GB2312"/>
                <w:b/>
                <w:spacing w:val="-20"/>
                <w:kern w:val="0"/>
                <w:sz w:val="24"/>
              </w:rPr>
              <w:lastRenderedPageBreak/>
              <w:t>修正系数</w:t>
            </w:r>
          </w:p>
        </w:tc>
        <w:tc>
          <w:tcPr>
            <w:tcW w:w="1130" w:type="pct"/>
            <w:shd w:val="clear" w:color="auto" w:fill="auto"/>
            <w:vAlign w:val="center"/>
          </w:tcPr>
          <w:p w14:paraId="6CE1507E" w14:textId="77777777" w:rsidR="00307C5A" w:rsidRDefault="00851F8D">
            <w:pPr>
              <w:adjustRightInd w:val="0"/>
              <w:snapToGrid w:val="0"/>
              <w:jc w:val="center"/>
              <w:rPr>
                <w:rFonts w:eastAsia="仿宋_GB2312"/>
                <w:spacing w:val="-20"/>
                <w:kern w:val="0"/>
                <w:sz w:val="24"/>
              </w:rPr>
            </w:pPr>
            <w:r>
              <w:rPr>
                <w:rFonts w:eastAsia="仿宋_GB2312"/>
                <w:kern w:val="0"/>
                <w:sz w:val="24"/>
                <w:szCs w:val="21"/>
              </w:rPr>
              <w:t>1.15</w:t>
            </w:r>
          </w:p>
        </w:tc>
        <w:tc>
          <w:tcPr>
            <w:tcW w:w="1023" w:type="pct"/>
            <w:shd w:val="clear" w:color="auto" w:fill="auto"/>
            <w:vAlign w:val="center"/>
          </w:tcPr>
          <w:p w14:paraId="1AD9E850" w14:textId="77777777" w:rsidR="00307C5A" w:rsidRDefault="00851F8D">
            <w:pPr>
              <w:adjustRightInd w:val="0"/>
              <w:snapToGrid w:val="0"/>
              <w:jc w:val="center"/>
              <w:rPr>
                <w:rFonts w:eastAsia="仿宋_GB2312"/>
                <w:spacing w:val="-20"/>
                <w:kern w:val="0"/>
                <w:sz w:val="24"/>
              </w:rPr>
            </w:pPr>
            <w:r>
              <w:rPr>
                <w:rFonts w:eastAsia="仿宋_GB2312"/>
                <w:kern w:val="0"/>
                <w:sz w:val="24"/>
                <w:szCs w:val="21"/>
              </w:rPr>
              <w:t>1.00</w:t>
            </w:r>
          </w:p>
        </w:tc>
        <w:tc>
          <w:tcPr>
            <w:tcW w:w="1153" w:type="pct"/>
            <w:shd w:val="clear" w:color="auto" w:fill="auto"/>
            <w:vAlign w:val="center"/>
          </w:tcPr>
          <w:p w14:paraId="34B20653" w14:textId="77777777" w:rsidR="00307C5A" w:rsidRDefault="00851F8D">
            <w:pPr>
              <w:adjustRightInd w:val="0"/>
              <w:snapToGrid w:val="0"/>
              <w:jc w:val="center"/>
              <w:rPr>
                <w:rFonts w:eastAsia="仿宋_GB2312"/>
                <w:spacing w:val="-20"/>
                <w:kern w:val="0"/>
                <w:sz w:val="24"/>
              </w:rPr>
            </w:pPr>
            <w:r>
              <w:rPr>
                <w:rFonts w:eastAsia="仿宋_GB2312"/>
                <w:kern w:val="0"/>
                <w:sz w:val="24"/>
                <w:szCs w:val="21"/>
              </w:rPr>
              <w:t>0.95</w:t>
            </w:r>
          </w:p>
        </w:tc>
        <w:tc>
          <w:tcPr>
            <w:tcW w:w="894" w:type="pct"/>
            <w:shd w:val="clear" w:color="auto" w:fill="auto"/>
            <w:vAlign w:val="center"/>
          </w:tcPr>
          <w:p w14:paraId="2CA98003" w14:textId="77777777" w:rsidR="00307C5A" w:rsidRDefault="00851F8D">
            <w:pPr>
              <w:adjustRightInd w:val="0"/>
              <w:snapToGrid w:val="0"/>
              <w:jc w:val="center"/>
              <w:rPr>
                <w:rFonts w:eastAsia="仿宋_GB2312"/>
                <w:spacing w:val="-20"/>
                <w:kern w:val="0"/>
                <w:sz w:val="24"/>
              </w:rPr>
            </w:pPr>
            <w:r>
              <w:rPr>
                <w:rFonts w:eastAsia="仿宋_GB2312"/>
                <w:kern w:val="0"/>
                <w:sz w:val="24"/>
                <w:szCs w:val="21"/>
              </w:rPr>
              <w:t>0.90</w:t>
            </w:r>
          </w:p>
        </w:tc>
      </w:tr>
    </w:tbl>
    <w:p w14:paraId="186A8B9B" w14:textId="77777777" w:rsidR="00307C5A" w:rsidRDefault="00851F8D">
      <w:pPr>
        <w:adjustRightInd w:val="0"/>
        <w:snapToGrid w:val="0"/>
        <w:ind w:firstLineChars="200" w:firstLine="420"/>
        <w:rPr>
          <w:rFonts w:eastAsia="仿宋_GB2312"/>
          <w:color w:val="000000"/>
          <w:szCs w:val="21"/>
        </w:rPr>
      </w:pPr>
      <w:r>
        <w:rPr>
          <w:rFonts w:eastAsia="仿宋_GB2312"/>
          <w:color w:val="000000"/>
          <w:szCs w:val="21"/>
        </w:rPr>
        <w:t>注：在进行宗地评估时，应</w:t>
      </w:r>
      <w:proofErr w:type="gramStart"/>
      <w:r>
        <w:rPr>
          <w:rFonts w:eastAsia="仿宋_GB2312"/>
          <w:color w:val="000000"/>
          <w:szCs w:val="21"/>
        </w:rPr>
        <w:t>根据待估宗地</w:t>
      </w:r>
      <w:proofErr w:type="gramEnd"/>
      <w:r>
        <w:rPr>
          <w:rFonts w:eastAsia="仿宋_GB2312"/>
          <w:color w:val="000000"/>
          <w:szCs w:val="21"/>
        </w:rPr>
        <w:t>实际临</w:t>
      </w:r>
      <w:proofErr w:type="gramStart"/>
      <w:r>
        <w:rPr>
          <w:rFonts w:eastAsia="仿宋_GB2312"/>
          <w:color w:val="000000"/>
          <w:szCs w:val="21"/>
        </w:rPr>
        <w:t>路条件</w:t>
      </w:r>
      <w:proofErr w:type="gramEnd"/>
      <w:r>
        <w:rPr>
          <w:rFonts w:eastAsia="仿宋_GB2312"/>
          <w:color w:val="000000"/>
          <w:szCs w:val="21"/>
        </w:rPr>
        <w:t>情况进行选择。</w:t>
      </w:r>
    </w:p>
    <w:p w14:paraId="4A7A8942" w14:textId="4F5EDD75" w:rsidR="00307C5A" w:rsidRDefault="00851F8D">
      <w:pPr>
        <w:adjustRightInd w:val="0"/>
        <w:snapToGrid w:val="0"/>
        <w:spacing w:line="360" w:lineRule="auto"/>
        <w:jc w:val="center"/>
        <w:rPr>
          <w:rFonts w:eastAsia="仿宋_GB2312"/>
          <w:b/>
          <w:bCs/>
          <w:sz w:val="24"/>
        </w:rPr>
      </w:pPr>
      <w:r>
        <w:rPr>
          <w:rFonts w:eastAsia="仿宋_GB2312"/>
          <w:b/>
          <w:sz w:val="24"/>
        </w:rPr>
        <w:t>表</w:t>
      </w:r>
      <w:r>
        <w:rPr>
          <w:rFonts w:eastAsia="仿宋_GB2312"/>
          <w:b/>
          <w:sz w:val="24"/>
        </w:rPr>
        <w:t>5-2</w:t>
      </w:r>
      <w:r w:rsidR="00823836">
        <w:rPr>
          <w:rFonts w:eastAsia="仿宋_GB2312"/>
          <w:b/>
          <w:sz w:val="24"/>
        </w:rPr>
        <w:t>6</w:t>
      </w:r>
      <w:r>
        <w:rPr>
          <w:rFonts w:eastAsia="仿宋_GB2312"/>
          <w:b/>
          <w:bCs/>
          <w:sz w:val="24"/>
        </w:rPr>
        <w:t xml:space="preserve"> </w:t>
      </w:r>
      <w:r>
        <w:rPr>
          <w:rFonts w:eastAsia="仿宋_GB2312"/>
          <w:b/>
          <w:bCs/>
          <w:sz w:val="24"/>
        </w:rPr>
        <w:t>临</w:t>
      </w:r>
      <w:proofErr w:type="gramStart"/>
      <w:r>
        <w:rPr>
          <w:rFonts w:eastAsia="仿宋_GB2312"/>
          <w:b/>
          <w:bCs/>
          <w:sz w:val="24"/>
        </w:rPr>
        <w:t>路条件</w:t>
      </w:r>
      <w:proofErr w:type="gramEnd"/>
      <w:r>
        <w:rPr>
          <w:rFonts w:eastAsia="仿宋_GB2312"/>
          <w:b/>
          <w:bCs/>
          <w:sz w:val="24"/>
        </w:rPr>
        <w:t>修正系数表</w:t>
      </w:r>
      <w:r>
        <w:rPr>
          <w:rFonts w:eastAsia="仿宋_GB2312" w:hint="eastAsia"/>
          <w:b/>
          <w:bCs/>
          <w:sz w:val="24"/>
        </w:rPr>
        <w:t>（乡村地区）</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811"/>
        <w:gridCol w:w="1591"/>
        <w:gridCol w:w="1591"/>
        <w:gridCol w:w="1587"/>
        <w:gridCol w:w="1587"/>
      </w:tblGrid>
      <w:tr w:rsidR="00307C5A" w14:paraId="3E51CFAC" w14:textId="77777777">
        <w:trPr>
          <w:trHeight w:val="397"/>
          <w:jc w:val="center"/>
        </w:trPr>
        <w:tc>
          <w:tcPr>
            <w:tcW w:w="739" w:type="pct"/>
            <w:shd w:val="clear" w:color="auto" w:fill="auto"/>
            <w:vAlign w:val="center"/>
          </w:tcPr>
          <w:p w14:paraId="59F07B8C" w14:textId="77777777" w:rsidR="00307C5A" w:rsidRDefault="00851F8D">
            <w:pPr>
              <w:adjustRightInd w:val="0"/>
              <w:snapToGrid w:val="0"/>
              <w:jc w:val="center"/>
              <w:rPr>
                <w:rFonts w:eastAsia="仿宋_GB2312"/>
                <w:b/>
                <w:bCs/>
                <w:spacing w:val="-1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945" w:type="pct"/>
            <w:shd w:val="clear" w:color="auto" w:fill="auto"/>
            <w:vAlign w:val="center"/>
          </w:tcPr>
          <w:p w14:paraId="79C08A24" w14:textId="77777777" w:rsidR="00307C5A" w:rsidRDefault="00851F8D">
            <w:pPr>
              <w:adjustRightInd w:val="0"/>
              <w:snapToGrid w:val="0"/>
              <w:jc w:val="center"/>
              <w:rPr>
                <w:rFonts w:eastAsia="仿宋_GB2312"/>
                <w:b/>
                <w:bCs/>
                <w:spacing w:val="-10"/>
                <w:kern w:val="0"/>
                <w:sz w:val="24"/>
              </w:rPr>
            </w:pPr>
            <w:r>
              <w:rPr>
                <w:rFonts w:eastAsia="仿宋_GB2312"/>
                <w:b/>
                <w:bCs/>
                <w:spacing w:val="-10"/>
                <w:kern w:val="0"/>
                <w:sz w:val="24"/>
              </w:rPr>
              <w:t>临国道、省道</w:t>
            </w:r>
          </w:p>
        </w:tc>
        <w:tc>
          <w:tcPr>
            <w:tcW w:w="830" w:type="pct"/>
            <w:shd w:val="clear" w:color="auto" w:fill="auto"/>
            <w:vAlign w:val="center"/>
          </w:tcPr>
          <w:p w14:paraId="6A807093" w14:textId="77777777" w:rsidR="00307C5A" w:rsidRDefault="00851F8D">
            <w:pPr>
              <w:adjustRightInd w:val="0"/>
              <w:snapToGrid w:val="0"/>
              <w:jc w:val="center"/>
              <w:rPr>
                <w:rFonts w:eastAsia="仿宋_GB2312"/>
                <w:b/>
                <w:bCs/>
                <w:spacing w:val="-10"/>
                <w:kern w:val="0"/>
                <w:sz w:val="24"/>
              </w:rPr>
            </w:pPr>
            <w:r>
              <w:rPr>
                <w:rFonts w:eastAsia="仿宋_GB2312"/>
                <w:b/>
                <w:bCs/>
                <w:spacing w:val="-10"/>
                <w:kern w:val="0"/>
                <w:sz w:val="24"/>
              </w:rPr>
              <w:t>临县道</w:t>
            </w:r>
          </w:p>
        </w:tc>
        <w:tc>
          <w:tcPr>
            <w:tcW w:w="830" w:type="pct"/>
            <w:shd w:val="clear" w:color="auto" w:fill="auto"/>
            <w:vAlign w:val="center"/>
          </w:tcPr>
          <w:p w14:paraId="5C6BAE03" w14:textId="77777777" w:rsidR="00307C5A" w:rsidRDefault="00851F8D">
            <w:pPr>
              <w:adjustRightInd w:val="0"/>
              <w:snapToGrid w:val="0"/>
              <w:jc w:val="center"/>
              <w:rPr>
                <w:rFonts w:eastAsia="仿宋_GB2312"/>
                <w:b/>
                <w:bCs/>
                <w:spacing w:val="-10"/>
                <w:kern w:val="0"/>
                <w:sz w:val="24"/>
              </w:rPr>
            </w:pPr>
            <w:r>
              <w:rPr>
                <w:rFonts w:eastAsia="仿宋_GB2312"/>
                <w:b/>
                <w:bCs/>
                <w:spacing w:val="-10"/>
                <w:kern w:val="0"/>
                <w:sz w:val="24"/>
              </w:rPr>
              <w:t>临乡道</w:t>
            </w:r>
          </w:p>
        </w:tc>
        <w:tc>
          <w:tcPr>
            <w:tcW w:w="828" w:type="pct"/>
            <w:shd w:val="clear" w:color="auto" w:fill="auto"/>
            <w:vAlign w:val="center"/>
          </w:tcPr>
          <w:p w14:paraId="29FF9789" w14:textId="77777777" w:rsidR="00307C5A" w:rsidRDefault="00851F8D">
            <w:pPr>
              <w:adjustRightInd w:val="0"/>
              <w:snapToGrid w:val="0"/>
              <w:jc w:val="center"/>
              <w:rPr>
                <w:rFonts w:eastAsia="仿宋_GB2312"/>
                <w:b/>
                <w:bCs/>
                <w:spacing w:val="-10"/>
                <w:kern w:val="0"/>
                <w:sz w:val="24"/>
              </w:rPr>
            </w:pPr>
            <w:r>
              <w:rPr>
                <w:rFonts w:eastAsia="仿宋_GB2312"/>
                <w:b/>
                <w:bCs/>
                <w:spacing w:val="-10"/>
                <w:kern w:val="0"/>
                <w:sz w:val="24"/>
              </w:rPr>
              <w:t>临村庄道路</w:t>
            </w:r>
          </w:p>
        </w:tc>
        <w:tc>
          <w:tcPr>
            <w:tcW w:w="828" w:type="pct"/>
            <w:shd w:val="clear" w:color="auto" w:fill="auto"/>
            <w:vAlign w:val="center"/>
          </w:tcPr>
          <w:p w14:paraId="4D653291" w14:textId="77777777" w:rsidR="00307C5A" w:rsidRDefault="00851F8D">
            <w:pPr>
              <w:adjustRightInd w:val="0"/>
              <w:snapToGrid w:val="0"/>
              <w:jc w:val="center"/>
              <w:rPr>
                <w:rFonts w:eastAsia="仿宋_GB2312"/>
                <w:b/>
                <w:bCs/>
                <w:spacing w:val="-10"/>
                <w:kern w:val="0"/>
                <w:sz w:val="24"/>
              </w:rPr>
            </w:pPr>
            <w:r>
              <w:rPr>
                <w:rFonts w:eastAsia="仿宋_GB2312"/>
                <w:b/>
                <w:bCs/>
                <w:spacing w:val="-10"/>
                <w:kern w:val="0"/>
                <w:sz w:val="24"/>
              </w:rPr>
              <w:t>不临路</w:t>
            </w:r>
          </w:p>
        </w:tc>
      </w:tr>
      <w:tr w:rsidR="00307C5A" w14:paraId="3EC189D4" w14:textId="77777777">
        <w:trPr>
          <w:trHeight w:val="397"/>
          <w:jc w:val="center"/>
        </w:trPr>
        <w:tc>
          <w:tcPr>
            <w:tcW w:w="739" w:type="pct"/>
            <w:shd w:val="clear" w:color="auto" w:fill="auto"/>
            <w:vAlign w:val="center"/>
          </w:tcPr>
          <w:p w14:paraId="6398E202" w14:textId="77777777" w:rsidR="00307C5A" w:rsidRDefault="00851F8D">
            <w:pPr>
              <w:adjustRightInd w:val="0"/>
              <w:snapToGrid w:val="0"/>
              <w:jc w:val="center"/>
              <w:rPr>
                <w:rFonts w:eastAsia="仿宋_GB2312"/>
                <w:b/>
                <w:spacing w:val="-20"/>
                <w:kern w:val="0"/>
                <w:sz w:val="24"/>
              </w:rPr>
            </w:pPr>
            <w:r>
              <w:rPr>
                <w:rFonts w:eastAsia="仿宋_GB2312"/>
                <w:b/>
                <w:spacing w:val="-20"/>
                <w:kern w:val="0"/>
                <w:sz w:val="24"/>
              </w:rPr>
              <w:t>修正系数</w:t>
            </w:r>
          </w:p>
        </w:tc>
        <w:tc>
          <w:tcPr>
            <w:tcW w:w="945" w:type="pct"/>
            <w:shd w:val="clear" w:color="auto" w:fill="auto"/>
            <w:vAlign w:val="center"/>
          </w:tcPr>
          <w:p w14:paraId="7B234F79" w14:textId="77777777" w:rsidR="00307C5A" w:rsidRDefault="00851F8D">
            <w:pPr>
              <w:adjustRightInd w:val="0"/>
              <w:snapToGrid w:val="0"/>
              <w:jc w:val="center"/>
              <w:rPr>
                <w:rFonts w:eastAsia="仿宋_GB2312"/>
                <w:spacing w:val="-20"/>
                <w:kern w:val="0"/>
                <w:sz w:val="24"/>
              </w:rPr>
            </w:pPr>
            <w:r>
              <w:rPr>
                <w:rFonts w:eastAsia="仿宋_GB2312"/>
                <w:spacing w:val="-20"/>
                <w:kern w:val="0"/>
                <w:sz w:val="24"/>
              </w:rPr>
              <w:t>1.10</w:t>
            </w:r>
          </w:p>
        </w:tc>
        <w:tc>
          <w:tcPr>
            <w:tcW w:w="830" w:type="pct"/>
            <w:shd w:val="clear" w:color="auto" w:fill="auto"/>
            <w:vAlign w:val="center"/>
          </w:tcPr>
          <w:p w14:paraId="14ACD29D" w14:textId="77777777" w:rsidR="00307C5A" w:rsidRDefault="00851F8D">
            <w:pPr>
              <w:adjustRightInd w:val="0"/>
              <w:snapToGrid w:val="0"/>
              <w:jc w:val="center"/>
              <w:rPr>
                <w:rFonts w:eastAsia="仿宋_GB2312"/>
                <w:spacing w:val="-20"/>
                <w:kern w:val="0"/>
                <w:sz w:val="24"/>
              </w:rPr>
            </w:pPr>
            <w:r>
              <w:rPr>
                <w:rFonts w:eastAsia="仿宋_GB2312"/>
                <w:spacing w:val="-20"/>
                <w:kern w:val="0"/>
                <w:sz w:val="24"/>
              </w:rPr>
              <w:t>1.05</w:t>
            </w:r>
          </w:p>
        </w:tc>
        <w:tc>
          <w:tcPr>
            <w:tcW w:w="830" w:type="pct"/>
            <w:shd w:val="clear" w:color="auto" w:fill="auto"/>
            <w:vAlign w:val="center"/>
          </w:tcPr>
          <w:p w14:paraId="45189C0A" w14:textId="77777777" w:rsidR="00307C5A" w:rsidRDefault="00851F8D">
            <w:pPr>
              <w:adjustRightInd w:val="0"/>
              <w:snapToGrid w:val="0"/>
              <w:jc w:val="center"/>
              <w:rPr>
                <w:rFonts w:eastAsia="仿宋_GB2312"/>
                <w:spacing w:val="-20"/>
                <w:kern w:val="0"/>
                <w:sz w:val="24"/>
              </w:rPr>
            </w:pPr>
            <w:r>
              <w:rPr>
                <w:rFonts w:eastAsia="仿宋_GB2312"/>
                <w:spacing w:val="-20"/>
                <w:kern w:val="0"/>
                <w:sz w:val="24"/>
              </w:rPr>
              <w:t>1.00</w:t>
            </w:r>
          </w:p>
        </w:tc>
        <w:tc>
          <w:tcPr>
            <w:tcW w:w="828" w:type="pct"/>
            <w:shd w:val="clear" w:color="auto" w:fill="auto"/>
            <w:vAlign w:val="center"/>
          </w:tcPr>
          <w:p w14:paraId="5C26FEA7" w14:textId="77777777" w:rsidR="00307C5A" w:rsidRDefault="00851F8D">
            <w:pPr>
              <w:adjustRightInd w:val="0"/>
              <w:snapToGrid w:val="0"/>
              <w:jc w:val="center"/>
              <w:rPr>
                <w:rFonts w:eastAsia="仿宋_GB2312"/>
                <w:spacing w:val="-20"/>
                <w:kern w:val="0"/>
                <w:sz w:val="24"/>
              </w:rPr>
            </w:pPr>
            <w:r>
              <w:rPr>
                <w:rFonts w:eastAsia="仿宋_GB2312"/>
                <w:spacing w:val="-20"/>
                <w:kern w:val="0"/>
                <w:sz w:val="24"/>
              </w:rPr>
              <w:t>0.90</w:t>
            </w:r>
          </w:p>
        </w:tc>
        <w:tc>
          <w:tcPr>
            <w:tcW w:w="828" w:type="pct"/>
            <w:shd w:val="clear" w:color="auto" w:fill="auto"/>
            <w:vAlign w:val="center"/>
          </w:tcPr>
          <w:p w14:paraId="5F043065" w14:textId="77777777" w:rsidR="00307C5A" w:rsidRDefault="00851F8D">
            <w:pPr>
              <w:adjustRightInd w:val="0"/>
              <w:snapToGrid w:val="0"/>
              <w:jc w:val="center"/>
              <w:rPr>
                <w:rFonts w:eastAsia="仿宋_GB2312"/>
                <w:spacing w:val="-20"/>
                <w:kern w:val="0"/>
                <w:sz w:val="24"/>
              </w:rPr>
            </w:pPr>
            <w:r>
              <w:rPr>
                <w:rFonts w:eastAsia="仿宋_GB2312"/>
                <w:spacing w:val="-20"/>
                <w:kern w:val="0"/>
                <w:sz w:val="24"/>
              </w:rPr>
              <w:t>0.80</w:t>
            </w:r>
          </w:p>
        </w:tc>
      </w:tr>
    </w:tbl>
    <w:p w14:paraId="21D15C84" w14:textId="77777777" w:rsidR="00307C5A" w:rsidRDefault="00851F8D">
      <w:pPr>
        <w:adjustRightInd w:val="0"/>
        <w:snapToGrid w:val="0"/>
        <w:ind w:firstLineChars="200" w:firstLine="420"/>
        <w:rPr>
          <w:rFonts w:eastAsia="仿宋_GB2312"/>
          <w:color w:val="000000"/>
          <w:szCs w:val="21"/>
        </w:rPr>
      </w:pPr>
      <w:r>
        <w:rPr>
          <w:rFonts w:eastAsia="仿宋_GB2312" w:hint="eastAsia"/>
          <w:color w:val="000000"/>
          <w:szCs w:val="21"/>
        </w:rPr>
        <w:t>注：在进行宗地评估时，应</w:t>
      </w:r>
      <w:proofErr w:type="gramStart"/>
      <w:r>
        <w:rPr>
          <w:rFonts w:eastAsia="仿宋_GB2312" w:hint="eastAsia"/>
          <w:color w:val="000000"/>
          <w:szCs w:val="21"/>
        </w:rPr>
        <w:t>根据待估宗地</w:t>
      </w:r>
      <w:proofErr w:type="gramEnd"/>
      <w:r>
        <w:rPr>
          <w:rFonts w:eastAsia="仿宋_GB2312" w:hint="eastAsia"/>
          <w:color w:val="000000"/>
          <w:szCs w:val="21"/>
        </w:rPr>
        <w:t>实际临</w:t>
      </w:r>
      <w:proofErr w:type="gramStart"/>
      <w:r>
        <w:rPr>
          <w:rFonts w:eastAsia="仿宋_GB2312" w:hint="eastAsia"/>
          <w:color w:val="000000"/>
          <w:szCs w:val="21"/>
        </w:rPr>
        <w:t>路条件</w:t>
      </w:r>
      <w:proofErr w:type="gramEnd"/>
      <w:r>
        <w:rPr>
          <w:rFonts w:eastAsia="仿宋_GB2312" w:hint="eastAsia"/>
          <w:color w:val="000000"/>
          <w:szCs w:val="21"/>
        </w:rPr>
        <w:t>情况进行选择。</w:t>
      </w:r>
    </w:p>
    <w:p w14:paraId="77D6E6E7" w14:textId="77777777" w:rsidR="00307C5A" w:rsidRDefault="00307C5A">
      <w:pPr>
        <w:adjustRightInd w:val="0"/>
        <w:snapToGrid w:val="0"/>
        <w:spacing w:line="360" w:lineRule="auto"/>
        <w:ind w:firstLineChars="200" w:firstLine="560"/>
        <w:rPr>
          <w:rFonts w:eastAsia="仿宋_GB2312"/>
          <w:sz w:val="28"/>
          <w:szCs w:val="28"/>
        </w:rPr>
      </w:pPr>
    </w:p>
    <w:p w14:paraId="0A65198B" w14:textId="77777777" w:rsidR="00307C5A" w:rsidRDefault="00851F8D">
      <w:pPr>
        <w:adjustRightInd w:val="0"/>
        <w:snapToGrid w:val="0"/>
        <w:spacing w:line="360" w:lineRule="auto"/>
        <w:ind w:firstLineChars="200" w:firstLine="560"/>
        <w:rPr>
          <w:rFonts w:eastAsia="仿宋_GB2312"/>
          <w:sz w:val="28"/>
          <w:szCs w:val="28"/>
        </w:rPr>
      </w:pPr>
      <w:r>
        <w:rPr>
          <w:rFonts w:eastAsia="仿宋_GB2312" w:hint="eastAsia"/>
          <w:sz w:val="28"/>
          <w:szCs w:val="28"/>
        </w:rPr>
        <w:t>②</w:t>
      </w:r>
      <w:r>
        <w:rPr>
          <w:rFonts w:eastAsia="仿宋_GB2312"/>
          <w:sz w:val="28"/>
          <w:szCs w:val="28"/>
        </w:rPr>
        <w:t>其他个别因素修正</w:t>
      </w:r>
    </w:p>
    <w:p w14:paraId="63919314" w14:textId="77777777" w:rsidR="00307C5A" w:rsidRDefault="00851F8D">
      <w:pPr>
        <w:adjustRightInd w:val="0"/>
        <w:snapToGrid w:val="0"/>
        <w:spacing w:line="360" w:lineRule="auto"/>
        <w:ind w:firstLineChars="200" w:firstLine="560"/>
        <w:rPr>
          <w:rFonts w:eastAsia="仿宋_GB2312"/>
          <w:sz w:val="28"/>
          <w:szCs w:val="28"/>
        </w:rPr>
      </w:pPr>
      <w:r>
        <w:rPr>
          <w:rFonts w:eastAsia="仿宋_GB2312"/>
          <w:sz w:val="28"/>
          <w:szCs w:val="28"/>
        </w:rPr>
        <w:t>个别因素修正系数（</w:t>
      </w:r>
      <w:r>
        <w:rPr>
          <w:rFonts w:eastAsia="仿宋_GB2312"/>
          <w:i/>
          <w:sz w:val="28"/>
          <w:szCs w:val="28"/>
        </w:rPr>
        <w:t>K</w:t>
      </w:r>
      <w:r>
        <w:rPr>
          <w:rFonts w:eastAsia="仿宋_GB2312"/>
          <w:i/>
          <w:sz w:val="24"/>
          <w:vertAlign w:val="subscript"/>
        </w:rPr>
        <w:t>g</w:t>
      </w:r>
      <w:r>
        <w:rPr>
          <w:rFonts w:eastAsia="仿宋_GB2312"/>
          <w:sz w:val="28"/>
          <w:szCs w:val="28"/>
        </w:rPr>
        <w:t>）的计算公式为：</w:t>
      </w:r>
    </w:p>
    <w:p w14:paraId="62C45F33" w14:textId="77777777" w:rsidR="00307C5A" w:rsidRDefault="00851F8D">
      <w:pPr>
        <w:adjustRightInd w:val="0"/>
        <w:snapToGrid w:val="0"/>
        <w:spacing w:line="312" w:lineRule="auto"/>
        <w:ind w:firstLineChars="100" w:firstLine="281"/>
        <w:jc w:val="center"/>
        <w:rPr>
          <w:rFonts w:eastAsia="仿宋_GB2312"/>
          <w:b/>
          <w:i/>
          <w:sz w:val="28"/>
        </w:rPr>
      </w:pPr>
      <w:r>
        <w:rPr>
          <w:rFonts w:eastAsia="仿宋_GB2312"/>
          <w:b/>
          <w:i/>
          <w:sz w:val="28"/>
        </w:rPr>
        <w:t>K</w:t>
      </w:r>
      <w:r>
        <w:rPr>
          <w:rFonts w:eastAsia="仿宋_GB2312"/>
          <w:b/>
          <w:i/>
          <w:sz w:val="28"/>
          <w:vertAlign w:val="subscript"/>
        </w:rPr>
        <w:t>g</w:t>
      </w:r>
      <w:r>
        <w:rPr>
          <w:rFonts w:eastAsia="仿宋_GB2312"/>
          <w:b/>
          <w:i/>
          <w:sz w:val="28"/>
        </w:rPr>
        <w:t>=∏</w:t>
      </w:r>
      <w:r>
        <w:rPr>
          <w:rFonts w:eastAsia="仿宋_GB2312"/>
          <w:b/>
          <w:i/>
          <w:sz w:val="28"/>
        </w:rPr>
        <w:t>（</w:t>
      </w:r>
      <w:r>
        <w:rPr>
          <w:rFonts w:eastAsia="仿宋_GB2312"/>
          <w:b/>
          <w:i/>
          <w:sz w:val="28"/>
        </w:rPr>
        <w:t>1+K</w:t>
      </w:r>
      <w:r>
        <w:rPr>
          <w:rFonts w:eastAsia="仿宋_GB2312"/>
          <w:b/>
          <w:i/>
          <w:sz w:val="28"/>
          <w:vertAlign w:val="subscript"/>
        </w:rPr>
        <w:t>gi</w:t>
      </w:r>
      <w:r>
        <w:rPr>
          <w:rFonts w:eastAsia="仿宋_GB2312"/>
          <w:b/>
          <w:i/>
          <w:sz w:val="28"/>
        </w:rPr>
        <w:t>）</w:t>
      </w:r>
    </w:p>
    <w:p w14:paraId="228507D0" w14:textId="37176C56" w:rsidR="00307C5A" w:rsidRDefault="00851F8D">
      <w:pPr>
        <w:keepNext/>
        <w:widowControl/>
        <w:spacing w:line="312" w:lineRule="auto"/>
        <w:jc w:val="center"/>
        <w:rPr>
          <w:rFonts w:eastAsia="仿宋_GB2312"/>
          <w:b/>
          <w:sz w:val="24"/>
        </w:rPr>
      </w:pPr>
      <w:r>
        <w:rPr>
          <w:rFonts w:eastAsia="仿宋_GB2312"/>
          <w:b/>
          <w:sz w:val="24"/>
        </w:rPr>
        <w:t>表</w:t>
      </w:r>
      <w:r>
        <w:rPr>
          <w:rFonts w:eastAsia="仿宋_GB2312"/>
          <w:b/>
          <w:sz w:val="24"/>
        </w:rPr>
        <w:t>5-2</w:t>
      </w:r>
      <w:r w:rsidR="00823836">
        <w:rPr>
          <w:rFonts w:eastAsia="仿宋_GB2312"/>
          <w:b/>
          <w:sz w:val="24"/>
        </w:rPr>
        <w:t>7</w:t>
      </w:r>
      <w:r>
        <w:rPr>
          <w:rFonts w:eastAsia="仿宋_GB2312"/>
          <w:b/>
          <w:sz w:val="24"/>
        </w:rPr>
        <w:t xml:space="preserve"> </w:t>
      </w:r>
      <w:r>
        <w:rPr>
          <w:rFonts w:eastAsia="仿宋_GB2312"/>
          <w:b/>
          <w:sz w:val="24"/>
        </w:rPr>
        <w:t>工业用地个别因素修正系数表</w:t>
      </w:r>
    </w:p>
    <w:tbl>
      <w:tblPr>
        <w:tblW w:w="5564" w:type="pct"/>
        <w:jc w:val="center"/>
        <w:tblLook w:val="04A0" w:firstRow="1" w:lastRow="0" w:firstColumn="1" w:lastColumn="0" w:noHBand="0" w:noVBand="1"/>
      </w:tblPr>
      <w:tblGrid>
        <w:gridCol w:w="1714"/>
        <w:gridCol w:w="1628"/>
        <w:gridCol w:w="1699"/>
        <w:gridCol w:w="1699"/>
        <w:gridCol w:w="1905"/>
        <w:gridCol w:w="1639"/>
      </w:tblGrid>
      <w:tr w:rsidR="00307C5A" w14:paraId="67BB2327" w14:textId="77777777">
        <w:trPr>
          <w:trHeight w:val="195"/>
          <w:tblHeader/>
          <w:jc w:val="center"/>
        </w:trPr>
        <w:tc>
          <w:tcPr>
            <w:tcW w:w="833"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48979B2" w14:textId="77777777" w:rsidR="00307C5A" w:rsidRDefault="00851F8D">
            <w:pPr>
              <w:adjustRightInd w:val="0"/>
              <w:snapToGrid w:val="0"/>
              <w:spacing w:line="240" w:lineRule="auto"/>
              <w:jc w:val="right"/>
              <w:rPr>
                <w:rFonts w:eastAsia="仿宋_GB2312"/>
                <w:b/>
                <w:bCs/>
                <w:kern w:val="0"/>
                <w:sz w:val="24"/>
              </w:rPr>
            </w:pPr>
            <w:r>
              <w:rPr>
                <w:rFonts w:eastAsia="仿宋_GB2312"/>
                <w:b/>
                <w:bCs/>
                <w:kern w:val="0"/>
                <w:sz w:val="24"/>
              </w:rPr>
              <w:t>优劣度</w:t>
            </w:r>
          </w:p>
          <w:p w14:paraId="090E9847" w14:textId="77777777" w:rsidR="00307C5A" w:rsidRDefault="00851F8D">
            <w:pPr>
              <w:adjustRightInd w:val="0"/>
              <w:snapToGrid w:val="0"/>
              <w:spacing w:line="240" w:lineRule="auto"/>
              <w:jc w:val="left"/>
              <w:rPr>
                <w:rFonts w:eastAsia="仿宋_GB2312"/>
                <w:b/>
                <w:bCs/>
                <w:kern w:val="0"/>
                <w:sz w:val="24"/>
              </w:rPr>
            </w:pPr>
            <w:r>
              <w:rPr>
                <w:rFonts w:eastAsia="仿宋_GB2312"/>
                <w:b/>
                <w:bCs/>
                <w:kern w:val="0"/>
                <w:sz w:val="24"/>
              </w:rPr>
              <w:t>因素</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0FF4A3E1"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优</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373F982D"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较优</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1DBDBAFC"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一般</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12BB17B6"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较劣</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2E896381"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劣</w:t>
            </w:r>
          </w:p>
        </w:tc>
      </w:tr>
      <w:tr w:rsidR="00307C5A" w14:paraId="59707A31"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11408076"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宗地面积</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728CFAEB"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面积适中，对土地利用极为有利</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2582F139"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面积对土地利用较为有利</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2B6CE842"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面积对土地利用无不良影响</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0C16E992"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面积较小，对土地利用有一定影响</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660B455A"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面积过小，对土地利用产生严重影响</w:t>
            </w:r>
          </w:p>
        </w:tc>
      </w:tr>
      <w:tr w:rsidR="00307C5A" w14:paraId="17DB2480"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4B0C843D"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3A39FB37"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5D674BC3"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5ED26F6D"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4A097E8A"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69485B15"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r>
      <w:tr w:rsidR="00307C5A" w14:paraId="105FFCA5"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4D13FD3E"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宗地形状</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12E71CF3"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形状规则，利于布局</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474E5F8F"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形状较规则，较利于布局</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24B4BD27"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形状一般，不影响布局</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44C95098"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形状不规则，对布局有一定影响</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7A259F5F"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形状不规则，较难布局</w:t>
            </w:r>
          </w:p>
        </w:tc>
      </w:tr>
      <w:tr w:rsidR="00307C5A" w14:paraId="6CE06EE0"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4D6C069B"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444638C8"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54FD2DA4"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0FCCD661"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40490CFF"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4D847099"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r>
      <w:tr w:rsidR="00307C5A" w14:paraId="28DA2367"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790A8AA5"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地形地势</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2475E523"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地势平坦</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59E439AB"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地势较平坦，坡度</w:t>
            </w:r>
            <w:r>
              <w:rPr>
                <w:rFonts w:eastAsia="仿宋_GB2312"/>
                <w:kern w:val="0"/>
                <w:sz w:val="24"/>
              </w:rPr>
              <w:t>&lt;2%</w:t>
            </w:r>
            <w:r>
              <w:rPr>
                <w:rFonts w:eastAsia="仿宋_GB2312"/>
                <w:kern w:val="0"/>
                <w:sz w:val="24"/>
              </w:rPr>
              <w:t>，对建筑无影响</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238539AD" w14:textId="77777777" w:rsidR="00307C5A" w:rsidRDefault="00851F8D">
            <w:pPr>
              <w:adjustRightInd w:val="0"/>
              <w:snapToGrid w:val="0"/>
              <w:spacing w:line="240" w:lineRule="auto"/>
              <w:jc w:val="center"/>
              <w:rPr>
                <w:rFonts w:eastAsia="仿宋_GB2312"/>
                <w:spacing w:val="-20"/>
                <w:kern w:val="0"/>
                <w:sz w:val="24"/>
              </w:rPr>
            </w:pPr>
            <w:r>
              <w:rPr>
                <w:rFonts w:eastAsia="仿宋_GB2312"/>
                <w:kern w:val="0"/>
                <w:sz w:val="24"/>
              </w:rPr>
              <w:t>地势较平坦，坡度</w:t>
            </w:r>
            <w:r>
              <w:rPr>
                <w:rFonts w:eastAsia="仿宋_GB2312"/>
                <w:kern w:val="0"/>
                <w:sz w:val="24"/>
              </w:rPr>
              <w:t>&lt;5%</w:t>
            </w:r>
            <w:r>
              <w:rPr>
                <w:rFonts w:eastAsia="仿宋_GB2312"/>
                <w:kern w:val="0"/>
                <w:sz w:val="24"/>
              </w:rPr>
              <w:t>，对建筑影响较小</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4902728C"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地势不太平坦，需考虑坡度的影响</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7DF13062"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地势很不平坦，需经过平整才能使用</w:t>
            </w:r>
          </w:p>
        </w:tc>
      </w:tr>
      <w:tr w:rsidR="00307C5A" w14:paraId="76AA87C4"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538CED60"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607B563D"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76A83E3E"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2F68D9CB"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64781198"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6D47CDAE"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r>
      <w:tr w:rsidR="00307C5A" w14:paraId="7BF189ED"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07275847"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工程地质</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0B7248D4"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地质承载力强，利于建设</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3A60A6DC"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地质承载力较强，利于建设</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28EE2874"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无不良地质现象</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5392BE82"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有不良地质状况，但无需特殊处理</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3FA36F4C"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有不良地质状况，并需要特殊处理</w:t>
            </w:r>
          </w:p>
        </w:tc>
      </w:tr>
      <w:tr w:rsidR="00307C5A" w14:paraId="0187D9CF"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7C4548B2"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0902E1C2"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4E9B8427"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3F299A3E"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3A0F20B4"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-0.01</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71666D9B"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r>
      <w:tr w:rsidR="00307C5A" w14:paraId="217A9332"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53BB8F79"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宗地自然灾害危害程度</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5D7BF46A"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775C7B8B"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较小</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31FC790F"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一般</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3DBD0E24"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较大</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18D43ED1"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w:t>
            </w:r>
          </w:p>
        </w:tc>
      </w:tr>
      <w:tr w:rsidR="00307C5A" w14:paraId="21817D3B" w14:textId="77777777">
        <w:trPr>
          <w:trHeight w:val="195"/>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766DB2A3" w14:textId="77777777" w:rsidR="00307C5A" w:rsidRDefault="00851F8D">
            <w:pPr>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696B105F"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4B6001C6"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0. 02</w:t>
            </w:r>
          </w:p>
        </w:tc>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3D30ED09"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19023F86"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-0.02</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064BB593" w14:textId="77777777" w:rsidR="00307C5A" w:rsidRDefault="00851F8D">
            <w:pPr>
              <w:adjustRightInd w:val="0"/>
              <w:snapToGrid w:val="0"/>
              <w:spacing w:line="240" w:lineRule="auto"/>
              <w:jc w:val="center"/>
              <w:rPr>
                <w:rFonts w:eastAsia="仿宋_GB2312"/>
                <w:kern w:val="0"/>
                <w:sz w:val="24"/>
              </w:rPr>
            </w:pPr>
            <w:r>
              <w:rPr>
                <w:rFonts w:eastAsia="仿宋_GB2312"/>
                <w:kern w:val="0"/>
                <w:sz w:val="24"/>
              </w:rPr>
              <w:t>—</w:t>
            </w:r>
          </w:p>
        </w:tc>
      </w:tr>
    </w:tbl>
    <w:p w14:paraId="7FADF614" w14:textId="77777777" w:rsidR="00307C5A" w:rsidRDefault="00851F8D">
      <w:pPr>
        <w:autoSpaceDE w:val="0"/>
        <w:autoSpaceDN w:val="0"/>
        <w:adjustRightInd w:val="0"/>
        <w:snapToGrid w:val="0"/>
        <w:spacing w:beforeLines="50" w:before="156" w:line="312" w:lineRule="auto"/>
        <w:outlineLvl w:val="3"/>
        <w:rPr>
          <w:rFonts w:eastAsia="仿宋_GB2312"/>
          <w:b/>
          <w:sz w:val="28"/>
          <w:szCs w:val="28"/>
        </w:rPr>
      </w:pPr>
      <w:r>
        <w:rPr>
          <w:rFonts w:eastAsia="仿宋_GB2312" w:hint="eastAsia"/>
          <w:b/>
          <w:sz w:val="28"/>
          <w:szCs w:val="28"/>
        </w:rPr>
        <w:t>（</w:t>
      </w:r>
      <w:r>
        <w:rPr>
          <w:rFonts w:eastAsia="仿宋_GB2312" w:hint="eastAsia"/>
          <w:b/>
          <w:sz w:val="28"/>
          <w:szCs w:val="28"/>
        </w:rPr>
        <w:t>4</w:t>
      </w:r>
      <w:r>
        <w:rPr>
          <w:rFonts w:eastAsia="仿宋_GB2312" w:hint="eastAsia"/>
          <w:b/>
          <w:sz w:val="28"/>
          <w:szCs w:val="28"/>
        </w:rPr>
        <w:t>）</w:t>
      </w:r>
      <w:r>
        <w:rPr>
          <w:rFonts w:eastAsia="仿宋_GB2312"/>
          <w:b/>
          <w:sz w:val="28"/>
          <w:szCs w:val="28"/>
        </w:rPr>
        <w:t>土地开发程度修正</w:t>
      </w:r>
    </w:p>
    <w:p w14:paraId="4FC65F91" w14:textId="77777777" w:rsidR="00307C5A" w:rsidRDefault="00851F8D">
      <w:pPr>
        <w:adjustRightInd w:val="0"/>
        <w:snapToGrid w:val="0"/>
        <w:spacing w:beforeLines="50" w:before="156" w:line="360" w:lineRule="auto"/>
        <w:ind w:firstLineChars="200" w:firstLine="560"/>
        <w:rPr>
          <w:rFonts w:eastAsia="仿宋_GB2312"/>
          <w:sz w:val="28"/>
          <w:szCs w:val="28"/>
        </w:rPr>
      </w:pPr>
      <w:r>
        <w:rPr>
          <w:rFonts w:eastAsia="仿宋_GB2312"/>
          <w:sz w:val="28"/>
          <w:szCs w:val="28"/>
        </w:rPr>
        <w:t>紫金县集体工业用地基准地价为</w:t>
      </w:r>
      <w:r>
        <w:rPr>
          <w:rFonts w:eastAsia="仿宋_GB2312"/>
          <w:sz w:val="28"/>
          <w:szCs w:val="28"/>
        </w:rPr>
        <w:t>“</w:t>
      </w:r>
      <w:r>
        <w:rPr>
          <w:rFonts w:eastAsia="仿宋_GB2312"/>
          <w:sz w:val="28"/>
          <w:szCs w:val="28"/>
        </w:rPr>
        <w:t>三通一平</w:t>
      </w:r>
      <w:r>
        <w:rPr>
          <w:rFonts w:eastAsia="仿宋_GB2312"/>
          <w:sz w:val="28"/>
          <w:szCs w:val="28"/>
        </w:rPr>
        <w:t>”</w:t>
      </w:r>
      <w:r>
        <w:rPr>
          <w:rFonts w:eastAsia="仿宋_GB2312"/>
          <w:sz w:val="28"/>
          <w:szCs w:val="28"/>
        </w:rPr>
        <w:t>（宗地红线外通路、供电、供水，宗地红线内场地平整）土地开发程度下的熟地价格。当运用基准地价法进行宗地评估时，若宗地未达到或超过基准地价设定开发程度时，应</w:t>
      </w:r>
      <w:r>
        <w:rPr>
          <w:rFonts w:eastAsia="仿宋_GB2312"/>
          <w:sz w:val="28"/>
          <w:szCs w:val="28"/>
        </w:rPr>
        <w:lastRenderedPageBreak/>
        <w:t>酌情扣除或增加相应开发费用。</w:t>
      </w:r>
    </w:p>
    <w:p w14:paraId="084D12B9" w14:textId="664C8427" w:rsidR="00307C5A" w:rsidRDefault="00851F8D">
      <w:pPr>
        <w:keepNext/>
        <w:widowControl/>
        <w:spacing w:line="240" w:lineRule="auto"/>
        <w:jc w:val="center"/>
        <w:rPr>
          <w:rFonts w:eastAsia="仿宋_GB2312"/>
          <w:b/>
          <w:sz w:val="24"/>
        </w:rPr>
      </w:pPr>
      <w:r>
        <w:rPr>
          <w:rFonts w:eastAsia="仿宋_GB2312"/>
          <w:b/>
          <w:sz w:val="24"/>
        </w:rPr>
        <w:t>表</w:t>
      </w:r>
      <w:r>
        <w:rPr>
          <w:rFonts w:eastAsia="仿宋_GB2312"/>
          <w:b/>
          <w:sz w:val="24"/>
        </w:rPr>
        <w:t>5-2</w:t>
      </w:r>
      <w:r w:rsidR="00823836">
        <w:rPr>
          <w:rFonts w:eastAsia="仿宋_GB2312"/>
          <w:b/>
          <w:sz w:val="24"/>
        </w:rPr>
        <w:t>8</w:t>
      </w:r>
      <w:r>
        <w:rPr>
          <w:rFonts w:eastAsia="仿宋_GB2312"/>
          <w:b/>
          <w:sz w:val="24"/>
        </w:rPr>
        <w:t xml:space="preserve">  </w:t>
      </w:r>
      <w:r>
        <w:rPr>
          <w:rFonts w:eastAsia="仿宋_GB2312"/>
          <w:b/>
          <w:sz w:val="24"/>
        </w:rPr>
        <w:t>土地开发程度修正值表</w:t>
      </w:r>
    </w:p>
    <w:p w14:paraId="0FD3FCE8" w14:textId="77777777" w:rsidR="00307C5A" w:rsidRDefault="00851F8D">
      <w:pPr>
        <w:adjustRightInd w:val="0"/>
        <w:snapToGrid w:val="0"/>
        <w:spacing w:line="240" w:lineRule="auto"/>
        <w:ind w:right="420"/>
        <w:jc w:val="right"/>
        <w:rPr>
          <w:rFonts w:eastAsia="仿宋_GB2312"/>
          <w:color w:val="000000"/>
        </w:rPr>
      </w:pPr>
      <w:r>
        <w:rPr>
          <w:rFonts w:eastAsia="仿宋_GB2312"/>
          <w:color w:val="000000"/>
        </w:rPr>
        <w:t>单位：元</w:t>
      </w:r>
      <w:r>
        <w:rPr>
          <w:rFonts w:eastAsia="仿宋_GB2312"/>
          <w:color w:val="000000"/>
        </w:rPr>
        <w:t>/</w:t>
      </w:r>
      <w:r>
        <w:rPr>
          <w:rFonts w:eastAsia="仿宋_GB2312"/>
          <w:color w:val="000000"/>
        </w:rPr>
        <w:t>平方米</w:t>
      </w:r>
    </w:p>
    <w:tbl>
      <w:tblPr>
        <w:tblW w:w="55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92"/>
        <w:gridCol w:w="1000"/>
        <w:gridCol w:w="1002"/>
        <w:gridCol w:w="1000"/>
        <w:gridCol w:w="1002"/>
        <w:gridCol w:w="999"/>
        <w:gridCol w:w="1259"/>
        <w:gridCol w:w="1265"/>
      </w:tblGrid>
      <w:tr w:rsidR="00307C5A" w14:paraId="4F5E3147" w14:textId="77777777">
        <w:trPr>
          <w:trHeight w:val="283"/>
          <w:jc w:val="center"/>
        </w:trPr>
        <w:tc>
          <w:tcPr>
            <w:tcW w:w="671" w:type="pct"/>
            <w:shd w:val="clear" w:color="auto" w:fill="auto"/>
            <w:vAlign w:val="center"/>
          </w:tcPr>
          <w:p w14:paraId="5299FE83"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土地开发项目</w:t>
            </w:r>
          </w:p>
        </w:tc>
        <w:tc>
          <w:tcPr>
            <w:tcW w:w="675" w:type="pct"/>
            <w:shd w:val="clear" w:color="auto" w:fill="auto"/>
            <w:vAlign w:val="center"/>
          </w:tcPr>
          <w:p w14:paraId="78C5C433"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场地平整</w:t>
            </w:r>
          </w:p>
        </w:tc>
        <w:tc>
          <w:tcPr>
            <w:tcW w:w="485" w:type="pct"/>
            <w:shd w:val="clear" w:color="auto" w:fill="auto"/>
            <w:vAlign w:val="center"/>
          </w:tcPr>
          <w:p w14:paraId="5604C5D9"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通路</w:t>
            </w:r>
          </w:p>
        </w:tc>
        <w:tc>
          <w:tcPr>
            <w:tcW w:w="486" w:type="pct"/>
            <w:shd w:val="clear" w:color="auto" w:fill="auto"/>
            <w:vAlign w:val="center"/>
          </w:tcPr>
          <w:p w14:paraId="1026F046"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供电</w:t>
            </w:r>
          </w:p>
        </w:tc>
        <w:tc>
          <w:tcPr>
            <w:tcW w:w="485" w:type="pct"/>
            <w:shd w:val="clear" w:color="auto" w:fill="auto"/>
            <w:vAlign w:val="center"/>
          </w:tcPr>
          <w:p w14:paraId="40DC6A1F"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供水</w:t>
            </w:r>
          </w:p>
        </w:tc>
        <w:tc>
          <w:tcPr>
            <w:tcW w:w="486" w:type="pct"/>
            <w:shd w:val="clear" w:color="auto" w:fill="auto"/>
            <w:vAlign w:val="center"/>
          </w:tcPr>
          <w:p w14:paraId="62E0060B"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排水</w:t>
            </w:r>
          </w:p>
        </w:tc>
        <w:tc>
          <w:tcPr>
            <w:tcW w:w="485" w:type="pct"/>
            <w:shd w:val="clear" w:color="auto" w:fill="auto"/>
            <w:vAlign w:val="center"/>
          </w:tcPr>
          <w:p w14:paraId="4754CB95"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通讯</w:t>
            </w:r>
          </w:p>
        </w:tc>
        <w:tc>
          <w:tcPr>
            <w:tcW w:w="611" w:type="pct"/>
            <w:vAlign w:val="center"/>
          </w:tcPr>
          <w:p w14:paraId="1B12E913"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通燃气</w:t>
            </w:r>
          </w:p>
        </w:tc>
        <w:tc>
          <w:tcPr>
            <w:tcW w:w="614" w:type="pct"/>
            <w:vAlign w:val="center"/>
          </w:tcPr>
          <w:p w14:paraId="3F843E7E" w14:textId="77777777" w:rsidR="00307C5A" w:rsidRDefault="00851F8D">
            <w:pPr>
              <w:widowControl/>
              <w:adjustRightInd w:val="0"/>
              <w:snapToGrid w:val="0"/>
              <w:spacing w:line="240" w:lineRule="auto"/>
              <w:jc w:val="center"/>
              <w:rPr>
                <w:rFonts w:eastAsia="仿宋_GB2312"/>
                <w:b/>
                <w:bCs/>
                <w:kern w:val="0"/>
                <w:sz w:val="24"/>
              </w:rPr>
            </w:pPr>
            <w:r>
              <w:rPr>
                <w:rFonts w:eastAsia="仿宋_GB2312"/>
                <w:b/>
                <w:bCs/>
                <w:kern w:val="0"/>
                <w:sz w:val="24"/>
              </w:rPr>
              <w:t>合计</w:t>
            </w:r>
          </w:p>
        </w:tc>
      </w:tr>
      <w:tr w:rsidR="00307C5A" w14:paraId="02C30B31" w14:textId="77777777">
        <w:trPr>
          <w:trHeight w:val="283"/>
          <w:jc w:val="center"/>
        </w:trPr>
        <w:tc>
          <w:tcPr>
            <w:tcW w:w="671" w:type="pct"/>
            <w:shd w:val="clear" w:color="auto" w:fill="auto"/>
            <w:vAlign w:val="center"/>
          </w:tcPr>
          <w:p w14:paraId="6B9551E6" w14:textId="77777777" w:rsidR="00307C5A" w:rsidRDefault="00851F8D">
            <w:pPr>
              <w:widowControl/>
              <w:adjustRightInd w:val="0"/>
              <w:snapToGrid w:val="0"/>
              <w:spacing w:line="240" w:lineRule="auto"/>
              <w:jc w:val="center"/>
              <w:rPr>
                <w:rFonts w:eastAsia="仿宋_GB2312"/>
                <w:b/>
                <w:kern w:val="0"/>
                <w:sz w:val="24"/>
              </w:rPr>
            </w:pPr>
            <w:r>
              <w:rPr>
                <w:rFonts w:eastAsia="仿宋_GB2312"/>
                <w:b/>
                <w:kern w:val="0"/>
                <w:sz w:val="24"/>
              </w:rPr>
              <w:t>开发费</w:t>
            </w:r>
          </w:p>
        </w:tc>
        <w:tc>
          <w:tcPr>
            <w:tcW w:w="675" w:type="pct"/>
            <w:shd w:val="clear" w:color="auto" w:fill="auto"/>
            <w:vAlign w:val="center"/>
          </w:tcPr>
          <w:p w14:paraId="5A73CDFA"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20~50</w:t>
            </w:r>
          </w:p>
        </w:tc>
        <w:tc>
          <w:tcPr>
            <w:tcW w:w="485" w:type="pct"/>
            <w:shd w:val="clear" w:color="auto" w:fill="auto"/>
            <w:vAlign w:val="center"/>
          </w:tcPr>
          <w:p w14:paraId="27B1DF8A"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15~30</w:t>
            </w:r>
          </w:p>
        </w:tc>
        <w:tc>
          <w:tcPr>
            <w:tcW w:w="486" w:type="pct"/>
            <w:shd w:val="clear" w:color="auto" w:fill="auto"/>
            <w:vAlign w:val="center"/>
          </w:tcPr>
          <w:p w14:paraId="6DD9844D"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15~30</w:t>
            </w:r>
          </w:p>
        </w:tc>
        <w:tc>
          <w:tcPr>
            <w:tcW w:w="485" w:type="pct"/>
            <w:shd w:val="clear" w:color="auto" w:fill="auto"/>
            <w:vAlign w:val="center"/>
          </w:tcPr>
          <w:p w14:paraId="4CB56FA3"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15~25</w:t>
            </w:r>
          </w:p>
        </w:tc>
        <w:tc>
          <w:tcPr>
            <w:tcW w:w="486" w:type="pct"/>
            <w:shd w:val="clear" w:color="auto" w:fill="auto"/>
            <w:vAlign w:val="center"/>
          </w:tcPr>
          <w:p w14:paraId="6788AF2E"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10~20</w:t>
            </w:r>
          </w:p>
        </w:tc>
        <w:tc>
          <w:tcPr>
            <w:tcW w:w="485" w:type="pct"/>
            <w:shd w:val="clear" w:color="auto" w:fill="auto"/>
            <w:vAlign w:val="center"/>
          </w:tcPr>
          <w:p w14:paraId="01B5784B"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10~15</w:t>
            </w:r>
          </w:p>
        </w:tc>
        <w:tc>
          <w:tcPr>
            <w:tcW w:w="611" w:type="pct"/>
            <w:vAlign w:val="center"/>
          </w:tcPr>
          <w:p w14:paraId="29D47D09"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10~30</w:t>
            </w:r>
          </w:p>
        </w:tc>
        <w:tc>
          <w:tcPr>
            <w:tcW w:w="614" w:type="pct"/>
            <w:vAlign w:val="center"/>
          </w:tcPr>
          <w:p w14:paraId="57CD870E" w14:textId="77777777" w:rsidR="00307C5A" w:rsidRDefault="00851F8D">
            <w:pPr>
              <w:adjustRightInd w:val="0"/>
              <w:snapToGrid w:val="0"/>
              <w:spacing w:line="240" w:lineRule="auto"/>
              <w:jc w:val="center"/>
              <w:rPr>
                <w:rFonts w:eastAsia="仿宋_GB2312"/>
                <w:color w:val="000000"/>
                <w:sz w:val="24"/>
              </w:rPr>
            </w:pPr>
            <w:r>
              <w:rPr>
                <w:rFonts w:eastAsia="仿宋_GB2312"/>
                <w:color w:val="000000"/>
                <w:sz w:val="24"/>
              </w:rPr>
              <w:t>95~200</w:t>
            </w:r>
          </w:p>
        </w:tc>
      </w:tr>
    </w:tbl>
    <w:p w14:paraId="7C1FB595" w14:textId="505F094F" w:rsidR="00307C5A" w:rsidRDefault="00851F8D" w:rsidP="00884880">
      <w:pPr>
        <w:adjustRightInd w:val="0"/>
        <w:snapToGrid w:val="0"/>
        <w:spacing w:line="240" w:lineRule="auto"/>
        <w:ind w:firstLineChars="200" w:firstLine="420"/>
        <w:rPr>
          <w:rFonts w:eastAsia="仿宋_GB2312"/>
          <w:kern w:val="0"/>
          <w:sz w:val="28"/>
          <w:szCs w:val="28"/>
        </w:rPr>
      </w:pPr>
      <w:r>
        <w:rPr>
          <w:rFonts w:eastAsia="仿宋_GB2312"/>
          <w:color w:val="000000"/>
          <w:szCs w:val="21"/>
        </w:rPr>
        <w:t>注：</w:t>
      </w:r>
      <w:r>
        <w:rPr>
          <w:rFonts w:ascii="宋体" w:hAnsi="宋体" w:cs="宋体" w:hint="eastAsia"/>
          <w:color w:val="000000"/>
          <w:szCs w:val="21"/>
        </w:rPr>
        <w:t>①</w:t>
      </w:r>
      <w:r>
        <w:rPr>
          <w:rFonts w:eastAsia="仿宋_GB2312"/>
          <w:color w:val="000000"/>
          <w:szCs w:val="21"/>
        </w:rPr>
        <w:t>通路、供电、供水、排水、通讯等分项开发费用，应按主干线、次干线、分支线路等不同酌情选用上限值、中间值或下限值；</w:t>
      </w:r>
      <w:r>
        <w:rPr>
          <w:rFonts w:ascii="宋体" w:hAnsi="宋体" w:cs="宋体" w:hint="eastAsia"/>
          <w:color w:val="000000"/>
          <w:szCs w:val="21"/>
        </w:rPr>
        <w:t>②</w:t>
      </w:r>
      <w:r>
        <w:rPr>
          <w:rFonts w:eastAsia="仿宋_GB2312"/>
          <w:color w:val="000000"/>
          <w:szCs w:val="21"/>
        </w:rPr>
        <w:t>场地平整是指厚度在</w:t>
      </w:r>
      <w:r>
        <w:rPr>
          <w:rFonts w:eastAsia="仿宋_GB2312"/>
          <w:color w:val="000000"/>
          <w:szCs w:val="21"/>
        </w:rPr>
        <w:t>±0.3</w:t>
      </w:r>
      <w:r>
        <w:rPr>
          <w:rFonts w:eastAsia="仿宋_GB2312"/>
          <w:color w:val="000000"/>
          <w:szCs w:val="21"/>
        </w:rPr>
        <w:t>米以内的人工挖、填、运、找平。</w:t>
      </w:r>
    </w:p>
    <w:sectPr w:rsidR="00307C5A">
      <w:headerReference w:type="even" r:id="rId10"/>
      <w:headerReference w:type="default" r:id="rId11"/>
      <w:footerReference w:type="default" r:id="rId12"/>
      <w:headerReference w:type="first" r:id="rId13"/>
      <w:pgSz w:w="11906" w:h="16838"/>
      <w:pgMar w:top="1440" w:right="1440" w:bottom="144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05182" w14:textId="77777777" w:rsidR="003B599E" w:rsidRDefault="003B599E">
      <w:pPr>
        <w:spacing w:line="240" w:lineRule="auto"/>
      </w:pPr>
      <w:r>
        <w:separator/>
      </w:r>
    </w:p>
  </w:endnote>
  <w:endnote w:type="continuationSeparator" w:id="0">
    <w:p w14:paraId="51172265" w14:textId="77777777" w:rsidR="003B599E" w:rsidRDefault="003B59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楷体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default"/>
    <w:sig w:usb0="00000000"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昆仑仿宋">
    <w:altName w:val="黑体"/>
    <w:charset w:val="86"/>
    <w:family w:val="modern"/>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Unicode MS">
    <w:altName w:val="Adobe 黑体 Std R"/>
    <w:panose1 w:val="020B0604020202020204"/>
    <w:charset w:val="86"/>
    <w:family w:val="swiss"/>
    <w:pitch w:val="variable"/>
    <w:sig w:usb0="F7FFAFFF" w:usb1="E9DFFFFF" w:usb2="0000003F" w:usb3="00000000" w:csb0="003F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0449139"/>
    </w:sdtPr>
    <w:sdtEndPr/>
    <w:sdtContent>
      <w:p w14:paraId="6E704A47" w14:textId="550D8AD7" w:rsidR="00D76755" w:rsidRDefault="00D76755">
        <w:pPr>
          <w:pStyle w:val="aff6"/>
          <w:ind w:left="1470" w:right="1470"/>
          <w:jc w:val="center"/>
        </w:pPr>
        <w:r>
          <w:fldChar w:fldCharType="begin"/>
        </w:r>
        <w:r>
          <w:instrText>PAGE   \* MERGEFORMAT</w:instrText>
        </w:r>
        <w:r>
          <w:fldChar w:fldCharType="separate"/>
        </w:r>
        <w:r w:rsidRPr="00BC5305">
          <w:rPr>
            <w:noProof/>
            <w:lang w:val="zh-CN"/>
          </w:rPr>
          <w:t>25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419C9" w14:textId="77777777" w:rsidR="003B599E" w:rsidRDefault="003B599E">
      <w:pPr>
        <w:spacing w:line="240" w:lineRule="auto"/>
      </w:pPr>
      <w:r>
        <w:separator/>
      </w:r>
    </w:p>
  </w:footnote>
  <w:footnote w:type="continuationSeparator" w:id="0">
    <w:p w14:paraId="310F2235" w14:textId="77777777" w:rsidR="003B599E" w:rsidRDefault="003B59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9D7D5" w14:textId="77777777" w:rsidR="00D76755" w:rsidRDefault="00D76755">
    <w:pPr>
      <w:pStyle w:val="aff9"/>
      <w:spacing w:before="72" w:after="7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9AE4A" w14:textId="77777777" w:rsidR="00D76755" w:rsidRDefault="00D76755">
    <w:pPr>
      <w:pStyle w:val="2175"/>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81342" w14:textId="77777777" w:rsidR="00D76755" w:rsidRDefault="00D76755">
    <w:pPr>
      <w:pStyle w:val="aff9"/>
      <w:spacing w:before="72" w:after="7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528F"/>
    <w:multiLevelType w:val="multilevel"/>
    <w:tmpl w:val="00F8528F"/>
    <w:lvl w:ilvl="0">
      <w:start w:val="1"/>
      <w:numFmt w:val="none"/>
      <w:pStyle w:val="2"/>
      <w:lvlText w:val="  第一部分"/>
      <w:lvlJc w:val="center"/>
      <w:pPr>
        <w:tabs>
          <w:tab w:val="left" w:pos="1728"/>
        </w:tabs>
        <w:ind w:left="425" w:hanging="137"/>
      </w:pPr>
      <w:rPr>
        <w:rFonts w:hint="eastAsia"/>
        <w:b/>
        <w:i w:val="0"/>
        <w:sz w:val="48"/>
      </w:rPr>
    </w:lvl>
    <w:lvl w:ilvl="1">
      <w:start w:val="1"/>
      <w:numFmt w:val="none"/>
      <w:lvlText w:val="第一章"/>
      <w:lvlJc w:val="center"/>
      <w:pPr>
        <w:tabs>
          <w:tab w:val="left" w:pos="1145"/>
        </w:tabs>
        <w:ind w:left="992" w:hanging="567"/>
      </w:pPr>
      <w:rPr>
        <w:rFonts w:hint="eastAsia"/>
        <w:b/>
        <w:i w:val="0"/>
        <w:sz w:val="36"/>
      </w:rPr>
    </w:lvl>
    <w:lvl w:ilvl="2">
      <w:start w:val="1"/>
      <w:numFmt w:val="none"/>
      <w:lvlText w:val="第一节"/>
      <w:lvlJc w:val="center"/>
      <w:pPr>
        <w:tabs>
          <w:tab w:val="left" w:pos="1418"/>
        </w:tabs>
        <w:ind w:left="1418" w:hanging="567"/>
      </w:pPr>
      <w:rPr>
        <w:rFonts w:hint="eastAsia"/>
        <w:b/>
        <w:i w:val="0"/>
        <w:sz w:val="32"/>
      </w:rPr>
    </w:lvl>
    <w:lvl w:ilvl="3">
      <w:start w:val="1"/>
      <w:numFmt w:val="none"/>
      <w:pStyle w:val="4"/>
      <w:lvlText w:val="一、"/>
      <w:lvlJc w:val="left"/>
      <w:pPr>
        <w:tabs>
          <w:tab w:val="left" w:pos="1984"/>
        </w:tabs>
        <w:ind w:left="1984" w:hanging="708"/>
      </w:pPr>
      <w:rPr>
        <w:rFonts w:hint="eastAsia"/>
        <w:b/>
        <w:i w:val="0"/>
        <w:sz w:val="30"/>
      </w:rPr>
    </w:lvl>
    <w:lvl w:ilvl="4">
      <w:start w:val="1"/>
      <w:numFmt w:val="none"/>
      <w:lvlText w:val="（一）"/>
      <w:lvlJc w:val="left"/>
      <w:pPr>
        <w:tabs>
          <w:tab w:val="left" w:pos="2781"/>
        </w:tabs>
        <w:ind w:left="2551" w:hanging="850"/>
      </w:pPr>
      <w:rPr>
        <w:rFonts w:hint="eastAsia"/>
        <w:b/>
        <w:i w:val="0"/>
        <w:sz w:val="28"/>
      </w:rPr>
    </w:lvl>
    <w:lvl w:ilvl="5">
      <w:start w:val="1"/>
      <w:numFmt w:val="decimal"/>
      <w:lvlText w:val="%1.%2.%3.%4.%5.%6"/>
      <w:lvlJc w:val="left"/>
      <w:pPr>
        <w:tabs>
          <w:tab w:val="left" w:pos="3260"/>
        </w:tabs>
        <w:ind w:left="3260" w:hanging="1446"/>
      </w:pPr>
      <w:rPr>
        <w:rFonts w:hint="eastAsia"/>
        <w:sz w:val="24"/>
      </w:rPr>
    </w:lvl>
    <w:lvl w:ilvl="6">
      <w:start w:val="1"/>
      <w:numFmt w:val="decimal"/>
      <w:isLgl/>
      <w:lvlText w:val="%1.%2.%3.%4.%5.%6.%7"/>
      <w:lvlJc w:val="left"/>
      <w:pPr>
        <w:tabs>
          <w:tab w:val="left" w:pos="507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suff w:val="space"/>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F1C"/>
    <w:rsid w:val="000009B4"/>
    <w:rsid w:val="00001872"/>
    <w:rsid w:val="000034DB"/>
    <w:rsid w:val="00003638"/>
    <w:rsid w:val="000039B8"/>
    <w:rsid w:val="00003C16"/>
    <w:rsid w:val="00005526"/>
    <w:rsid w:val="00006307"/>
    <w:rsid w:val="00007C60"/>
    <w:rsid w:val="000108C6"/>
    <w:rsid w:val="000118FB"/>
    <w:rsid w:val="00011DA8"/>
    <w:rsid w:val="000124C8"/>
    <w:rsid w:val="00012878"/>
    <w:rsid w:val="00012FA9"/>
    <w:rsid w:val="000141AE"/>
    <w:rsid w:val="000147FB"/>
    <w:rsid w:val="00015045"/>
    <w:rsid w:val="0001559C"/>
    <w:rsid w:val="000170E0"/>
    <w:rsid w:val="00017FA7"/>
    <w:rsid w:val="000201DA"/>
    <w:rsid w:val="00020F23"/>
    <w:rsid w:val="0002124F"/>
    <w:rsid w:val="000212B2"/>
    <w:rsid w:val="0002176C"/>
    <w:rsid w:val="000224B9"/>
    <w:rsid w:val="00023319"/>
    <w:rsid w:val="000247F3"/>
    <w:rsid w:val="000249DA"/>
    <w:rsid w:val="00024CD9"/>
    <w:rsid w:val="00025334"/>
    <w:rsid w:val="000264D6"/>
    <w:rsid w:val="000265C7"/>
    <w:rsid w:val="000266AA"/>
    <w:rsid w:val="00026BCF"/>
    <w:rsid w:val="00026E63"/>
    <w:rsid w:val="00027A0A"/>
    <w:rsid w:val="00030A8E"/>
    <w:rsid w:val="000310D4"/>
    <w:rsid w:val="00031D3C"/>
    <w:rsid w:val="0003239A"/>
    <w:rsid w:val="0003263B"/>
    <w:rsid w:val="00033218"/>
    <w:rsid w:val="00035F2A"/>
    <w:rsid w:val="000366AA"/>
    <w:rsid w:val="00037962"/>
    <w:rsid w:val="00040DDA"/>
    <w:rsid w:val="00041559"/>
    <w:rsid w:val="00041622"/>
    <w:rsid w:val="00041FDA"/>
    <w:rsid w:val="00042884"/>
    <w:rsid w:val="00043E1D"/>
    <w:rsid w:val="00043EE5"/>
    <w:rsid w:val="00043F27"/>
    <w:rsid w:val="00043FB6"/>
    <w:rsid w:val="00044319"/>
    <w:rsid w:val="000461C2"/>
    <w:rsid w:val="00050E0A"/>
    <w:rsid w:val="000511A9"/>
    <w:rsid w:val="00051AF6"/>
    <w:rsid w:val="00052512"/>
    <w:rsid w:val="00053A10"/>
    <w:rsid w:val="000545C9"/>
    <w:rsid w:val="00054F1C"/>
    <w:rsid w:val="0005516E"/>
    <w:rsid w:val="0005543B"/>
    <w:rsid w:val="000554F2"/>
    <w:rsid w:val="00055D67"/>
    <w:rsid w:val="00056479"/>
    <w:rsid w:val="000579DF"/>
    <w:rsid w:val="00057B9F"/>
    <w:rsid w:val="0006035F"/>
    <w:rsid w:val="00060768"/>
    <w:rsid w:val="00060F2E"/>
    <w:rsid w:val="0006161A"/>
    <w:rsid w:val="00062140"/>
    <w:rsid w:val="000627FA"/>
    <w:rsid w:val="00062BBB"/>
    <w:rsid w:val="00064641"/>
    <w:rsid w:val="00064A95"/>
    <w:rsid w:val="00064CDB"/>
    <w:rsid w:val="00065467"/>
    <w:rsid w:val="00065747"/>
    <w:rsid w:val="00065F1A"/>
    <w:rsid w:val="000670EF"/>
    <w:rsid w:val="00070B5F"/>
    <w:rsid w:val="00070BA4"/>
    <w:rsid w:val="00070C94"/>
    <w:rsid w:val="00070DE0"/>
    <w:rsid w:val="0007163D"/>
    <w:rsid w:val="00072152"/>
    <w:rsid w:val="00072FE2"/>
    <w:rsid w:val="0007331B"/>
    <w:rsid w:val="00074418"/>
    <w:rsid w:val="000746E4"/>
    <w:rsid w:val="00074AE0"/>
    <w:rsid w:val="00075367"/>
    <w:rsid w:val="00076161"/>
    <w:rsid w:val="000761A7"/>
    <w:rsid w:val="00076712"/>
    <w:rsid w:val="00077FC6"/>
    <w:rsid w:val="00080DEE"/>
    <w:rsid w:val="000823F4"/>
    <w:rsid w:val="000825D8"/>
    <w:rsid w:val="00082CCB"/>
    <w:rsid w:val="000837A9"/>
    <w:rsid w:val="00084C4F"/>
    <w:rsid w:val="000850A0"/>
    <w:rsid w:val="000855FE"/>
    <w:rsid w:val="00085C59"/>
    <w:rsid w:val="00085CCB"/>
    <w:rsid w:val="000867C4"/>
    <w:rsid w:val="00090777"/>
    <w:rsid w:val="00090DA1"/>
    <w:rsid w:val="00090F6A"/>
    <w:rsid w:val="00091A75"/>
    <w:rsid w:val="00092C6E"/>
    <w:rsid w:val="00092D69"/>
    <w:rsid w:val="00092E6A"/>
    <w:rsid w:val="000936DE"/>
    <w:rsid w:val="00093C99"/>
    <w:rsid w:val="00096F29"/>
    <w:rsid w:val="00097E5A"/>
    <w:rsid w:val="000A0986"/>
    <w:rsid w:val="000A0EBD"/>
    <w:rsid w:val="000A163E"/>
    <w:rsid w:val="000A2119"/>
    <w:rsid w:val="000A26B6"/>
    <w:rsid w:val="000A559A"/>
    <w:rsid w:val="000A591E"/>
    <w:rsid w:val="000A6474"/>
    <w:rsid w:val="000A7093"/>
    <w:rsid w:val="000A76B7"/>
    <w:rsid w:val="000A7FF7"/>
    <w:rsid w:val="000B0AAD"/>
    <w:rsid w:val="000B0C48"/>
    <w:rsid w:val="000B0E9C"/>
    <w:rsid w:val="000B134A"/>
    <w:rsid w:val="000B1DC9"/>
    <w:rsid w:val="000B24B6"/>
    <w:rsid w:val="000B2697"/>
    <w:rsid w:val="000B2E80"/>
    <w:rsid w:val="000B2EB8"/>
    <w:rsid w:val="000B3E08"/>
    <w:rsid w:val="000B3ECC"/>
    <w:rsid w:val="000B3F42"/>
    <w:rsid w:val="000B5D57"/>
    <w:rsid w:val="000B63B3"/>
    <w:rsid w:val="000B69BA"/>
    <w:rsid w:val="000B6AF6"/>
    <w:rsid w:val="000C0C70"/>
    <w:rsid w:val="000C16DE"/>
    <w:rsid w:val="000C1988"/>
    <w:rsid w:val="000C4311"/>
    <w:rsid w:val="000C46C8"/>
    <w:rsid w:val="000C4780"/>
    <w:rsid w:val="000C51D9"/>
    <w:rsid w:val="000C523B"/>
    <w:rsid w:val="000C54AB"/>
    <w:rsid w:val="000C5A1F"/>
    <w:rsid w:val="000C5F14"/>
    <w:rsid w:val="000C6805"/>
    <w:rsid w:val="000C6B39"/>
    <w:rsid w:val="000D05AF"/>
    <w:rsid w:val="000D2755"/>
    <w:rsid w:val="000D28DA"/>
    <w:rsid w:val="000D301D"/>
    <w:rsid w:val="000D30F3"/>
    <w:rsid w:val="000D34DE"/>
    <w:rsid w:val="000D397B"/>
    <w:rsid w:val="000D3B3D"/>
    <w:rsid w:val="000D485C"/>
    <w:rsid w:val="000D5B7F"/>
    <w:rsid w:val="000D6866"/>
    <w:rsid w:val="000D7764"/>
    <w:rsid w:val="000E0652"/>
    <w:rsid w:val="000E131E"/>
    <w:rsid w:val="000E2E46"/>
    <w:rsid w:val="000E3073"/>
    <w:rsid w:val="000E3267"/>
    <w:rsid w:val="000E4130"/>
    <w:rsid w:val="000E42E0"/>
    <w:rsid w:val="000E5907"/>
    <w:rsid w:val="000E5EDD"/>
    <w:rsid w:val="000E719D"/>
    <w:rsid w:val="000E7EF3"/>
    <w:rsid w:val="000F06E5"/>
    <w:rsid w:val="000F0A65"/>
    <w:rsid w:val="000F2725"/>
    <w:rsid w:val="000F2C88"/>
    <w:rsid w:val="000F3038"/>
    <w:rsid w:val="000F5233"/>
    <w:rsid w:val="000F760C"/>
    <w:rsid w:val="000F7857"/>
    <w:rsid w:val="000F78A4"/>
    <w:rsid w:val="00100247"/>
    <w:rsid w:val="0010029D"/>
    <w:rsid w:val="00100398"/>
    <w:rsid w:val="0010093F"/>
    <w:rsid w:val="0010095E"/>
    <w:rsid w:val="00100F5C"/>
    <w:rsid w:val="00100FA1"/>
    <w:rsid w:val="00101677"/>
    <w:rsid w:val="00101714"/>
    <w:rsid w:val="0010182E"/>
    <w:rsid w:val="001024B0"/>
    <w:rsid w:val="00102E9F"/>
    <w:rsid w:val="00104987"/>
    <w:rsid w:val="0010765F"/>
    <w:rsid w:val="00110431"/>
    <w:rsid w:val="00110FA2"/>
    <w:rsid w:val="0011140E"/>
    <w:rsid w:val="0011148F"/>
    <w:rsid w:val="00111556"/>
    <w:rsid w:val="00111949"/>
    <w:rsid w:val="00112536"/>
    <w:rsid w:val="001129A0"/>
    <w:rsid w:val="00114479"/>
    <w:rsid w:val="00114CD4"/>
    <w:rsid w:val="00115E33"/>
    <w:rsid w:val="00116852"/>
    <w:rsid w:val="00116C4B"/>
    <w:rsid w:val="00116C7E"/>
    <w:rsid w:val="0011732F"/>
    <w:rsid w:val="001178B6"/>
    <w:rsid w:val="00120573"/>
    <w:rsid w:val="00123682"/>
    <w:rsid w:val="00123C11"/>
    <w:rsid w:val="0012414B"/>
    <w:rsid w:val="00124524"/>
    <w:rsid w:val="00125680"/>
    <w:rsid w:val="0013091A"/>
    <w:rsid w:val="001309B1"/>
    <w:rsid w:val="00130A9A"/>
    <w:rsid w:val="00130CEB"/>
    <w:rsid w:val="00130E63"/>
    <w:rsid w:val="00133999"/>
    <w:rsid w:val="00135B17"/>
    <w:rsid w:val="00135DE2"/>
    <w:rsid w:val="0013693B"/>
    <w:rsid w:val="001369EB"/>
    <w:rsid w:val="00136C18"/>
    <w:rsid w:val="00137220"/>
    <w:rsid w:val="00140F26"/>
    <w:rsid w:val="00141287"/>
    <w:rsid w:val="00141545"/>
    <w:rsid w:val="0014164B"/>
    <w:rsid w:val="00141E7E"/>
    <w:rsid w:val="0014214D"/>
    <w:rsid w:val="0014245A"/>
    <w:rsid w:val="00142E81"/>
    <w:rsid w:val="00143B81"/>
    <w:rsid w:val="00147065"/>
    <w:rsid w:val="00147CA3"/>
    <w:rsid w:val="00147F03"/>
    <w:rsid w:val="00150688"/>
    <w:rsid w:val="001513F0"/>
    <w:rsid w:val="00151547"/>
    <w:rsid w:val="00151AC0"/>
    <w:rsid w:val="00153A47"/>
    <w:rsid w:val="00153C23"/>
    <w:rsid w:val="00155217"/>
    <w:rsid w:val="0015589C"/>
    <w:rsid w:val="001558EF"/>
    <w:rsid w:val="00155AD4"/>
    <w:rsid w:val="0015612B"/>
    <w:rsid w:val="00156A4F"/>
    <w:rsid w:val="001577C7"/>
    <w:rsid w:val="00157889"/>
    <w:rsid w:val="00160C64"/>
    <w:rsid w:val="00161A4F"/>
    <w:rsid w:val="00161FA7"/>
    <w:rsid w:val="0016288D"/>
    <w:rsid w:val="00163757"/>
    <w:rsid w:val="00165257"/>
    <w:rsid w:val="00165A66"/>
    <w:rsid w:val="00167716"/>
    <w:rsid w:val="001715B4"/>
    <w:rsid w:val="0017187E"/>
    <w:rsid w:val="001723AF"/>
    <w:rsid w:val="0017313C"/>
    <w:rsid w:val="00173D29"/>
    <w:rsid w:val="001745B0"/>
    <w:rsid w:val="0017749D"/>
    <w:rsid w:val="00177DFD"/>
    <w:rsid w:val="00180CE0"/>
    <w:rsid w:val="001812BB"/>
    <w:rsid w:val="0018143B"/>
    <w:rsid w:val="00181490"/>
    <w:rsid w:val="00181752"/>
    <w:rsid w:val="00181DC2"/>
    <w:rsid w:val="00182334"/>
    <w:rsid w:val="001831BA"/>
    <w:rsid w:val="0018446B"/>
    <w:rsid w:val="0018634E"/>
    <w:rsid w:val="00190244"/>
    <w:rsid w:val="00192EE1"/>
    <w:rsid w:val="00193268"/>
    <w:rsid w:val="00195505"/>
    <w:rsid w:val="001973AD"/>
    <w:rsid w:val="0019772D"/>
    <w:rsid w:val="00197D5F"/>
    <w:rsid w:val="001A05DE"/>
    <w:rsid w:val="001A147F"/>
    <w:rsid w:val="001A17CE"/>
    <w:rsid w:val="001A2EAF"/>
    <w:rsid w:val="001A3700"/>
    <w:rsid w:val="001A3CF1"/>
    <w:rsid w:val="001A4945"/>
    <w:rsid w:val="001A56BE"/>
    <w:rsid w:val="001A5846"/>
    <w:rsid w:val="001A6602"/>
    <w:rsid w:val="001A7779"/>
    <w:rsid w:val="001A7930"/>
    <w:rsid w:val="001B0132"/>
    <w:rsid w:val="001B03E0"/>
    <w:rsid w:val="001B1D17"/>
    <w:rsid w:val="001B27B2"/>
    <w:rsid w:val="001B2E4C"/>
    <w:rsid w:val="001B2E51"/>
    <w:rsid w:val="001B3168"/>
    <w:rsid w:val="001B32D7"/>
    <w:rsid w:val="001B3635"/>
    <w:rsid w:val="001B3AFE"/>
    <w:rsid w:val="001B4F4C"/>
    <w:rsid w:val="001B6FA9"/>
    <w:rsid w:val="001B703E"/>
    <w:rsid w:val="001C0265"/>
    <w:rsid w:val="001C051B"/>
    <w:rsid w:val="001C07E8"/>
    <w:rsid w:val="001C0BA7"/>
    <w:rsid w:val="001C16B4"/>
    <w:rsid w:val="001C3012"/>
    <w:rsid w:val="001C31EF"/>
    <w:rsid w:val="001C41D4"/>
    <w:rsid w:val="001C4B13"/>
    <w:rsid w:val="001C6937"/>
    <w:rsid w:val="001D07C3"/>
    <w:rsid w:val="001D09E5"/>
    <w:rsid w:val="001D0AD4"/>
    <w:rsid w:val="001D2635"/>
    <w:rsid w:val="001D2A2A"/>
    <w:rsid w:val="001D2B44"/>
    <w:rsid w:val="001D31A9"/>
    <w:rsid w:val="001D344C"/>
    <w:rsid w:val="001D37F1"/>
    <w:rsid w:val="001D69E8"/>
    <w:rsid w:val="001E0C40"/>
    <w:rsid w:val="001E0EFE"/>
    <w:rsid w:val="001E1ADB"/>
    <w:rsid w:val="001E1EA0"/>
    <w:rsid w:val="001E204D"/>
    <w:rsid w:val="001E28CC"/>
    <w:rsid w:val="001E295D"/>
    <w:rsid w:val="001E37CE"/>
    <w:rsid w:val="001E3E3A"/>
    <w:rsid w:val="001E5CBC"/>
    <w:rsid w:val="001E72BB"/>
    <w:rsid w:val="001F0E9E"/>
    <w:rsid w:val="001F0F8F"/>
    <w:rsid w:val="001F13CC"/>
    <w:rsid w:val="001F20E1"/>
    <w:rsid w:val="001F2344"/>
    <w:rsid w:val="001F27E5"/>
    <w:rsid w:val="001F2AC1"/>
    <w:rsid w:val="001F3054"/>
    <w:rsid w:val="001F3A47"/>
    <w:rsid w:val="001F3F4B"/>
    <w:rsid w:val="001F3F88"/>
    <w:rsid w:val="001F4C6A"/>
    <w:rsid w:val="001F54FA"/>
    <w:rsid w:val="001F6115"/>
    <w:rsid w:val="001F74D7"/>
    <w:rsid w:val="0020096D"/>
    <w:rsid w:val="0020108F"/>
    <w:rsid w:val="0020158D"/>
    <w:rsid w:val="00201D86"/>
    <w:rsid w:val="00202737"/>
    <w:rsid w:val="002027D8"/>
    <w:rsid w:val="00202D0F"/>
    <w:rsid w:val="00203157"/>
    <w:rsid w:val="0020448F"/>
    <w:rsid w:val="002044CA"/>
    <w:rsid w:val="0020573B"/>
    <w:rsid w:val="00206470"/>
    <w:rsid w:val="00206889"/>
    <w:rsid w:val="00206A43"/>
    <w:rsid w:val="00207797"/>
    <w:rsid w:val="002106B3"/>
    <w:rsid w:val="002106B6"/>
    <w:rsid w:val="00210AB5"/>
    <w:rsid w:val="00210C34"/>
    <w:rsid w:val="00211B28"/>
    <w:rsid w:val="00211B90"/>
    <w:rsid w:val="00213FF0"/>
    <w:rsid w:val="002143F8"/>
    <w:rsid w:val="0021576F"/>
    <w:rsid w:val="00215A48"/>
    <w:rsid w:val="00216D22"/>
    <w:rsid w:val="002179B7"/>
    <w:rsid w:val="00217B8D"/>
    <w:rsid w:val="0022133D"/>
    <w:rsid w:val="002214C4"/>
    <w:rsid w:val="00221B36"/>
    <w:rsid w:val="0022238D"/>
    <w:rsid w:val="002223D2"/>
    <w:rsid w:val="00222BCD"/>
    <w:rsid w:val="002236BF"/>
    <w:rsid w:val="00223B55"/>
    <w:rsid w:val="00224265"/>
    <w:rsid w:val="002253E6"/>
    <w:rsid w:val="002258F1"/>
    <w:rsid w:val="00227FF5"/>
    <w:rsid w:val="00230D4D"/>
    <w:rsid w:val="002310A6"/>
    <w:rsid w:val="00231E67"/>
    <w:rsid w:val="00231ED1"/>
    <w:rsid w:val="00231F81"/>
    <w:rsid w:val="00232140"/>
    <w:rsid w:val="0023230A"/>
    <w:rsid w:val="00232535"/>
    <w:rsid w:val="0023292C"/>
    <w:rsid w:val="00233C30"/>
    <w:rsid w:val="00236412"/>
    <w:rsid w:val="00236DA0"/>
    <w:rsid w:val="00236DA5"/>
    <w:rsid w:val="00237552"/>
    <w:rsid w:val="0024020C"/>
    <w:rsid w:val="0024086F"/>
    <w:rsid w:val="00240DDF"/>
    <w:rsid w:val="00242510"/>
    <w:rsid w:val="00243162"/>
    <w:rsid w:val="0024410F"/>
    <w:rsid w:val="00245671"/>
    <w:rsid w:val="00246262"/>
    <w:rsid w:val="002467F0"/>
    <w:rsid w:val="00246AB1"/>
    <w:rsid w:val="0024714A"/>
    <w:rsid w:val="00247AA1"/>
    <w:rsid w:val="0025009D"/>
    <w:rsid w:val="00252C59"/>
    <w:rsid w:val="00252E0A"/>
    <w:rsid w:val="00252E58"/>
    <w:rsid w:val="0025301F"/>
    <w:rsid w:val="00253C7D"/>
    <w:rsid w:val="00254F0C"/>
    <w:rsid w:val="00256FDC"/>
    <w:rsid w:val="002570CC"/>
    <w:rsid w:val="0025714A"/>
    <w:rsid w:val="002602A4"/>
    <w:rsid w:val="00261DB2"/>
    <w:rsid w:val="00261F01"/>
    <w:rsid w:val="00262625"/>
    <w:rsid w:val="002626C1"/>
    <w:rsid w:val="00262B55"/>
    <w:rsid w:val="00263045"/>
    <w:rsid w:val="002637E7"/>
    <w:rsid w:val="00263A2A"/>
    <w:rsid w:val="002643A7"/>
    <w:rsid w:val="002647FA"/>
    <w:rsid w:val="002663BB"/>
    <w:rsid w:val="00267272"/>
    <w:rsid w:val="00270771"/>
    <w:rsid w:val="00270BE9"/>
    <w:rsid w:val="00270D61"/>
    <w:rsid w:val="00270EB4"/>
    <w:rsid w:val="00270F07"/>
    <w:rsid w:val="00270F6F"/>
    <w:rsid w:val="00271701"/>
    <w:rsid w:val="00271CAE"/>
    <w:rsid w:val="0027261D"/>
    <w:rsid w:val="002728C0"/>
    <w:rsid w:val="00272FED"/>
    <w:rsid w:val="0027399C"/>
    <w:rsid w:val="00273DFC"/>
    <w:rsid w:val="0027409F"/>
    <w:rsid w:val="00276D6D"/>
    <w:rsid w:val="00280812"/>
    <w:rsid w:val="002808D8"/>
    <w:rsid w:val="0028093D"/>
    <w:rsid w:val="00280D29"/>
    <w:rsid w:val="00281557"/>
    <w:rsid w:val="0028358C"/>
    <w:rsid w:val="00284196"/>
    <w:rsid w:val="0028428E"/>
    <w:rsid w:val="00284FB3"/>
    <w:rsid w:val="00285FE7"/>
    <w:rsid w:val="0028663A"/>
    <w:rsid w:val="002867CD"/>
    <w:rsid w:val="00286E11"/>
    <w:rsid w:val="00291730"/>
    <w:rsid w:val="00291AF4"/>
    <w:rsid w:val="00291E5D"/>
    <w:rsid w:val="0029296B"/>
    <w:rsid w:val="00292E1C"/>
    <w:rsid w:val="00293B6E"/>
    <w:rsid w:val="00294034"/>
    <w:rsid w:val="0029404F"/>
    <w:rsid w:val="00294A01"/>
    <w:rsid w:val="002950F4"/>
    <w:rsid w:val="00295294"/>
    <w:rsid w:val="002952D4"/>
    <w:rsid w:val="002A08D6"/>
    <w:rsid w:val="002A0C88"/>
    <w:rsid w:val="002A0DA3"/>
    <w:rsid w:val="002A1436"/>
    <w:rsid w:val="002A2548"/>
    <w:rsid w:val="002A2578"/>
    <w:rsid w:val="002A306D"/>
    <w:rsid w:val="002A315A"/>
    <w:rsid w:val="002A3BE4"/>
    <w:rsid w:val="002A3ECB"/>
    <w:rsid w:val="002A4DC9"/>
    <w:rsid w:val="002A58C2"/>
    <w:rsid w:val="002A5A5C"/>
    <w:rsid w:val="002A689C"/>
    <w:rsid w:val="002A6CB9"/>
    <w:rsid w:val="002B043B"/>
    <w:rsid w:val="002B0F80"/>
    <w:rsid w:val="002B15E5"/>
    <w:rsid w:val="002B26D7"/>
    <w:rsid w:val="002B39DF"/>
    <w:rsid w:val="002B4AFB"/>
    <w:rsid w:val="002B565F"/>
    <w:rsid w:val="002B629C"/>
    <w:rsid w:val="002B7CDB"/>
    <w:rsid w:val="002B7D60"/>
    <w:rsid w:val="002C0112"/>
    <w:rsid w:val="002C1277"/>
    <w:rsid w:val="002C198D"/>
    <w:rsid w:val="002C1B37"/>
    <w:rsid w:val="002C1C84"/>
    <w:rsid w:val="002C2003"/>
    <w:rsid w:val="002C27FF"/>
    <w:rsid w:val="002C32E4"/>
    <w:rsid w:val="002C37A5"/>
    <w:rsid w:val="002C3CE0"/>
    <w:rsid w:val="002C4F6B"/>
    <w:rsid w:val="002C5D15"/>
    <w:rsid w:val="002C63FC"/>
    <w:rsid w:val="002C655D"/>
    <w:rsid w:val="002C666C"/>
    <w:rsid w:val="002C6C5D"/>
    <w:rsid w:val="002C7023"/>
    <w:rsid w:val="002C77D1"/>
    <w:rsid w:val="002C7A92"/>
    <w:rsid w:val="002D1055"/>
    <w:rsid w:val="002D18E6"/>
    <w:rsid w:val="002D2F26"/>
    <w:rsid w:val="002D32C2"/>
    <w:rsid w:val="002D3517"/>
    <w:rsid w:val="002D3522"/>
    <w:rsid w:val="002D36CF"/>
    <w:rsid w:val="002D3735"/>
    <w:rsid w:val="002D3975"/>
    <w:rsid w:val="002D3EF5"/>
    <w:rsid w:val="002D4C30"/>
    <w:rsid w:val="002D4C74"/>
    <w:rsid w:val="002D5699"/>
    <w:rsid w:val="002D57C3"/>
    <w:rsid w:val="002D59FF"/>
    <w:rsid w:val="002D6759"/>
    <w:rsid w:val="002D722D"/>
    <w:rsid w:val="002E00D8"/>
    <w:rsid w:val="002E0F56"/>
    <w:rsid w:val="002E1949"/>
    <w:rsid w:val="002E1F48"/>
    <w:rsid w:val="002E2B54"/>
    <w:rsid w:val="002E2E46"/>
    <w:rsid w:val="002E2F9B"/>
    <w:rsid w:val="002E3253"/>
    <w:rsid w:val="002E332C"/>
    <w:rsid w:val="002E4B19"/>
    <w:rsid w:val="002E549F"/>
    <w:rsid w:val="002E5B65"/>
    <w:rsid w:val="002E6BF9"/>
    <w:rsid w:val="002E7823"/>
    <w:rsid w:val="002E786C"/>
    <w:rsid w:val="002F06E5"/>
    <w:rsid w:val="002F0EA8"/>
    <w:rsid w:val="002F0EF6"/>
    <w:rsid w:val="002F1457"/>
    <w:rsid w:val="002F1703"/>
    <w:rsid w:val="002F1790"/>
    <w:rsid w:val="002F1A27"/>
    <w:rsid w:val="002F26A8"/>
    <w:rsid w:val="002F325D"/>
    <w:rsid w:val="002F3491"/>
    <w:rsid w:val="002F38B2"/>
    <w:rsid w:val="002F56C6"/>
    <w:rsid w:val="002F60C5"/>
    <w:rsid w:val="002F6AB3"/>
    <w:rsid w:val="002F776F"/>
    <w:rsid w:val="0030040B"/>
    <w:rsid w:val="003004E8"/>
    <w:rsid w:val="003005DC"/>
    <w:rsid w:val="00300798"/>
    <w:rsid w:val="00302389"/>
    <w:rsid w:val="00303768"/>
    <w:rsid w:val="00303D4A"/>
    <w:rsid w:val="00303E03"/>
    <w:rsid w:val="00303E1B"/>
    <w:rsid w:val="003055E2"/>
    <w:rsid w:val="00305823"/>
    <w:rsid w:val="00305FA8"/>
    <w:rsid w:val="0030613A"/>
    <w:rsid w:val="003068FC"/>
    <w:rsid w:val="00306A87"/>
    <w:rsid w:val="00307C5A"/>
    <w:rsid w:val="00307EFA"/>
    <w:rsid w:val="003107CA"/>
    <w:rsid w:val="00310EFD"/>
    <w:rsid w:val="00310F3E"/>
    <w:rsid w:val="00311BD2"/>
    <w:rsid w:val="00312065"/>
    <w:rsid w:val="003124CD"/>
    <w:rsid w:val="00312AF2"/>
    <w:rsid w:val="00314FBF"/>
    <w:rsid w:val="00316A49"/>
    <w:rsid w:val="0031789F"/>
    <w:rsid w:val="00317FB9"/>
    <w:rsid w:val="00320049"/>
    <w:rsid w:val="003200D5"/>
    <w:rsid w:val="00320450"/>
    <w:rsid w:val="00320FD4"/>
    <w:rsid w:val="00321507"/>
    <w:rsid w:val="003215BD"/>
    <w:rsid w:val="00321A74"/>
    <w:rsid w:val="003220B2"/>
    <w:rsid w:val="003221FD"/>
    <w:rsid w:val="003229EB"/>
    <w:rsid w:val="0032443B"/>
    <w:rsid w:val="00324DF3"/>
    <w:rsid w:val="003270C9"/>
    <w:rsid w:val="003275E2"/>
    <w:rsid w:val="00327ACE"/>
    <w:rsid w:val="00331CD7"/>
    <w:rsid w:val="00332219"/>
    <w:rsid w:val="00332998"/>
    <w:rsid w:val="00333BA4"/>
    <w:rsid w:val="00335905"/>
    <w:rsid w:val="00335B10"/>
    <w:rsid w:val="00335DA0"/>
    <w:rsid w:val="003360FC"/>
    <w:rsid w:val="003366AB"/>
    <w:rsid w:val="00337B13"/>
    <w:rsid w:val="00337F44"/>
    <w:rsid w:val="00340973"/>
    <w:rsid w:val="00340AC2"/>
    <w:rsid w:val="00342351"/>
    <w:rsid w:val="00342CAC"/>
    <w:rsid w:val="00343CE5"/>
    <w:rsid w:val="0034461C"/>
    <w:rsid w:val="00344909"/>
    <w:rsid w:val="00344EF7"/>
    <w:rsid w:val="00346B80"/>
    <w:rsid w:val="00347310"/>
    <w:rsid w:val="00347A27"/>
    <w:rsid w:val="00347D4E"/>
    <w:rsid w:val="00350A8F"/>
    <w:rsid w:val="00350AFE"/>
    <w:rsid w:val="003515AE"/>
    <w:rsid w:val="003521FA"/>
    <w:rsid w:val="00353381"/>
    <w:rsid w:val="00353411"/>
    <w:rsid w:val="00354FD9"/>
    <w:rsid w:val="003553AB"/>
    <w:rsid w:val="00356224"/>
    <w:rsid w:val="00356629"/>
    <w:rsid w:val="00356DC0"/>
    <w:rsid w:val="003576CF"/>
    <w:rsid w:val="00360D48"/>
    <w:rsid w:val="0036108F"/>
    <w:rsid w:val="00362739"/>
    <w:rsid w:val="00363E63"/>
    <w:rsid w:val="003640A0"/>
    <w:rsid w:val="003657D4"/>
    <w:rsid w:val="0036629E"/>
    <w:rsid w:val="00367177"/>
    <w:rsid w:val="00367E40"/>
    <w:rsid w:val="00370670"/>
    <w:rsid w:val="003712B1"/>
    <w:rsid w:val="00371A6E"/>
    <w:rsid w:val="00372CB1"/>
    <w:rsid w:val="0037324F"/>
    <w:rsid w:val="00373409"/>
    <w:rsid w:val="00374D83"/>
    <w:rsid w:val="00374F4A"/>
    <w:rsid w:val="00375846"/>
    <w:rsid w:val="00375B25"/>
    <w:rsid w:val="00375C44"/>
    <w:rsid w:val="00376205"/>
    <w:rsid w:val="00376E96"/>
    <w:rsid w:val="0037759D"/>
    <w:rsid w:val="003777A9"/>
    <w:rsid w:val="0038027A"/>
    <w:rsid w:val="00380A26"/>
    <w:rsid w:val="00381C9B"/>
    <w:rsid w:val="0038209D"/>
    <w:rsid w:val="00382D64"/>
    <w:rsid w:val="00383853"/>
    <w:rsid w:val="00385191"/>
    <w:rsid w:val="0038522E"/>
    <w:rsid w:val="0038713F"/>
    <w:rsid w:val="00387281"/>
    <w:rsid w:val="003910A7"/>
    <w:rsid w:val="0039136F"/>
    <w:rsid w:val="00391B7A"/>
    <w:rsid w:val="00392132"/>
    <w:rsid w:val="00392966"/>
    <w:rsid w:val="003954A5"/>
    <w:rsid w:val="00395B49"/>
    <w:rsid w:val="00395C48"/>
    <w:rsid w:val="003A05F1"/>
    <w:rsid w:val="003A2CCC"/>
    <w:rsid w:val="003A33C3"/>
    <w:rsid w:val="003A4250"/>
    <w:rsid w:val="003A4F5C"/>
    <w:rsid w:val="003A5A9B"/>
    <w:rsid w:val="003A5C72"/>
    <w:rsid w:val="003A5D02"/>
    <w:rsid w:val="003A6B59"/>
    <w:rsid w:val="003A6E8D"/>
    <w:rsid w:val="003A7235"/>
    <w:rsid w:val="003A7BBC"/>
    <w:rsid w:val="003A7DC1"/>
    <w:rsid w:val="003B0CFF"/>
    <w:rsid w:val="003B13D6"/>
    <w:rsid w:val="003B188E"/>
    <w:rsid w:val="003B1FF6"/>
    <w:rsid w:val="003B268B"/>
    <w:rsid w:val="003B335C"/>
    <w:rsid w:val="003B429C"/>
    <w:rsid w:val="003B43D1"/>
    <w:rsid w:val="003B5032"/>
    <w:rsid w:val="003B53FC"/>
    <w:rsid w:val="003B5417"/>
    <w:rsid w:val="003B5686"/>
    <w:rsid w:val="003B57E0"/>
    <w:rsid w:val="003B58A3"/>
    <w:rsid w:val="003B599E"/>
    <w:rsid w:val="003B5A52"/>
    <w:rsid w:val="003C1235"/>
    <w:rsid w:val="003C1D3C"/>
    <w:rsid w:val="003C2178"/>
    <w:rsid w:val="003C221E"/>
    <w:rsid w:val="003C294E"/>
    <w:rsid w:val="003C29D1"/>
    <w:rsid w:val="003C3529"/>
    <w:rsid w:val="003C370F"/>
    <w:rsid w:val="003C3EF2"/>
    <w:rsid w:val="003C48F6"/>
    <w:rsid w:val="003C5CBE"/>
    <w:rsid w:val="003C65F0"/>
    <w:rsid w:val="003C7B0E"/>
    <w:rsid w:val="003D0155"/>
    <w:rsid w:val="003D296B"/>
    <w:rsid w:val="003D302A"/>
    <w:rsid w:val="003D3199"/>
    <w:rsid w:val="003D3C40"/>
    <w:rsid w:val="003D4482"/>
    <w:rsid w:val="003D4C71"/>
    <w:rsid w:val="003D595D"/>
    <w:rsid w:val="003D5EAC"/>
    <w:rsid w:val="003D79F0"/>
    <w:rsid w:val="003D7A17"/>
    <w:rsid w:val="003D7D7B"/>
    <w:rsid w:val="003D7DDF"/>
    <w:rsid w:val="003E21EB"/>
    <w:rsid w:val="003E2A14"/>
    <w:rsid w:val="003E2A75"/>
    <w:rsid w:val="003E310D"/>
    <w:rsid w:val="003E31AE"/>
    <w:rsid w:val="003E422B"/>
    <w:rsid w:val="003E57AA"/>
    <w:rsid w:val="003E580F"/>
    <w:rsid w:val="003E7137"/>
    <w:rsid w:val="003E76BE"/>
    <w:rsid w:val="003F0199"/>
    <w:rsid w:val="003F064D"/>
    <w:rsid w:val="003F1951"/>
    <w:rsid w:val="003F352F"/>
    <w:rsid w:val="003F3D16"/>
    <w:rsid w:val="003F455B"/>
    <w:rsid w:val="003F45BB"/>
    <w:rsid w:val="003F5AB8"/>
    <w:rsid w:val="00400E8A"/>
    <w:rsid w:val="00401A0B"/>
    <w:rsid w:val="004022DF"/>
    <w:rsid w:val="00402368"/>
    <w:rsid w:val="00402DB4"/>
    <w:rsid w:val="004033E2"/>
    <w:rsid w:val="0040358B"/>
    <w:rsid w:val="0040437B"/>
    <w:rsid w:val="00404888"/>
    <w:rsid w:val="00406939"/>
    <w:rsid w:val="0040779A"/>
    <w:rsid w:val="0040791C"/>
    <w:rsid w:val="004112A9"/>
    <w:rsid w:val="0041142A"/>
    <w:rsid w:val="0041142F"/>
    <w:rsid w:val="00411E44"/>
    <w:rsid w:val="0041216A"/>
    <w:rsid w:val="004124D4"/>
    <w:rsid w:val="00413675"/>
    <w:rsid w:val="00413763"/>
    <w:rsid w:val="00413864"/>
    <w:rsid w:val="00413B4B"/>
    <w:rsid w:val="0041413A"/>
    <w:rsid w:val="00415540"/>
    <w:rsid w:val="00415E36"/>
    <w:rsid w:val="0041610F"/>
    <w:rsid w:val="00416374"/>
    <w:rsid w:val="00416C4C"/>
    <w:rsid w:val="004206CB"/>
    <w:rsid w:val="00420EE7"/>
    <w:rsid w:val="00420FF4"/>
    <w:rsid w:val="004214C5"/>
    <w:rsid w:val="00421857"/>
    <w:rsid w:val="00422006"/>
    <w:rsid w:val="004264D3"/>
    <w:rsid w:val="00426E55"/>
    <w:rsid w:val="0042746A"/>
    <w:rsid w:val="00427AA5"/>
    <w:rsid w:val="00430BA6"/>
    <w:rsid w:val="00430C18"/>
    <w:rsid w:val="00430EA1"/>
    <w:rsid w:val="0043185A"/>
    <w:rsid w:val="00431C57"/>
    <w:rsid w:val="00432F83"/>
    <w:rsid w:val="004331AE"/>
    <w:rsid w:val="0043342F"/>
    <w:rsid w:val="00433728"/>
    <w:rsid w:val="00433929"/>
    <w:rsid w:val="00435B65"/>
    <w:rsid w:val="0043630C"/>
    <w:rsid w:val="00436718"/>
    <w:rsid w:val="00436826"/>
    <w:rsid w:val="004368F3"/>
    <w:rsid w:val="004403C2"/>
    <w:rsid w:val="00440879"/>
    <w:rsid w:val="00442C1A"/>
    <w:rsid w:val="00443266"/>
    <w:rsid w:val="00443EB8"/>
    <w:rsid w:val="004442D6"/>
    <w:rsid w:val="004447C1"/>
    <w:rsid w:val="00444EBA"/>
    <w:rsid w:val="00445E3D"/>
    <w:rsid w:val="004464CC"/>
    <w:rsid w:val="00446861"/>
    <w:rsid w:val="00446AAD"/>
    <w:rsid w:val="00447660"/>
    <w:rsid w:val="0045014D"/>
    <w:rsid w:val="0045141B"/>
    <w:rsid w:val="004515C6"/>
    <w:rsid w:val="004522C0"/>
    <w:rsid w:val="00452820"/>
    <w:rsid w:val="0045349F"/>
    <w:rsid w:val="00453C2D"/>
    <w:rsid w:val="004547FA"/>
    <w:rsid w:val="00454F9B"/>
    <w:rsid w:val="004557D4"/>
    <w:rsid w:val="00456449"/>
    <w:rsid w:val="00456B96"/>
    <w:rsid w:val="004573CE"/>
    <w:rsid w:val="00460680"/>
    <w:rsid w:val="00460CA1"/>
    <w:rsid w:val="004610AB"/>
    <w:rsid w:val="004616F5"/>
    <w:rsid w:val="00461CB3"/>
    <w:rsid w:val="00461D21"/>
    <w:rsid w:val="00462276"/>
    <w:rsid w:val="0046290A"/>
    <w:rsid w:val="00462DA3"/>
    <w:rsid w:val="00463BFA"/>
    <w:rsid w:val="00465850"/>
    <w:rsid w:val="00466421"/>
    <w:rsid w:val="004669ED"/>
    <w:rsid w:val="004669F3"/>
    <w:rsid w:val="00466A3B"/>
    <w:rsid w:val="00466FD6"/>
    <w:rsid w:val="00467F17"/>
    <w:rsid w:val="004716BC"/>
    <w:rsid w:val="00471A62"/>
    <w:rsid w:val="00471DA4"/>
    <w:rsid w:val="00472D1E"/>
    <w:rsid w:val="00472D7E"/>
    <w:rsid w:val="0047384D"/>
    <w:rsid w:val="0047440D"/>
    <w:rsid w:val="00475325"/>
    <w:rsid w:val="00476622"/>
    <w:rsid w:val="00476D37"/>
    <w:rsid w:val="00476F1D"/>
    <w:rsid w:val="00477983"/>
    <w:rsid w:val="0048169D"/>
    <w:rsid w:val="00481837"/>
    <w:rsid w:val="0048279C"/>
    <w:rsid w:val="00482953"/>
    <w:rsid w:val="00484F06"/>
    <w:rsid w:val="0048667A"/>
    <w:rsid w:val="00486726"/>
    <w:rsid w:val="0048680F"/>
    <w:rsid w:val="004903D6"/>
    <w:rsid w:val="00490ABA"/>
    <w:rsid w:val="004914F7"/>
    <w:rsid w:val="0049221A"/>
    <w:rsid w:val="00492E5E"/>
    <w:rsid w:val="00495F2C"/>
    <w:rsid w:val="00496030"/>
    <w:rsid w:val="00496869"/>
    <w:rsid w:val="00496ED6"/>
    <w:rsid w:val="004A07FA"/>
    <w:rsid w:val="004A253F"/>
    <w:rsid w:val="004A2753"/>
    <w:rsid w:val="004A2C90"/>
    <w:rsid w:val="004A35CE"/>
    <w:rsid w:val="004A3ED2"/>
    <w:rsid w:val="004A4543"/>
    <w:rsid w:val="004A4C30"/>
    <w:rsid w:val="004A565E"/>
    <w:rsid w:val="004A738B"/>
    <w:rsid w:val="004A774C"/>
    <w:rsid w:val="004A7842"/>
    <w:rsid w:val="004B04F7"/>
    <w:rsid w:val="004B0A2E"/>
    <w:rsid w:val="004B0B50"/>
    <w:rsid w:val="004B15C6"/>
    <w:rsid w:val="004B1A1E"/>
    <w:rsid w:val="004B2507"/>
    <w:rsid w:val="004B29EF"/>
    <w:rsid w:val="004B46C2"/>
    <w:rsid w:val="004B5349"/>
    <w:rsid w:val="004B56B4"/>
    <w:rsid w:val="004B59AB"/>
    <w:rsid w:val="004B5C5D"/>
    <w:rsid w:val="004B79B5"/>
    <w:rsid w:val="004B7EEB"/>
    <w:rsid w:val="004C1772"/>
    <w:rsid w:val="004C1C6E"/>
    <w:rsid w:val="004C3273"/>
    <w:rsid w:val="004C34D5"/>
    <w:rsid w:val="004C36C7"/>
    <w:rsid w:val="004C3863"/>
    <w:rsid w:val="004C5038"/>
    <w:rsid w:val="004C568F"/>
    <w:rsid w:val="004C5A39"/>
    <w:rsid w:val="004C5C60"/>
    <w:rsid w:val="004C6512"/>
    <w:rsid w:val="004C6E25"/>
    <w:rsid w:val="004C6F5A"/>
    <w:rsid w:val="004C7375"/>
    <w:rsid w:val="004D1A70"/>
    <w:rsid w:val="004D1C7F"/>
    <w:rsid w:val="004D2D57"/>
    <w:rsid w:val="004D2DE6"/>
    <w:rsid w:val="004D3407"/>
    <w:rsid w:val="004D3B68"/>
    <w:rsid w:val="004D3EBB"/>
    <w:rsid w:val="004D4895"/>
    <w:rsid w:val="004D4C86"/>
    <w:rsid w:val="004D5A04"/>
    <w:rsid w:val="004D5E62"/>
    <w:rsid w:val="004D6AEA"/>
    <w:rsid w:val="004D6D5E"/>
    <w:rsid w:val="004D7130"/>
    <w:rsid w:val="004D7388"/>
    <w:rsid w:val="004D7452"/>
    <w:rsid w:val="004D7888"/>
    <w:rsid w:val="004D7F08"/>
    <w:rsid w:val="004E230E"/>
    <w:rsid w:val="004E30C7"/>
    <w:rsid w:val="004E40A1"/>
    <w:rsid w:val="004E45BB"/>
    <w:rsid w:val="004E70B7"/>
    <w:rsid w:val="004E70BB"/>
    <w:rsid w:val="004E7154"/>
    <w:rsid w:val="004F05DB"/>
    <w:rsid w:val="004F08C3"/>
    <w:rsid w:val="004F12C6"/>
    <w:rsid w:val="004F2BFC"/>
    <w:rsid w:val="004F2CC2"/>
    <w:rsid w:val="004F335C"/>
    <w:rsid w:val="004F3878"/>
    <w:rsid w:val="004F3F71"/>
    <w:rsid w:val="004F3FEF"/>
    <w:rsid w:val="004F49EE"/>
    <w:rsid w:val="004F5908"/>
    <w:rsid w:val="004F5A17"/>
    <w:rsid w:val="004F5BE6"/>
    <w:rsid w:val="004F654B"/>
    <w:rsid w:val="004F7F6F"/>
    <w:rsid w:val="005009BC"/>
    <w:rsid w:val="00500F73"/>
    <w:rsid w:val="005015E3"/>
    <w:rsid w:val="00503838"/>
    <w:rsid w:val="00503F2C"/>
    <w:rsid w:val="0050503E"/>
    <w:rsid w:val="00505308"/>
    <w:rsid w:val="00506274"/>
    <w:rsid w:val="005062FC"/>
    <w:rsid w:val="00507A53"/>
    <w:rsid w:val="005111EA"/>
    <w:rsid w:val="00511692"/>
    <w:rsid w:val="005120BD"/>
    <w:rsid w:val="00512669"/>
    <w:rsid w:val="00513CB2"/>
    <w:rsid w:val="00514AF0"/>
    <w:rsid w:val="00515691"/>
    <w:rsid w:val="00516332"/>
    <w:rsid w:val="00516A4B"/>
    <w:rsid w:val="00517D35"/>
    <w:rsid w:val="00520A27"/>
    <w:rsid w:val="00520C4C"/>
    <w:rsid w:val="00521148"/>
    <w:rsid w:val="0052169B"/>
    <w:rsid w:val="00521C13"/>
    <w:rsid w:val="00521DA5"/>
    <w:rsid w:val="00522CB1"/>
    <w:rsid w:val="005237B0"/>
    <w:rsid w:val="005241C3"/>
    <w:rsid w:val="0052476E"/>
    <w:rsid w:val="005260E2"/>
    <w:rsid w:val="005264B4"/>
    <w:rsid w:val="005266C6"/>
    <w:rsid w:val="005270EB"/>
    <w:rsid w:val="00527111"/>
    <w:rsid w:val="00527BDE"/>
    <w:rsid w:val="0053186E"/>
    <w:rsid w:val="00531ACA"/>
    <w:rsid w:val="005330AC"/>
    <w:rsid w:val="0053338B"/>
    <w:rsid w:val="00533A16"/>
    <w:rsid w:val="005347F6"/>
    <w:rsid w:val="00534CAE"/>
    <w:rsid w:val="005354E3"/>
    <w:rsid w:val="005372B3"/>
    <w:rsid w:val="00537A36"/>
    <w:rsid w:val="005404E1"/>
    <w:rsid w:val="00540585"/>
    <w:rsid w:val="00541631"/>
    <w:rsid w:val="0054169A"/>
    <w:rsid w:val="005421AC"/>
    <w:rsid w:val="00542762"/>
    <w:rsid w:val="0054375E"/>
    <w:rsid w:val="00543C12"/>
    <w:rsid w:val="00544543"/>
    <w:rsid w:val="005463BA"/>
    <w:rsid w:val="005474D9"/>
    <w:rsid w:val="00547E96"/>
    <w:rsid w:val="00547FA9"/>
    <w:rsid w:val="00551279"/>
    <w:rsid w:val="0055179D"/>
    <w:rsid w:val="005518A7"/>
    <w:rsid w:val="005525AA"/>
    <w:rsid w:val="00553B69"/>
    <w:rsid w:val="00554292"/>
    <w:rsid w:val="0055580F"/>
    <w:rsid w:val="005565F3"/>
    <w:rsid w:val="00556FC5"/>
    <w:rsid w:val="00557D2C"/>
    <w:rsid w:val="00560050"/>
    <w:rsid w:val="00560164"/>
    <w:rsid w:val="005611DD"/>
    <w:rsid w:val="00561D28"/>
    <w:rsid w:val="00562309"/>
    <w:rsid w:val="00562C94"/>
    <w:rsid w:val="0056326D"/>
    <w:rsid w:val="00563810"/>
    <w:rsid w:val="00563820"/>
    <w:rsid w:val="005648D7"/>
    <w:rsid w:val="00564D48"/>
    <w:rsid w:val="00565061"/>
    <w:rsid w:val="00565272"/>
    <w:rsid w:val="00565DD9"/>
    <w:rsid w:val="005660AC"/>
    <w:rsid w:val="00566379"/>
    <w:rsid w:val="0056668C"/>
    <w:rsid w:val="00567136"/>
    <w:rsid w:val="005678F3"/>
    <w:rsid w:val="00567BF8"/>
    <w:rsid w:val="00567D54"/>
    <w:rsid w:val="005700FB"/>
    <w:rsid w:val="005704F1"/>
    <w:rsid w:val="00570EBD"/>
    <w:rsid w:val="00571C28"/>
    <w:rsid w:val="00572108"/>
    <w:rsid w:val="00572163"/>
    <w:rsid w:val="0057291D"/>
    <w:rsid w:val="00572E2B"/>
    <w:rsid w:val="00575423"/>
    <w:rsid w:val="00576360"/>
    <w:rsid w:val="005771B4"/>
    <w:rsid w:val="00577A96"/>
    <w:rsid w:val="00582F15"/>
    <w:rsid w:val="00584044"/>
    <w:rsid w:val="0058470A"/>
    <w:rsid w:val="0058498D"/>
    <w:rsid w:val="00584A8D"/>
    <w:rsid w:val="00584E2C"/>
    <w:rsid w:val="00585395"/>
    <w:rsid w:val="005866A7"/>
    <w:rsid w:val="00586894"/>
    <w:rsid w:val="00587580"/>
    <w:rsid w:val="00587E51"/>
    <w:rsid w:val="0059011C"/>
    <w:rsid w:val="00590924"/>
    <w:rsid w:val="005919CC"/>
    <w:rsid w:val="00592313"/>
    <w:rsid w:val="005929FC"/>
    <w:rsid w:val="005933C4"/>
    <w:rsid w:val="0059428D"/>
    <w:rsid w:val="00594E5F"/>
    <w:rsid w:val="00596220"/>
    <w:rsid w:val="005963ED"/>
    <w:rsid w:val="00596715"/>
    <w:rsid w:val="00596E92"/>
    <w:rsid w:val="005A0006"/>
    <w:rsid w:val="005A0E73"/>
    <w:rsid w:val="005A353E"/>
    <w:rsid w:val="005A3E7E"/>
    <w:rsid w:val="005A4AF9"/>
    <w:rsid w:val="005A4BD4"/>
    <w:rsid w:val="005A5B59"/>
    <w:rsid w:val="005A608F"/>
    <w:rsid w:val="005A6C43"/>
    <w:rsid w:val="005B04AD"/>
    <w:rsid w:val="005B2247"/>
    <w:rsid w:val="005B262E"/>
    <w:rsid w:val="005B36A3"/>
    <w:rsid w:val="005B3D7F"/>
    <w:rsid w:val="005B41DE"/>
    <w:rsid w:val="005B520A"/>
    <w:rsid w:val="005B577A"/>
    <w:rsid w:val="005B5AA3"/>
    <w:rsid w:val="005B607B"/>
    <w:rsid w:val="005B6406"/>
    <w:rsid w:val="005B6BBD"/>
    <w:rsid w:val="005B6BE9"/>
    <w:rsid w:val="005B72D5"/>
    <w:rsid w:val="005B72F4"/>
    <w:rsid w:val="005C1DA4"/>
    <w:rsid w:val="005C24D4"/>
    <w:rsid w:val="005C316C"/>
    <w:rsid w:val="005C3D07"/>
    <w:rsid w:val="005C4C32"/>
    <w:rsid w:val="005C5515"/>
    <w:rsid w:val="005C6EEC"/>
    <w:rsid w:val="005C790D"/>
    <w:rsid w:val="005C7CDF"/>
    <w:rsid w:val="005D1097"/>
    <w:rsid w:val="005D1BB5"/>
    <w:rsid w:val="005D1EA6"/>
    <w:rsid w:val="005D2559"/>
    <w:rsid w:val="005D2E3C"/>
    <w:rsid w:val="005D326D"/>
    <w:rsid w:val="005D3275"/>
    <w:rsid w:val="005D38C2"/>
    <w:rsid w:val="005D572E"/>
    <w:rsid w:val="005D5CBA"/>
    <w:rsid w:val="005D7443"/>
    <w:rsid w:val="005D7741"/>
    <w:rsid w:val="005D7916"/>
    <w:rsid w:val="005E0FF4"/>
    <w:rsid w:val="005E116A"/>
    <w:rsid w:val="005E1419"/>
    <w:rsid w:val="005E19ED"/>
    <w:rsid w:val="005E21EF"/>
    <w:rsid w:val="005E66F1"/>
    <w:rsid w:val="005E7B68"/>
    <w:rsid w:val="005F0C96"/>
    <w:rsid w:val="005F1433"/>
    <w:rsid w:val="005F1AF0"/>
    <w:rsid w:val="005F1DC6"/>
    <w:rsid w:val="005F2166"/>
    <w:rsid w:val="005F28E8"/>
    <w:rsid w:val="005F384A"/>
    <w:rsid w:val="005F3C3C"/>
    <w:rsid w:val="005F4099"/>
    <w:rsid w:val="005F58B6"/>
    <w:rsid w:val="005F6382"/>
    <w:rsid w:val="005F6CAE"/>
    <w:rsid w:val="00600D4F"/>
    <w:rsid w:val="006012EE"/>
    <w:rsid w:val="00602CDF"/>
    <w:rsid w:val="006035D7"/>
    <w:rsid w:val="006040E3"/>
    <w:rsid w:val="0060419A"/>
    <w:rsid w:val="00604403"/>
    <w:rsid w:val="00605FAF"/>
    <w:rsid w:val="0060636F"/>
    <w:rsid w:val="00606D87"/>
    <w:rsid w:val="006105B5"/>
    <w:rsid w:val="00611524"/>
    <w:rsid w:val="00611C82"/>
    <w:rsid w:val="006120AF"/>
    <w:rsid w:val="00612516"/>
    <w:rsid w:val="00612EBA"/>
    <w:rsid w:val="006141B1"/>
    <w:rsid w:val="0061459F"/>
    <w:rsid w:val="00615D93"/>
    <w:rsid w:val="006163E8"/>
    <w:rsid w:val="00616BFE"/>
    <w:rsid w:val="00617266"/>
    <w:rsid w:val="006173BC"/>
    <w:rsid w:val="006173D0"/>
    <w:rsid w:val="006175C1"/>
    <w:rsid w:val="00617B4B"/>
    <w:rsid w:val="0062094E"/>
    <w:rsid w:val="00620C29"/>
    <w:rsid w:val="00620F7C"/>
    <w:rsid w:val="0062116D"/>
    <w:rsid w:val="00621A01"/>
    <w:rsid w:val="00621A8A"/>
    <w:rsid w:val="00622163"/>
    <w:rsid w:val="00622D17"/>
    <w:rsid w:val="0062302D"/>
    <w:rsid w:val="006234F7"/>
    <w:rsid w:val="006246B7"/>
    <w:rsid w:val="00625B3E"/>
    <w:rsid w:val="00625EE5"/>
    <w:rsid w:val="006260B3"/>
    <w:rsid w:val="006273C2"/>
    <w:rsid w:val="00630400"/>
    <w:rsid w:val="006306ED"/>
    <w:rsid w:val="006309D5"/>
    <w:rsid w:val="00630BF4"/>
    <w:rsid w:val="0063133D"/>
    <w:rsid w:val="00633F27"/>
    <w:rsid w:val="00633FC4"/>
    <w:rsid w:val="00634138"/>
    <w:rsid w:val="006347C1"/>
    <w:rsid w:val="006350F2"/>
    <w:rsid w:val="00635FBC"/>
    <w:rsid w:val="00636B42"/>
    <w:rsid w:val="00636FFB"/>
    <w:rsid w:val="00640399"/>
    <w:rsid w:val="0064381F"/>
    <w:rsid w:val="00644163"/>
    <w:rsid w:val="00644ACF"/>
    <w:rsid w:val="0064565B"/>
    <w:rsid w:val="00645932"/>
    <w:rsid w:val="006460EA"/>
    <w:rsid w:val="00646A8C"/>
    <w:rsid w:val="00651121"/>
    <w:rsid w:val="00653943"/>
    <w:rsid w:val="00653A43"/>
    <w:rsid w:val="006553A5"/>
    <w:rsid w:val="00655A2D"/>
    <w:rsid w:val="00655CC6"/>
    <w:rsid w:val="006560A5"/>
    <w:rsid w:val="00656BC6"/>
    <w:rsid w:val="006603C5"/>
    <w:rsid w:val="006606E3"/>
    <w:rsid w:val="006606EB"/>
    <w:rsid w:val="006617E0"/>
    <w:rsid w:val="006618A2"/>
    <w:rsid w:val="00662123"/>
    <w:rsid w:val="0066311F"/>
    <w:rsid w:val="006638C0"/>
    <w:rsid w:val="006648F4"/>
    <w:rsid w:val="00665001"/>
    <w:rsid w:val="00665022"/>
    <w:rsid w:val="00666128"/>
    <w:rsid w:val="006668F5"/>
    <w:rsid w:val="006706B6"/>
    <w:rsid w:val="00671107"/>
    <w:rsid w:val="0067281D"/>
    <w:rsid w:val="0067523C"/>
    <w:rsid w:val="00676D2F"/>
    <w:rsid w:val="00677B63"/>
    <w:rsid w:val="00680927"/>
    <w:rsid w:val="006809A3"/>
    <w:rsid w:val="0068204A"/>
    <w:rsid w:val="006820E3"/>
    <w:rsid w:val="0068261A"/>
    <w:rsid w:val="00682C77"/>
    <w:rsid w:val="00682D40"/>
    <w:rsid w:val="00683390"/>
    <w:rsid w:val="006842EE"/>
    <w:rsid w:val="00684E98"/>
    <w:rsid w:val="00686570"/>
    <w:rsid w:val="00686A7A"/>
    <w:rsid w:val="00686C32"/>
    <w:rsid w:val="00690E03"/>
    <w:rsid w:val="006916F8"/>
    <w:rsid w:val="00692547"/>
    <w:rsid w:val="00693AEB"/>
    <w:rsid w:val="00693F61"/>
    <w:rsid w:val="006951C1"/>
    <w:rsid w:val="00695305"/>
    <w:rsid w:val="00695794"/>
    <w:rsid w:val="00695880"/>
    <w:rsid w:val="00695C1B"/>
    <w:rsid w:val="006965A3"/>
    <w:rsid w:val="00696E8D"/>
    <w:rsid w:val="006972BB"/>
    <w:rsid w:val="00697968"/>
    <w:rsid w:val="006A0A2C"/>
    <w:rsid w:val="006A1E46"/>
    <w:rsid w:val="006A28E9"/>
    <w:rsid w:val="006A3476"/>
    <w:rsid w:val="006A3754"/>
    <w:rsid w:val="006A5693"/>
    <w:rsid w:val="006A6E1C"/>
    <w:rsid w:val="006A7579"/>
    <w:rsid w:val="006A7817"/>
    <w:rsid w:val="006B2013"/>
    <w:rsid w:val="006B2178"/>
    <w:rsid w:val="006B2749"/>
    <w:rsid w:val="006B2B09"/>
    <w:rsid w:val="006B4437"/>
    <w:rsid w:val="006B4682"/>
    <w:rsid w:val="006B4C87"/>
    <w:rsid w:val="006B5B85"/>
    <w:rsid w:val="006B6169"/>
    <w:rsid w:val="006C09FB"/>
    <w:rsid w:val="006C1EB1"/>
    <w:rsid w:val="006C27E8"/>
    <w:rsid w:val="006C296A"/>
    <w:rsid w:val="006C29FB"/>
    <w:rsid w:val="006C2CE1"/>
    <w:rsid w:val="006C40CB"/>
    <w:rsid w:val="006C4AF9"/>
    <w:rsid w:val="006C739A"/>
    <w:rsid w:val="006D11C8"/>
    <w:rsid w:val="006D1C14"/>
    <w:rsid w:val="006D2650"/>
    <w:rsid w:val="006D3F8F"/>
    <w:rsid w:val="006D4FFA"/>
    <w:rsid w:val="006D58C2"/>
    <w:rsid w:val="006D5BF0"/>
    <w:rsid w:val="006D7862"/>
    <w:rsid w:val="006D7DCF"/>
    <w:rsid w:val="006E099F"/>
    <w:rsid w:val="006E09C2"/>
    <w:rsid w:val="006E1821"/>
    <w:rsid w:val="006E1C32"/>
    <w:rsid w:val="006E2676"/>
    <w:rsid w:val="006E2B79"/>
    <w:rsid w:val="006E2E1A"/>
    <w:rsid w:val="006E5164"/>
    <w:rsid w:val="006E581E"/>
    <w:rsid w:val="006E5E59"/>
    <w:rsid w:val="006E608C"/>
    <w:rsid w:val="006E6219"/>
    <w:rsid w:val="006E6C02"/>
    <w:rsid w:val="006E7E9F"/>
    <w:rsid w:val="006F334E"/>
    <w:rsid w:val="006F3609"/>
    <w:rsid w:val="006F517E"/>
    <w:rsid w:val="006F6138"/>
    <w:rsid w:val="006F6179"/>
    <w:rsid w:val="006F636F"/>
    <w:rsid w:val="006F6BE4"/>
    <w:rsid w:val="0070038D"/>
    <w:rsid w:val="00700755"/>
    <w:rsid w:val="007011EE"/>
    <w:rsid w:val="007039E5"/>
    <w:rsid w:val="00703C41"/>
    <w:rsid w:val="00704083"/>
    <w:rsid w:val="0070543D"/>
    <w:rsid w:val="00705629"/>
    <w:rsid w:val="00706525"/>
    <w:rsid w:val="00706657"/>
    <w:rsid w:val="007067AB"/>
    <w:rsid w:val="007067F5"/>
    <w:rsid w:val="00707E89"/>
    <w:rsid w:val="007102CC"/>
    <w:rsid w:val="007120F7"/>
    <w:rsid w:val="00712F6C"/>
    <w:rsid w:val="007147A5"/>
    <w:rsid w:val="007151B7"/>
    <w:rsid w:val="0071532C"/>
    <w:rsid w:val="007164CD"/>
    <w:rsid w:val="007164EC"/>
    <w:rsid w:val="007170BB"/>
    <w:rsid w:val="00717180"/>
    <w:rsid w:val="007172E9"/>
    <w:rsid w:val="00717C80"/>
    <w:rsid w:val="00720446"/>
    <w:rsid w:val="0072044F"/>
    <w:rsid w:val="00721282"/>
    <w:rsid w:val="00722282"/>
    <w:rsid w:val="007225B8"/>
    <w:rsid w:val="00723189"/>
    <w:rsid w:val="007236A2"/>
    <w:rsid w:val="00723B57"/>
    <w:rsid w:val="00723CAA"/>
    <w:rsid w:val="007242EB"/>
    <w:rsid w:val="007246D8"/>
    <w:rsid w:val="00725AF1"/>
    <w:rsid w:val="00727278"/>
    <w:rsid w:val="007273AB"/>
    <w:rsid w:val="00727BBC"/>
    <w:rsid w:val="00727E21"/>
    <w:rsid w:val="00730628"/>
    <w:rsid w:val="00730787"/>
    <w:rsid w:val="0073090C"/>
    <w:rsid w:val="00731127"/>
    <w:rsid w:val="007315F7"/>
    <w:rsid w:val="00732B92"/>
    <w:rsid w:val="00732CC0"/>
    <w:rsid w:val="00732EFC"/>
    <w:rsid w:val="00734358"/>
    <w:rsid w:val="007349C1"/>
    <w:rsid w:val="00735BA4"/>
    <w:rsid w:val="00735F85"/>
    <w:rsid w:val="00736A23"/>
    <w:rsid w:val="007378EE"/>
    <w:rsid w:val="007403E3"/>
    <w:rsid w:val="00740C6F"/>
    <w:rsid w:val="00741484"/>
    <w:rsid w:val="00741FEF"/>
    <w:rsid w:val="00742035"/>
    <w:rsid w:val="00743039"/>
    <w:rsid w:val="00743B1C"/>
    <w:rsid w:val="00743F59"/>
    <w:rsid w:val="00745162"/>
    <w:rsid w:val="00746442"/>
    <w:rsid w:val="007464E6"/>
    <w:rsid w:val="00750069"/>
    <w:rsid w:val="007501FF"/>
    <w:rsid w:val="00750A50"/>
    <w:rsid w:val="00751411"/>
    <w:rsid w:val="00751E96"/>
    <w:rsid w:val="007533E1"/>
    <w:rsid w:val="00753A3F"/>
    <w:rsid w:val="00753D77"/>
    <w:rsid w:val="00754F66"/>
    <w:rsid w:val="007550D9"/>
    <w:rsid w:val="00755507"/>
    <w:rsid w:val="00755A41"/>
    <w:rsid w:val="00755BAF"/>
    <w:rsid w:val="0075640A"/>
    <w:rsid w:val="00756E41"/>
    <w:rsid w:val="007573AE"/>
    <w:rsid w:val="007575FC"/>
    <w:rsid w:val="00757ADE"/>
    <w:rsid w:val="00757B63"/>
    <w:rsid w:val="00760E97"/>
    <w:rsid w:val="00761725"/>
    <w:rsid w:val="00761BE1"/>
    <w:rsid w:val="00761FF2"/>
    <w:rsid w:val="00764358"/>
    <w:rsid w:val="00767C4B"/>
    <w:rsid w:val="00767D67"/>
    <w:rsid w:val="007706A7"/>
    <w:rsid w:val="00771050"/>
    <w:rsid w:val="00771C92"/>
    <w:rsid w:val="00772A54"/>
    <w:rsid w:val="0077341A"/>
    <w:rsid w:val="007748C1"/>
    <w:rsid w:val="00775202"/>
    <w:rsid w:val="007761E2"/>
    <w:rsid w:val="00776B1E"/>
    <w:rsid w:val="00776E11"/>
    <w:rsid w:val="0077730D"/>
    <w:rsid w:val="00780670"/>
    <w:rsid w:val="007808D2"/>
    <w:rsid w:val="00781BDC"/>
    <w:rsid w:val="00782305"/>
    <w:rsid w:val="0078262C"/>
    <w:rsid w:val="0078340A"/>
    <w:rsid w:val="00783458"/>
    <w:rsid w:val="007839D7"/>
    <w:rsid w:val="00783CF2"/>
    <w:rsid w:val="007850C9"/>
    <w:rsid w:val="00786548"/>
    <w:rsid w:val="007875D9"/>
    <w:rsid w:val="007905D6"/>
    <w:rsid w:val="007909C4"/>
    <w:rsid w:val="00790C78"/>
    <w:rsid w:val="0079202F"/>
    <w:rsid w:val="00792922"/>
    <w:rsid w:val="00794B3A"/>
    <w:rsid w:val="00794BBA"/>
    <w:rsid w:val="00795F88"/>
    <w:rsid w:val="007975B9"/>
    <w:rsid w:val="00797866"/>
    <w:rsid w:val="007A01DF"/>
    <w:rsid w:val="007A1A32"/>
    <w:rsid w:val="007A1F6E"/>
    <w:rsid w:val="007A21AF"/>
    <w:rsid w:val="007A32F7"/>
    <w:rsid w:val="007A39C8"/>
    <w:rsid w:val="007A489B"/>
    <w:rsid w:val="007A6EB3"/>
    <w:rsid w:val="007B1DE5"/>
    <w:rsid w:val="007B21F6"/>
    <w:rsid w:val="007B3282"/>
    <w:rsid w:val="007B39CF"/>
    <w:rsid w:val="007B3A60"/>
    <w:rsid w:val="007B606A"/>
    <w:rsid w:val="007C187D"/>
    <w:rsid w:val="007C1D27"/>
    <w:rsid w:val="007C405E"/>
    <w:rsid w:val="007C4062"/>
    <w:rsid w:val="007C4937"/>
    <w:rsid w:val="007C4C1C"/>
    <w:rsid w:val="007D00BB"/>
    <w:rsid w:val="007D149C"/>
    <w:rsid w:val="007D1730"/>
    <w:rsid w:val="007D2ABB"/>
    <w:rsid w:val="007D36BF"/>
    <w:rsid w:val="007D4FA5"/>
    <w:rsid w:val="007D6836"/>
    <w:rsid w:val="007D6BFA"/>
    <w:rsid w:val="007D6DFC"/>
    <w:rsid w:val="007D7759"/>
    <w:rsid w:val="007D7B1A"/>
    <w:rsid w:val="007E0049"/>
    <w:rsid w:val="007E06DF"/>
    <w:rsid w:val="007E0AAF"/>
    <w:rsid w:val="007E0B29"/>
    <w:rsid w:val="007E1922"/>
    <w:rsid w:val="007E1D04"/>
    <w:rsid w:val="007E2543"/>
    <w:rsid w:val="007E2F60"/>
    <w:rsid w:val="007E345C"/>
    <w:rsid w:val="007E3EAA"/>
    <w:rsid w:val="007E434B"/>
    <w:rsid w:val="007E49CC"/>
    <w:rsid w:val="007E4CC1"/>
    <w:rsid w:val="007E5BD8"/>
    <w:rsid w:val="007E5F13"/>
    <w:rsid w:val="007E5F78"/>
    <w:rsid w:val="007E609D"/>
    <w:rsid w:val="007F033A"/>
    <w:rsid w:val="007F1189"/>
    <w:rsid w:val="007F1673"/>
    <w:rsid w:val="007F20D8"/>
    <w:rsid w:val="007F212C"/>
    <w:rsid w:val="007F21B8"/>
    <w:rsid w:val="007F2765"/>
    <w:rsid w:val="007F287D"/>
    <w:rsid w:val="007F2B13"/>
    <w:rsid w:val="007F38A0"/>
    <w:rsid w:val="007F3960"/>
    <w:rsid w:val="007F3B77"/>
    <w:rsid w:val="007F3D4A"/>
    <w:rsid w:val="007F3DE8"/>
    <w:rsid w:val="007F48F2"/>
    <w:rsid w:val="007F5495"/>
    <w:rsid w:val="007F63A6"/>
    <w:rsid w:val="007F7943"/>
    <w:rsid w:val="008016FF"/>
    <w:rsid w:val="00801F88"/>
    <w:rsid w:val="00802DB9"/>
    <w:rsid w:val="008037E6"/>
    <w:rsid w:val="00805D0D"/>
    <w:rsid w:val="0080672E"/>
    <w:rsid w:val="00806869"/>
    <w:rsid w:val="00806904"/>
    <w:rsid w:val="00806DCA"/>
    <w:rsid w:val="00806F92"/>
    <w:rsid w:val="0081006C"/>
    <w:rsid w:val="00811CC3"/>
    <w:rsid w:val="0081331E"/>
    <w:rsid w:val="0081368E"/>
    <w:rsid w:val="008148D8"/>
    <w:rsid w:val="00814FEE"/>
    <w:rsid w:val="00815340"/>
    <w:rsid w:val="00815450"/>
    <w:rsid w:val="00815B3A"/>
    <w:rsid w:val="00816140"/>
    <w:rsid w:val="008165A5"/>
    <w:rsid w:val="008169DB"/>
    <w:rsid w:val="00817572"/>
    <w:rsid w:val="00817AF7"/>
    <w:rsid w:val="00817CB0"/>
    <w:rsid w:val="00820C1F"/>
    <w:rsid w:val="00821496"/>
    <w:rsid w:val="00822F80"/>
    <w:rsid w:val="0082315C"/>
    <w:rsid w:val="00823836"/>
    <w:rsid w:val="008252CC"/>
    <w:rsid w:val="00825562"/>
    <w:rsid w:val="00825567"/>
    <w:rsid w:val="00825AEF"/>
    <w:rsid w:val="00825E6F"/>
    <w:rsid w:val="00825EBF"/>
    <w:rsid w:val="00826BE7"/>
    <w:rsid w:val="008274CF"/>
    <w:rsid w:val="00827532"/>
    <w:rsid w:val="00827A00"/>
    <w:rsid w:val="00827BDF"/>
    <w:rsid w:val="00830732"/>
    <w:rsid w:val="00830909"/>
    <w:rsid w:val="00831470"/>
    <w:rsid w:val="00831AFC"/>
    <w:rsid w:val="00833801"/>
    <w:rsid w:val="00833F3C"/>
    <w:rsid w:val="00834F64"/>
    <w:rsid w:val="00835263"/>
    <w:rsid w:val="00835D94"/>
    <w:rsid w:val="00836FDF"/>
    <w:rsid w:val="008371D4"/>
    <w:rsid w:val="00837AD2"/>
    <w:rsid w:val="00837CCF"/>
    <w:rsid w:val="00837D7D"/>
    <w:rsid w:val="00840472"/>
    <w:rsid w:val="0084276B"/>
    <w:rsid w:val="00843670"/>
    <w:rsid w:val="008455B2"/>
    <w:rsid w:val="00845FE8"/>
    <w:rsid w:val="00846316"/>
    <w:rsid w:val="00846355"/>
    <w:rsid w:val="00846D1D"/>
    <w:rsid w:val="008470DB"/>
    <w:rsid w:val="00847BED"/>
    <w:rsid w:val="00847ECE"/>
    <w:rsid w:val="00850343"/>
    <w:rsid w:val="00850773"/>
    <w:rsid w:val="00851455"/>
    <w:rsid w:val="00851460"/>
    <w:rsid w:val="00851924"/>
    <w:rsid w:val="008519B0"/>
    <w:rsid w:val="00851F8D"/>
    <w:rsid w:val="00852011"/>
    <w:rsid w:val="0085452F"/>
    <w:rsid w:val="00855323"/>
    <w:rsid w:val="00855AD4"/>
    <w:rsid w:val="00855C62"/>
    <w:rsid w:val="00856A61"/>
    <w:rsid w:val="00857975"/>
    <w:rsid w:val="008602F6"/>
    <w:rsid w:val="00860C01"/>
    <w:rsid w:val="00860EDD"/>
    <w:rsid w:val="00860FDA"/>
    <w:rsid w:val="00861061"/>
    <w:rsid w:val="0086163A"/>
    <w:rsid w:val="008631FD"/>
    <w:rsid w:val="0086355C"/>
    <w:rsid w:val="00863E91"/>
    <w:rsid w:val="0086414F"/>
    <w:rsid w:val="00864765"/>
    <w:rsid w:val="00864D89"/>
    <w:rsid w:val="00864F28"/>
    <w:rsid w:val="008654F9"/>
    <w:rsid w:val="00865645"/>
    <w:rsid w:val="008663C2"/>
    <w:rsid w:val="00866D8B"/>
    <w:rsid w:val="0086727D"/>
    <w:rsid w:val="0087035B"/>
    <w:rsid w:val="00870D96"/>
    <w:rsid w:val="00871201"/>
    <w:rsid w:val="00871263"/>
    <w:rsid w:val="008713BE"/>
    <w:rsid w:val="008715AF"/>
    <w:rsid w:val="00871A48"/>
    <w:rsid w:val="00871A6D"/>
    <w:rsid w:val="00871EC8"/>
    <w:rsid w:val="00872810"/>
    <w:rsid w:val="0087313F"/>
    <w:rsid w:val="00873267"/>
    <w:rsid w:val="00874AF6"/>
    <w:rsid w:val="00874EE9"/>
    <w:rsid w:val="00875A11"/>
    <w:rsid w:val="008764DC"/>
    <w:rsid w:val="008765C2"/>
    <w:rsid w:val="0087664A"/>
    <w:rsid w:val="008770FB"/>
    <w:rsid w:val="0087727A"/>
    <w:rsid w:val="00877BDC"/>
    <w:rsid w:val="00880782"/>
    <w:rsid w:val="00880F67"/>
    <w:rsid w:val="008812D5"/>
    <w:rsid w:val="008817A2"/>
    <w:rsid w:val="00881ACF"/>
    <w:rsid w:val="00882631"/>
    <w:rsid w:val="00882D73"/>
    <w:rsid w:val="00884880"/>
    <w:rsid w:val="00884BCE"/>
    <w:rsid w:val="00884C7F"/>
    <w:rsid w:val="008854D0"/>
    <w:rsid w:val="0088588E"/>
    <w:rsid w:val="00885B00"/>
    <w:rsid w:val="00885F42"/>
    <w:rsid w:val="00886298"/>
    <w:rsid w:val="0088710E"/>
    <w:rsid w:val="008873FF"/>
    <w:rsid w:val="00887A19"/>
    <w:rsid w:val="008905C0"/>
    <w:rsid w:val="0089060A"/>
    <w:rsid w:val="0089083D"/>
    <w:rsid w:val="00890AAF"/>
    <w:rsid w:val="00890FD1"/>
    <w:rsid w:val="00891A19"/>
    <w:rsid w:val="00892D16"/>
    <w:rsid w:val="008939D2"/>
    <w:rsid w:val="00893B6C"/>
    <w:rsid w:val="008943BB"/>
    <w:rsid w:val="00895329"/>
    <w:rsid w:val="0089540B"/>
    <w:rsid w:val="00895B2E"/>
    <w:rsid w:val="00895C64"/>
    <w:rsid w:val="00895CDB"/>
    <w:rsid w:val="00896AA2"/>
    <w:rsid w:val="008A071E"/>
    <w:rsid w:val="008A1CCB"/>
    <w:rsid w:val="008A2A61"/>
    <w:rsid w:val="008A2F3D"/>
    <w:rsid w:val="008A327A"/>
    <w:rsid w:val="008A5263"/>
    <w:rsid w:val="008A644B"/>
    <w:rsid w:val="008A6AAA"/>
    <w:rsid w:val="008A6B09"/>
    <w:rsid w:val="008A6E36"/>
    <w:rsid w:val="008A72FD"/>
    <w:rsid w:val="008A7307"/>
    <w:rsid w:val="008B0104"/>
    <w:rsid w:val="008B11D7"/>
    <w:rsid w:val="008B17FF"/>
    <w:rsid w:val="008B190D"/>
    <w:rsid w:val="008B20C8"/>
    <w:rsid w:val="008B2409"/>
    <w:rsid w:val="008B25FD"/>
    <w:rsid w:val="008B3053"/>
    <w:rsid w:val="008B3300"/>
    <w:rsid w:val="008B3576"/>
    <w:rsid w:val="008B35C3"/>
    <w:rsid w:val="008B380B"/>
    <w:rsid w:val="008B436F"/>
    <w:rsid w:val="008B43D8"/>
    <w:rsid w:val="008B5ED6"/>
    <w:rsid w:val="008B652B"/>
    <w:rsid w:val="008B6A77"/>
    <w:rsid w:val="008B6C78"/>
    <w:rsid w:val="008B7257"/>
    <w:rsid w:val="008C0B30"/>
    <w:rsid w:val="008C189C"/>
    <w:rsid w:val="008C1F9D"/>
    <w:rsid w:val="008C23D2"/>
    <w:rsid w:val="008C26A9"/>
    <w:rsid w:val="008C3735"/>
    <w:rsid w:val="008C3D21"/>
    <w:rsid w:val="008C40EE"/>
    <w:rsid w:val="008C4535"/>
    <w:rsid w:val="008C4D0C"/>
    <w:rsid w:val="008C5035"/>
    <w:rsid w:val="008C5FC7"/>
    <w:rsid w:val="008C6514"/>
    <w:rsid w:val="008C673A"/>
    <w:rsid w:val="008C6C19"/>
    <w:rsid w:val="008C72B0"/>
    <w:rsid w:val="008C76EC"/>
    <w:rsid w:val="008D02AB"/>
    <w:rsid w:val="008D16C7"/>
    <w:rsid w:val="008D1E91"/>
    <w:rsid w:val="008D3086"/>
    <w:rsid w:val="008D3DD2"/>
    <w:rsid w:val="008D46AB"/>
    <w:rsid w:val="008D5267"/>
    <w:rsid w:val="008D6880"/>
    <w:rsid w:val="008D6F1D"/>
    <w:rsid w:val="008D755E"/>
    <w:rsid w:val="008E066D"/>
    <w:rsid w:val="008E1057"/>
    <w:rsid w:val="008E13FD"/>
    <w:rsid w:val="008E2416"/>
    <w:rsid w:val="008E2CC1"/>
    <w:rsid w:val="008E34F7"/>
    <w:rsid w:val="008E4727"/>
    <w:rsid w:val="008E4C9A"/>
    <w:rsid w:val="008E4F80"/>
    <w:rsid w:val="008E5248"/>
    <w:rsid w:val="008E64C6"/>
    <w:rsid w:val="008E69B5"/>
    <w:rsid w:val="008F01F8"/>
    <w:rsid w:val="008F1BC4"/>
    <w:rsid w:val="008F2711"/>
    <w:rsid w:val="008F2C18"/>
    <w:rsid w:val="008F396A"/>
    <w:rsid w:val="008F4BF0"/>
    <w:rsid w:val="008F54DF"/>
    <w:rsid w:val="008F672E"/>
    <w:rsid w:val="008F76E7"/>
    <w:rsid w:val="008F7AE6"/>
    <w:rsid w:val="00900540"/>
    <w:rsid w:val="00901558"/>
    <w:rsid w:val="00902058"/>
    <w:rsid w:val="009022CE"/>
    <w:rsid w:val="009027E9"/>
    <w:rsid w:val="0090296A"/>
    <w:rsid w:val="00902BA8"/>
    <w:rsid w:val="00903A0C"/>
    <w:rsid w:val="00904567"/>
    <w:rsid w:val="009045AF"/>
    <w:rsid w:val="00904A5D"/>
    <w:rsid w:val="00905979"/>
    <w:rsid w:val="00905EB5"/>
    <w:rsid w:val="009067D8"/>
    <w:rsid w:val="009070B1"/>
    <w:rsid w:val="00907174"/>
    <w:rsid w:val="00907427"/>
    <w:rsid w:val="00907F2F"/>
    <w:rsid w:val="00911C81"/>
    <w:rsid w:val="00911E93"/>
    <w:rsid w:val="00912EFF"/>
    <w:rsid w:val="009135C5"/>
    <w:rsid w:val="00913B6C"/>
    <w:rsid w:val="00914896"/>
    <w:rsid w:val="00914E5D"/>
    <w:rsid w:val="009176E4"/>
    <w:rsid w:val="0092023F"/>
    <w:rsid w:val="0092095D"/>
    <w:rsid w:val="00921EE2"/>
    <w:rsid w:val="00921F42"/>
    <w:rsid w:val="00922168"/>
    <w:rsid w:val="00922BF5"/>
    <w:rsid w:val="0092348B"/>
    <w:rsid w:val="00923B6F"/>
    <w:rsid w:val="00924045"/>
    <w:rsid w:val="00924713"/>
    <w:rsid w:val="009247C8"/>
    <w:rsid w:val="00924C37"/>
    <w:rsid w:val="009267C9"/>
    <w:rsid w:val="009267DA"/>
    <w:rsid w:val="00926DD8"/>
    <w:rsid w:val="0092754A"/>
    <w:rsid w:val="00927555"/>
    <w:rsid w:val="00927E56"/>
    <w:rsid w:val="009301E2"/>
    <w:rsid w:val="00931460"/>
    <w:rsid w:val="00932996"/>
    <w:rsid w:val="00933EBD"/>
    <w:rsid w:val="0093459F"/>
    <w:rsid w:val="00934615"/>
    <w:rsid w:val="009347C6"/>
    <w:rsid w:val="00934853"/>
    <w:rsid w:val="00934A9B"/>
    <w:rsid w:val="00935D25"/>
    <w:rsid w:val="00936956"/>
    <w:rsid w:val="00937060"/>
    <w:rsid w:val="009406C9"/>
    <w:rsid w:val="009409E1"/>
    <w:rsid w:val="00941A79"/>
    <w:rsid w:val="00942E42"/>
    <w:rsid w:val="009430A1"/>
    <w:rsid w:val="009438B0"/>
    <w:rsid w:val="009438EE"/>
    <w:rsid w:val="009438FB"/>
    <w:rsid w:val="009454EC"/>
    <w:rsid w:val="00945980"/>
    <w:rsid w:val="009462B0"/>
    <w:rsid w:val="0094632E"/>
    <w:rsid w:val="00952A51"/>
    <w:rsid w:val="00952BC9"/>
    <w:rsid w:val="00952CEA"/>
    <w:rsid w:val="00952F50"/>
    <w:rsid w:val="0095333B"/>
    <w:rsid w:val="00954217"/>
    <w:rsid w:val="009548DE"/>
    <w:rsid w:val="00955A59"/>
    <w:rsid w:val="00956B1B"/>
    <w:rsid w:val="00957131"/>
    <w:rsid w:val="00957620"/>
    <w:rsid w:val="009579E8"/>
    <w:rsid w:val="00957BAB"/>
    <w:rsid w:val="00960261"/>
    <w:rsid w:val="009620DF"/>
    <w:rsid w:val="00962301"/>
    <w:rsid w:val="009631F8"/>
    <w:rsid w:val="00966606"/>
    <w:rsid w:val="009669F7"/>
    <w:rsid w:val="00967EB9"/>
    <w:rsid w:val="00970553"/>
    <w:rsid w:val="00970D6D"/>
    <w:rsid w:val="00971A1A"/>
    <w:rsid w:val="009720CA"/>
    <w:rsid w:val="00972532"/>
    <w:rsid w:val="00972C3A"/>
    <w:rsid w:val="00973E18"/>
    <w:rsid w:val="00974024"/>
    <w:rsid w:val="009754EB"/>
    <w:rsid w:val="009756B7"/>
    <w:rsid w:val="00975A5B"/>
    <w:rsid w:val="00975C35"/>
    <w:rsid w:val="00976053"/>
    <w:rsid w:val="00976BE7"/>
    <w:rsid w:val="00976CB7"/>
    <w:rsid w:val="0097770E"/>
    <w:rsid w:val="0098024D"/>
    <w:rsid w:val="00981339"/>
    <w:rsid w:val="00981692"/>
    <w:rsid w:val="00981749"/>
    <w:rsid w:val="00982315"/>
    <w:rsid w:val="00982328"/>
    <w:rsid w:val="00982C3F"/>
    <w:rsid w:val="00983A5B"/>
    <w:rsid w:val="0098495D"/>
    <w:rsid w:val="0098516D"/>
    <w:rsid w:val="00985FF5"/>
    <w:rsid w:val="00986A1D"/>
    <w:rsid w:val="00987B03"/>
    <w:rsid w:val="0099005B"/>
    <w:rsid w:val="009908A3"/>
    <w:rsid w:val="009925DB"/>
    <w:rsid w:val="009926F9"/>
    <w:rsid w:val="00992891"/>
    <w:rsid w:val="00993566"/>
    <w:rsid w:val="0099359A"/>
    <w:rsid w:val="00994A44"/>
    <w:rsid w:val="00994F53"/>
    <w:rsid w:val="0099515B"/>
    <w:rsid w:val="0099547E"/>
    <w:rsid w:val="00995A76"/>
    <w:rsid w:val="00995CEB"/>
    <w:rsid w:val="00996036"/>
    <w:rsid w:val="0099673F"/>
    <w:rsid w:val="00996A99"/>
    <w:rsid w:val="00996CAA"/>
    <w:rsid w:val="00996D51"/>
    <w:rsid w:val="009A026E"/>
    <w:rsid w:val="009A0D0E"/>
    <w:rsid w:val="009A0ECE"/>
    <w:rsid w:val="009A1260"/>
    <w:rsid w:val="009A16D5"/>
    <w:rsid w:val="009A2165"/>
    <w:rsid w:val="009A2ACF"/>
    <w:rsid w:val="009A31C8"/>
    <w:rsid w:val="009A3882"/>
    <w:rsid w:val="009A40BA"/>
    <w:rsid w:val="009A44BF"/>
    <w:rsid w:val="009A532A"/>
    <w:rsid w:val="009A6B24"/>
    <w:rsid w:val="009B018C"/>
    <w:rsid w:val="009B11BC"/>
    <w:rsid w:val="009B2336"/>
    <w:rsid w:val="009B3357"/>
    <w:rsid w:val="009B3D5F"/>
    <w:rsid w:val="009B45EA"/>
    <w:rsid w:val="009B4936"/>
    <w:rsid w:val="009B6BC6"/>
    <w:rsid w:val="009B7217"/>
    <w:rsid w:val="009C03F8"/>
    <w:rsid w:val="009C0652"/>
    <w:rsid w:val="009C0D04"/>
    <w:rsid w:val="009C15C2"/>
    <w:rsid w:val="009C189C"/>
    <w:rsid w:val="009C1D51"/>
    <w:rsid w:val="009C2B26"/>
    <w:rsid w:val="009C2CB6"/>
    <w:rsid w:val="009C49F4"/>
    <w:rsid w:val="009C4A97"/>
    <w:rsid w:val="009C5E30"/>
    <w:rsid w:val="009C6224"/>
    <w:rsid w:val="009C6B3C"/>
    <w:rsid w:val="009C70C7"/>
    <w:rsid w:val="009D0074"/>
    <w:rsid w:val="009D05FC"/>
    <w:rsid w:val="009D0944"/>
    <w:rsid w:val="009D119B"/>
    <w:rsid w:val="009D18A5"/>
    <w:rsid w:val="009D2A8E"/>
    <w:rsid w:val="009D3D29"/>
    <w:rsid w:val="009D3E03"/>
    <w:rsid w:val="009D4A00"/>
    <w:rsid w:val="009D4E91"/>
    <w:rsid w:val="009D5051"/>
    <w:rsid w:val="009D5707"/>
    <w:rsid w:val="009D59F3"/>
    <w:rsid w:val="009D71AB"/>
    <w:rsid w:val="009D7753"/>
    <w:rsid w:val="009D7B62"/>
    <w:rsid w:val="009E0A4E"/>
    <w:rsid w:val="009E0FE1"/>
    <w:rsid w:val="009E1642"/>
    <w:rsid w:val="009E2744"/>
    <w:rsid w:val="009E277D"/>
    <w:rsid w:val="009E31D3"/>
    <w:rsid w:val="009E38E5"/>
    <w:rsid w:val="009E392F"/>
    <w:rsid w:val="009E4291"/>
    <w:rsid w:val="009E4BF8"/>
    <w:rsid w:val="009E4DC6"/>
    <w:rsid w:val="009E5209"/>
    <w:rsid w:val="009E5B9C"/>
    <w:rsid w:val="009E638C"/>
    <w:rsid w:val="009E74EF"/>
    <w:rsid w:val="009E7D1A"/>
    <w:rsid w:val="009E7EB0"/>
    <w:rsid w:val="009F1425"/>
    <w:rsid w:val="009F16A5"/>
    <w:rsid w:val="009F3A24"/>
    <w:rsid w:val="009F3EC8"/>
    <w:rsid w:val="009F4714"/>
    <w:rsid w:val="009F4A3E"/>
    <w:rsid w:val="009F4CA3"/>
    <w:rsid w:val="009F4F28"/>
    <w:rsid w:val="009F5185"/>
    <w:rsid w:val="009F5655"/>
    <w:rsid w:val="009F5A35"/>
    <w:rsid w:val="009F5A5B"/>
    <w:rsid w:val="009F742F"/>
    <w:rsid w:val="009F7B99"/>
    <w:rsid w:val="009F7CAF"/>
    <w:rsid w:val="00A0005D"/>
    <w:rsid w:val="00A0054A"/>
    <w:rsid w:val="00A00A86"/>
    <w:rsid w:val="00A01F03"/>
    <w:rsid w:val="00A01F80"/>
    <w:rsid w:val="00A021D1"/>
    <w:rsid w:val="00A025DC"/>
    <w:rsid w:val="00A0390E"/>
    <w:rsid w:val="00A03DDF"/>
    <w:rsid w:val="00A050A7"/>
    <w:rsid w:val="00A06178"/>
    <w:rsid w:val="00A066AB"/>
    <w:rsid w:val="00A0673F"/>
    <w:rsid w:val="00A068B9"/>
    <w:rsid w:val="00A06A03"/>
    <w:rsid w:val="00A06B5E"/>
    <w:rsid w:val="00A06E2A"/>
    <w:rsid w:val="00A07A89"/>
    <w:rsid w:val="00A10279"/>
    <w:rsid w:val="00A105A1"/>
    <w:rsid w:val="00A10BE0"/>
    <w:rsid w:val="00A122B4"/>
    <w:rsid w:val="00A128EF"/>
    <w:rsid w:val="00A12918"/>
    <w:rsid w:val="00A12B3D"/>
    <w:rsid w:val="00A14B5A"/>
    <w:rsid w:val="00A1539C"/>
    <w:rsid w:val="00A1638A"/>
    <w:rsid w:val="00A1644F"/>
    <w:rsid w:val="00A16500"/>
    <w:rsid w:val="00A1661A"/>
    <w:rsid w:val="00A1662F"/>
    <w:rsid w:val="00A17DEB"/>
    <w:rsid w:val="00A17EFC"/>
    <w:rsid w:val="00A201E9"/>
    <w:rsid w:val="00A20664"/>
    <w:rsid w:val="00A20C48"/>
    <w:rsid w:val="00A21B8D"/>
    <w:rsid w:val="00A222E0"/>
    <w:rsid w:val="00A22B24"/>
    <w:rsid w:val="00A22E59"/>
    <w:rsid w:val="00A241C0"/>
    <w:rsid w:val="00A243F6"/>
    <w:rsid w:val="00A244E2"/>
    <w:rsid w:val="00A24F84"/>
    <w:rsid w:val="00A25EA8"/>
    <w:rsid w:val="00A26F2B"/>
    <w:rsid w:val="00A275C6"/>
    <w:rsid w:val="00A3001E"/>
    <w:rsid w:val="00A31220"/>
    <w:rsid w:val="00A31603"/>
    <w:rsid w:val="00A31BA5"/>
    <w:rsid w:val="00A327ED"/>
    <w:rsid w:val="00A3282B"/>
    <w:rsid w:val="00A32EDE"/>
    <w:rsid w:val="00A330D8"/>
    <w:rsid w:val="00A34593"/>
    <w:rsid w:val="00A35FB0"/>
    <w:rsid w:val="00A360F1"/>
    <w:rsid w:val="00A3635B"/>
    <w:rsid w:val="00A36D3B"/>
    <w:rsid w:val="00A37A8E"/>
    <w:rsid w:val="00A40242"/>
    <w:rsid w:val="00A40F1B"/>
    <w:rsid w:val="00A41350"/>
    <w:rsid w:val="00A413B8"/>
    <w:rsid w:val="00A41B3C"/>
    <w:rsid w:val="00A4212E"/>
    <w:rsid w:val="00A42FA6"/>
    <w:rsid w:val="00A4371E"/>
    <w:rsid w:val="00A43784"/>
    <w:rsid w:val="00A43796"/>
    <w:rsid w:val="00A44B57"/>
    <w:rsid w:val="00A44CA0"/>
    <w:rsid w:val="00A45150"/>
    <w:rsid w:val="00A45D40"/>
    <w:rsid w:val="00A45E1A"/>
    <w:rsid w:val="00A46581"/>
    <w:rsid w:val="00A46DF7"/>
    <w:rsid w:val="00A46F2E"/>
    <w:rsid w:val="00A479E1"/>
    <w:rsid w:val="00A47F6A"/>
    <w:rsid w:val="00A5054F"/>
    <w:rsid w:val="00A507AF"/>
    <w:rsid w:val="00A50A48"/>
    <w:rsid w:val="00A52236"/>
    <w:rsid w:val="00A52540"/>
    <w:rsid w:val="00A52A59"/>
    <w:rsid w:val="00A5312E"/>
    <w:rsid w:val="00A53FF0"/>
    <w:rsid w:val="00A54E3A"/>
    <w:rsid w:val="00A550F3"/>
    <w:rsid w:val="00A55CCD"/>
    <w:rsid w:val="00A56CC7"/>
    <w:rsid w:val="00A56F2C"/>
    <w:rsid w:val="00A57561"/>
    <w:rsid w:val="00A577DE"/>
    <w:rsid w:val="00A6188D"/>
    <w:rsid w:val="00A619C1"/>
    <w:rsid w:val="00A63EA2"/>
    <w:rsid w:val="00A645A8"/>
    <w:rsid w:val="00A64934"/>
    <w:rsid w:val="00A6580F"/>
    <w:rsid w:val="00A65B74"/>
    <w:rsid w:val="00A6680C"/>
    <w:rsid w:val="00A67F22"/>
    <w:rsid w:val="00A70117"/>
    <w:rsid w:val="00A7107F"/>
    <w:rsid w:val="00A71B20"/>
    <w:rsid w:val="00A726C2"/>
    <w:rsid w:val="00A74C93"/>
    <w:rsid w:val="00A75551"/>
    <w:rsid w:val="00A7589D"/>
    <w:rsid w:val="00A75BA6"/>
    <w:rsid w:val="00A766C8"/>
    <w:rsid w:val="00A776BC"/>
    <w:rsid w:val="00A778E9"/>
    <w:rsid w:val="00A80A98"/>
    <w:rsid w:val="00A80F90"/>
    <w:rsid w:val="00A8117A"/>
    <w:rsid w:val="00A818D0"/>
    <w:rsid w:val="00A82798"/>
    <w:rsid w:val="00A827B2"/>
    <w:rsid w:val="00A82A6C"/>
    <w:rsid w:val="00A835E7"/>
    <w:rsid w:val="00A84255"/>
    <w:rsid w:val="00A850D1"/>
    <w:rsid w:val="00A8544E"/>
    <w:rsid w:val="00A8558A"/>
    <w:rsid w:val="00A864F9"/>
    <w:rsid w:val="00A86A81"/>
    <w:rsid w:val="00A8798B"/>
    <w:rsid w:val="00A9126E"/>
    <w:rsid w:val="00A91327"/>
    <w:rsid w:val="00A91CD5"/>
    <w:rsid w:val="00A91E23"/>
    <w:rsid w:val="00A91F1A"/>
    <w:rsid w:val="00A93346"/>
    <w:rsid w:val="00A9378E"/>
    <w:rsid w:val="00A95D20"/>
    <w:rsid w:val="00A96520"/>
    <w:rsid w:val="00A96569"/>
    <w:rsid w:val="00A966B2"/>
    <w:rsid w:val="00A96BB0"/>
    <w:rsid w:val="00A9779F"/>
    <w:rsid w:val="00A97B78"/>
    <w:rsid w:val="00AA0DD5"/>
    <w:rsid w:val="00AA1D1A"/>
    <w:rsid w:val="00AA38EA"/>
    <w:rsid w:val="00AA3A3C"/>
    <w:rsid w:val="00AA3F30"/>
    <w:rsid w:val="00AA3FDA"/>
    <w:rsid w:val="00AA47BB"/>
    <w:rsid w:val="00AA47D9"/>
    <w:rsid w:val="00AA52F7"/>
    <w:rsid w:val="00AA5515"/>
    <w:rsid w:val="00AA5CA5"/>
    <w:rsid w:val="00AA5D1E"/>
    <w:rsid w:val="00AA5EDD"/>
    <w:rsid w:val="00AA6174"/>
    <w:rsid w:val="00AA6284"/>
    <w:rsid w:val="00AA676A"/>
    <w:rsid w:val="00AA6B3A"/>
    <w:rsid w:val="00AA6F73"/>
    <w:rsid w:val="00AB06DB"/>
    <w:rsid w:val="00AB1C48"/>
    <w:rsid w:val="00AB1D3E"/>
    <w:rsid w:val="00AB34FF"/>
    <w:rsid w:val="00AB4354"/>
    <w:rsid w:val="00AB48D9"/>
    <w:rsid w:val="00AB4B89"/>
    <w:rsid w:val="00AB600B"/>
    <w:rsid w:val="00AB6218"/>
    <w:rsid w:val="00AB7592"/>
    <w:rsid w:val="00AB7D17"/>
    <w:rsid w:val="00AC018D"/>
    <w:rsid w:val="00AC4063"/>
    <w:rsid w:val="00AC52D7"/>
    <w:rsid w:val="00AC64F0"/>
    <w:rsid w:val="00AC6826"/>
    <w:rsid w:val="00AC6848"/>
    <w:rsid w:val="00AC7057"/>
    <w:rsid w:val="00AC730F"/>
    <w:rsid w:val="00AD140B"/>
    <w:rsid w:val="00AD1CFF"/>
    <w:rsid w:val="00AD256A"/>
    <w:rsid w:val="00AD2785"/>
    <w:rsid w:val="00AD2A4C"/>
    <w:rsid w:val="00AD3A94"/>
    <w:rsid w:val="00AD4EDE"/>
    <w:rsid w:val="00AD55AA"/>
    <w:rsid w:val="00AD57CD"/>
    <w:rsid w:val="00AD65E7"/>
    <w:rsid w:val="00AD75D0"/>
    <w:rsid w:val="00AE11A3"/>
    <w:rsid w:val="00AE2DED"/>
    <w:rsid w:val="00AE31CC"/>
    <w:rsid w:val="00AE5279"/>
    <w:rsid w:val="00AE621D"/>
    <w:rsid w:val="00AE62E5"/>
    <w:rsid w:val="00AE6683"/>
    <w:rsid w:val="00AE687C"/>
    <w:rsid w:val="00AE6C39"/>
    <w:rsid w:val="00AE76C7"/>
    <w:rsid w:val="00AF15B8"/>
    <w:rsid w:val="00AF3114"/>
    <w:rsid w:val="00AF340E"/>
    <w:rsid w:val="00AF3B03"/>
    <w:rsid w:val="00AF42BD"/>
    <w:rsid w:val="00AF4E79"/>
    <w:rsid w:val="00AF57E0"/>
    <w:rsid w:val="00AF598A"/>
    <w:rsid w:val="00AF5E8F"/>
    <w:rsid w:val="00AF64B2"/>
    <w:rsid w:val="00AF7282"/>
    <w:rsid w:val="00AF7946"/>
    <w:rsid w:val="00B00414"/>
    <w:rsid w:val="00B00A3B"/>
    <w:rsid w:val="00B00C6C"/>
    <w:rsid w:val="00B00D60"/>
    <w:rsid w:val="00B01671"/>
    <w:rsid w:val="00B01F87"/>
    <w:rsid w:val="00B02171"/>
    <w:rsid w:val="00B02567"/>
    <w:rsid w:val="00B02BB0"/>
    <w:rsid w:val="00B02ED0"/>
    <w:rsid w:val="00B02EEB"/>
    <w:rsid w:val="00B03A47"/>
    <w:rsid w:val="00B048B2"/>
    <w:rsid w:val="00B04CE8"/>
    <w:rsid w:val="00B052AE"/>
    <w:rsid w:val="00B062E6"/>
    <w:rsid w:val="00B1068E"/>
    <w:rsid w:val="00B109BE"/>
    <w:rsid w:val="00B10AC1"/>
    <w:rsid w:val="00B10BC8"/>
    <w:rsid w:val="00B11452"/>
    <w:rsid w:val="00B11938"/>
    <w:rsid w:val="00B1268B"/>
    <w:rsid w:val="00B14920"/>
    <w:rsid w:val="00B15AF6"/>
    <w:rsid w:val="00B15B9E"/>
    <w:rsid w:val="00B172EF"/>
    <w:rsid w:val="00B17A70"/>
    <w:rsid w:val="00B17B5F"/>
    <w:rsid w:val="00B20047"/>
    <w:rsid w:val="00B20B81"/>
    <w:rsid w:val="00B20CB7"/>
    <w:rsid w:val="00B20EDE"/>
    <w:rsid w:val="00B21A90"/>
    <w:rsid w:val="00B22562"/>
    <w:rsid w:val="00B22F1A"/>
    <w:rsid w:val="00B22F84"/>
    <w:rsid w:val="00B24BC5"/>
    <w:rsid w:val="00B266BF"/>
    <w:rsid w:val="00B26C22"/>
    <w:rsid w:val="00B26C81"/>
    <w:rsid w:val="00B27360"/>
    <w:rsid w:val="00B30190"/>
    <w:rsid w:val="00B3080F"/>
    <w:rsid w:val="00B31CA2"/>
    <w:rsid w:val="00B3244B"/>
    <w:rsid w:val="00B325B3"/>
    <w:rsid w:val="00B34184"/>
    <w:rsid w:val="00B34245"/>
    <w:rsid w:val="00B34411"/>
    <w:rsid w:val="00B3441C"/>
    <w:rsid w:val="00B35EEC"/>
    <w:rsid w:val="00B3783C"/>
    <w:rsid w:val="00B37E9A"/>
    <w:rsid w:val="00B40C66"/>
    <w:rsid w:val="00B41260"/>
    <w:rsid w:val="00B431A2"/>
    <w:rsid w:val="00B44524"/>
    <w:rsid w:val="00B446EB"/>
    <w:rsid w:val="00B44730"/>
    <w:rsid w:val="00B4677C"/>
    <w:rsid w:val="00B476F9"/>
    <w:rsid w:val="00B47F2D"/>
    <w:rsid w:val="00B50866"/>
    <w:rsid w:val="00B512D1"/>
    <w:rsid w:val="00B519C7"/>
    <w:rsid w:val="00B527AD"/>
    <w:rsid w:val="00B52F4D"/>
    <w:rsid w:val="00B5413F"/>
    <w:rsid w:val="00B54CF2"/>
    <w:rsid w:val="00B577A9"/>
    <w:rsid w:val="00B577CB"/>
    <w:rsid w:val="00B600F4"/>
    <w:rsid w:val="00B623D7"/>
    <w:rsid w:val="00B623F7"/>
    <w:rsid w:val="00B62EF9"/>
    <w:rsid w:val="00B6304F"/>
    <w:rsid w:val="00B63698"/>
    <w:rsid w:val="00B638C6"/>
    <w:rsid w:val="00B63DC5"/>
    <w:rsid w:val="00B63F27"/>
    <w:rsid w:val="00B640E8"/>
    <w:rsid w:val="00B64CF4"/>
    <w:rsid w:val="00B64EFC"/>
    <w:rsid w:val="00B656CE"/>
    <w:rsid w:val="00B65893"/>
    <w:rsid w:val="00B65B41"/>
    <w:rsid w:val="00B65DCA"/>
    <w:rsid w:val="00B661FE"/>
    <w:rsid w:val="00B666C2"/>
    <w:rsid w:val="00B672D8"/>
    <w:rsid w:val="00B7042B"/>
    <w:rsid w:val="00B70E93"/>
    <w:rsid w:val="00B71780"/>
    <w:rsid w:val="00B71B6D"/>
    <w:rsid w:val="00B72871"/>
    <w:rsid w:val="00B72BE9"/>
    <w:rsid w:val="00B72CC0"/>
    <w:rsid w:val="00B73CE8"/>
    <w:rsid w:val="00B73FA3"/>
    <w:rsid w:val="00B7421C"/>
    <w:rsid w:val="00B74ACB"/>
    <w:rsid w:val="00B751E2"/>
    <w:rsid w:val="00B76EBC"/>
    <w:rsid w:val="00B76FE0"/>
    <w:rsid w:val="00B803B2"/>
    <w:rsid w:val="00B81763"/>
    <w:rsid w:val="00B81EE9"/>
    <w:rsid w:val="00B82182"/>
    <w:rsid w:val="00B82232"/>
    <w:rsid w:val="00B82A6E"/>
    <w:rsid w:val="00B82CD4"/>
    <w:rsid w:val="00B83243"/>
    <w:rsid w:val="00B843C8"/>
    <w:rsid w:val="00B843E9"/>
    <w:rsid w:val="00B84F63"/>
    <w:rsid w:val="00B858BA"/>
    <w:rsid w:val="00B871D6"/>
    <w:rsid w:val="00B9043F"/>
    <w:rsid w:val="00B91CFC"/>
    <w:rsid w:val="00B9245B"/>
    <w:rsid w:val="00B93151"/>
    <w:rsid w:val="00B93AD2"/>
    <w:rsid w:val="00B940E6"/>
    <w:rsid w:val="00B9472B"/>
    <w:rsid w:val="00B95963"/>
    <w:rsid w:val="00B96767"/>
    <w:rsid w:val="00B96966"/>
    <w:rsid w:val="00B979AC"/>
    <w:rsid w:val="00B97C35"/>
    <w:rsid w:val="00BA0776"/>
    <w:rsid w:val="00BA0C7C"/>
    <w:rsid w:val="00BA11C4"/>
    <w:rsid w:val="00BA1CCD"/>
    <w:rsid w:val="00BA2B4B"/>
    <w:rsid w:val="00BA2B84"/>
    <w:rsid w:val="00BA450E"/>
    <w:rsid w:val="00BA582D"/>
    <w:rsid w:val="00BA61A7"/>
    <w:rsid w:val="00BA7957"/>
    <w:rsid w:val="00BA79A0"/>
    <w:rsid w:val="00BB0802"/>
    <w:rsid w:val="00BB0DB9"/>
    <w:rsid w:val="00BB2083"/>
    <w:rsid w:val="00BB244C"/>
    <w:rsid w:val="00BB2DF3"/>
    <w:rsid w:val="00BB3C03"/>
    <w:rsid w:val="00BB49A1"/>
    <w:rsid w:val="00BB4E4B"/>
    <w:rsid w:val="00BB6944"/>
    <w:rsid w:val="00BB6BE0"/>
    <w:rsid w:val="00BC063A"/>
    <w:rsid w:val="00BC11ED"/>
    <w:rsid w:val="00BC1930"/>
    <w:rsid w:val="00BC1AA6"/>
    <w:rsid w:val="00BC1DC1"/>
    <w:rsid w:val="00BC2672"/>
    <w:rsid w:val="00BC30EF"/>
    <w:rsid w:val="00BC340C"/>
    <w:rsid w:val="00BC3EFD"/>
    <w:rsid w:val="00BC3F9C"/>
    <w:rsid w:val="00BC4CD4"/>
    <w:rsid w:val="00BC52DA"/>
    <w:rsid w:val="00BC5305"/>
    <w:rsid w:val="00BC5AE9"/>
    <w:rsid w:val="00BC5CF7"/>
    <w:rsid w:val="00BC6F99"/>
    <w:rsid w:val="00BC767E"/>
    <w:rsid w:val="00BD0184"/>
    <w:rsid w:val="00BD13ED"/>
    <w:rsid w:val="00BD2F80"/>
    <w:rsid w:val="00BD36EE"/>
    <w:rsid w:val="00BD3D93"/>
    <w:rsid w:val="00BD409B"/>
    <w:rsid w:val="00BD4686"/>
    <w:rsid w:val="00BD4F79"/>
    <w:rsid w:val="00BD50A8"/>
    <w:rsid w:val="00BD5154"/>
    <w:rsid w:val="00BD56D8"/>
    <w:rsid w:val="00BD659D"/>
    <w:rsid w:val="00BD6AB8"/>
    <w:rsid w:val="00BD6FB6"/>
    <w:rsid w:val="00BE0583"/>
    <w:rsid w:val="00BE0EF0"/>
    <w:rsid w:val="00BE1097"/>
    <w:rsid w:val="00BE1984"/>
    <w:rsid w:val="00BE1A4C"/>
    <w:rsid w:val="00BE1EC5"/>
    <w:rsid w:val="00BE4305"/>
    <w:rsid w:val="00BE6DDD"/>
    <w:rsid w:val="00BE7B4B"/>
    <w:rsid w:val="00BE7BFB"/>
    <w:rsid w:val="00BF105D"/>
    <w:rsid w:val="00BF17E7"/>
    <w:rsid w:val="00BF236E"/>
    <w:rsid w:val="00BF2451"/>
    <w:rsid w:val="00BF361C"/>
    <w:rsid w:val="00BF39C1"/>
    <w:rsid w:val="00BF3BD7"/>
    <w:rsid w:val="00BF3F9A"/>
    <w:rsid w:val="00BF5190"/>
    <w:rsid w:val="00BF6276"/>
    <w:rsid w:val="00BF6F57"/>
    <w:rsid w:val="00BF711B"/>
    <w:rsid w:val="00C0012E"/>
    <w:rsid w:val="00C02045"/>
    <w:rsid w:val="00C02168"/>
    <w:rsid w:val="00C0356A"/>
    <w:rsid w:val="00C03B03"/>
    <w:rsid w:val="00C04937"/>
    <w:rsid w:val="00C062BC"/>
    <w:rsid w:val="00C07418"/>
    <w:rsid w:val="00C074D9"/>
    <w:rsid w:val="00C079A1"/>
    <w:rsid w:val="00C07A3D"/>
    <w:rsid w:val="00C07BF5"/>
    <w:rsid w:val="00C07DEE"/>
    <w:rsid w:val="00C124FB"/>
    <w:rsid w:val="00C12531"/>
    <w:rsid w:val="00C135B2"/>
    <w:rsid w:val="00C14042"/>
    <w:rsid w:val="00C1458B"/>
    <w:rsid w:val="00C14B16"/>
    <w:rsid w:val="00C14E1A"/>
    <w:rsid w:val="00C151A0"/>
    <w:rsid w:val="00C15424"/>
    <w:rsid w:val="00C158AA"/>
    <w:rsid w:val="00C16639"/>
    <w:rsid w:val="00C234AD"/>
    <w:rsid w:val="00C244B9"/>
    <w:rsid w:val="00C26505"/>
    <w:rsid w:val="00C266B3"/>
    <w:rsid w:val="00C2740D"/>
    <w:rsid w:val="00C276A8"/>
    <w:rsid w:val="00C277FE"/>
    <w:rsid w:val="00C27EDA"/>
    <w:rsid w:val="00C30A13"/>
    <w:rsid w:val="00C30D14"/>
    <w:rsid w:val="00C311A3"/>
    <w:rsid w:val="00C319F4"/>
    <w:rsid w:val="00C31C1E"/>
    <w:rsid w:val="00C326B9"/>
    <w:rsid w:val="00C329A7"/>
    <w:rsid w:val="00C32A3C"/>
    <w:rsid w:val="00C32E8B"/>
    <w:rsid w:val="00C34339"/>
    <w:rsid w:val="00C34A66"/>
    <w:rsid w:val="00C3517B"/>
    <w:rsid w:val="00C353F5"/>
    <w:rsid w:val="00C35D9B"/>
    <w:rsid w:val="00C37C2B"/>
    <w:rsid w:val="00C40437"/>
    <w:rsid w:val="00C407D5"/>
    <w:rsid w:val="00C4099F"/>
    <w:rsid w:val="00C42019"/>
    <w:rsid w:val="00C423BA"/>
    <w:rsid w:val="00C4253D"/>
    <w:rsid w:val="00C43696"/>
    <w:rsid w:val="00C44D5F"/>
    <w:rsid w:val="00C45268"/>
    <w:rsid w:val="00C45771"/>
    <w:rsid w:val="00C47F71"/>
    <w:rsid w:val="00C50390"/>
    <w:rsid w:val="00C505FA"/>
    <w:rsid w:val="00C52141"/>
    <w:rsid w:val="00C521B9"/>
    <w:rsid w:val="00C53207"/>
    <w:rsid w:val="00C5600B"/>
    <w:rsid w:val="00C56F7B"/>
    <w:rsid w:val="00C578BE"/>
    <w:rsid w:val="00C624ED"/>
    <w:rsid w:val="00C6275D"/>
    <w:rsid w:val="00C64AE1"/>
    <w:rsid w:val="00C650D4"/>
    <w:rsid w:val="00C660BE"/>
    <w:rsid w:val="00C661AA"/>
    <w:rsid w:val="00C673FD"/>
    <w:rsid w:val="00C67846"/>
    <w:rsid w:val="00C70F9F"/>
    <w:rsid w:val="00C7116D"/>
    <w:rsid w:val="00C713CA"/>
    <w:rsid w:val="00C71FF2"/>
    <w:rsid w:val="00C723B8"/>
    <w:rsid w:val="00C727B8"/>
    <w:rsid w:val="00C728F7"/>
    <w:rsid w:val="00C75321"/>
    <w:rsid w:val="00C77884"/>
    <w:rsid w:val="00C8075E"/>
    <w:rsid w:val="00C80B64"/>
    <w:rsid w:val="00C8111F"/>
    <w:rsid w:val="00C811B2"/>
    <w:rsid w:val="00C811C2"/>
    <w:rsid w:val="00C817B1"/>
    <w:rsid w:val="00C827EF"/>
    <w:rsid w:val="00C83DF4"/>
    <w:rsid w:val="00C84C84"/>
    <w:rsid w:val="00C860D4"/>
    <w:rsid w:val="00C86CDC"/>
    <w:rsid w:val="00C874CC"/>
    <w:rsid w:val="00C87B89"/>
    <w:rsid w:val="00C9005E"/>
    <w:rsid w:val="00C9103A"/>
    <w:rsid w:val="00C92A7E"/>
    <w:rsid w:val="00C92CDF"/>
    <w:rsid w:val="00C9310C"/>
    <w:rsid w:val="00C94304"/>
    <w:rsid w:val="00C94BD4"/>
    <w:rsid w:val="00C95537"/>
    <w:rsid w:val="00C97137"/>
    <w:rsid w:val="00CA08C1"/>
    <w:rsid w:val="00CA1035"/>
    <w:rsid w:val="00CA2CC2"/>
    <w:rsid w:val="00CA3B43"/>
    <w:rsid w:val="00CA3DF5"/>
    <w:rsid w:val="00CA484E"/>
    <w:rsid w:val="00CA5AB9"/>
    <w:rsid w:val="00CA5AEF"/>
    <w:rsid w:val="00CA5B28"/>
    <w:rsid w:val="00CA6699"/>
    <w:rsid w:val="00CA6A40"/>
    <w:rsid w:val="00CA6D34"/>
    <w:rsid w:val="00CA7D0E"/>
    <w:rsid w:val="00CB056A"/>
    <w:rsid w:val="00CB10A6"/>
    <w:rsid w:val="00CB13FB"/>
    <w:rsid w:val="00CB17CB"/>
    <w:rsid w:val="00CB1B6D"/>
    <w:rsid w:val="00CB23A3"/>
    <w:rsid w:val="00CB2BE2"/>
    <w:rsid w:val="00CB3E12"/>
    <w:rsid w:val="00CB4C8A"/>
    <w:rsid w:val="00CB5076"/>
    <w:rsid w:val="00CB5B83"/>
    <w:rsid w:val="00CB6977"/>
    <w:rsid w:val="00CB7C72"/>
    <w:rsid w:val="00CC0E1A"/>
    <w:rsid w:val="00CC11DD"/>
    <w:rsid w:val="00CC12B8"/>
    <w:rsid w:val="00CC17DE"/>
    <w:rsid w:val="00CC24C9"/>
    <w:rsid w:val="00CC279C"/>
    <w:rsid w:val="00CC2A06"/>
    <w:rsid w:val="00CC4014"/>
    <w:rsid w:val="00CC4925"/>
    <w:rsid w:val="00CC4C0A"/>
    <w:rsid w:val="00CC5546"/>
    <w:rsid w:val="00CC5B0A"/>
    <w:rsid w:val="00CC6166"/>
    <w:rsid w:val="00CC6232"/>
    <w:rsid w:val="00CC62D4"/>
    <w:rsid w:val="00CC6614"/>
    <w:rsid w:val="00CC6BF3"/>
    <w:rsid w:val="00CC7DE0"/>
    <w:rsid w:val="00CD023B"/>
    <w:rsid w:val="00CD0FAA"/>
    <w:rsid w:val="00CD110D"/>
    <w:rsid w:val="00CD1147"/>
    <w:rsid w:val="00CD184A"/>
    <w:rsid w:val="00CD1D1E"/>
    <w:rsid w:val="00CD25F3"/>
    <w:rsid w:val="00CD33AC"/>
    <w:rsid w:val="00CD3B20"/>
    <w:rsid w:val="00CD44ED"/>
    <w:rsid w:val="00CD5B18"/>
    <w:rsid w:val="00CD652D"/>
    <w:rsid w:val="00CD742A"/>
    <w:rsid w:val="00CD7B33"/>
    <w:rsid w:val="00CD7B47"/>
    <w:rsid w:val="00CE051B"/>
    <w:rsid w:val="00CE086E"/>
    <w:rsid w:val="00CE0A1A"/>
    <w:rsid w:val="00CE3BDE"/>
    <w:rsid w:val="00CE4221"/>
    <w:rsid w:val="00CE4C9B"/>
    <w:rsid w:val="00CE6B47"/>
    <w:rsid w:val="00CE7E25"/>
    <w:rsid w:val="00CF0C96"/>
    <w:rsid w:val="00CF1844"/>
    <w:rsid w:val="00CF1AE5"/>
    <w:rsid w:val="00CF2835"/>
    <w:rsid w:val="00CF2A5D"/>
    <w:rsid w:val="00CF2E88"/>
    <w:rsid w:val="00CF2FEC"/>
    <w:rsid w:val="00CF3BDD"/>
    <w:rsid w:val="00CF3E63"/>
    <w:rsid w:val="00CF4A18"/>
    <w:rsid w:val="00CF531F"/>
    <w:rsid w:val="00CF6FB3"/>
    <w:rsid w:val="00CF7CBF"/>
    <w:rsid w:val="00D001F8"/>
    <w:rsid w:val="00D008AA"/>
    <w:rsid w:val="00D017F5"/>
    <w:rsid w:val="00D01FC8"/>
    <w:rsid w:val="00D033D3"/>
    <w:rsid w:val="00D03742"/>
    <w:rsid w:val="00D03A32"/>
    <w:rsid w:val="00D03C49"/>
    <w:rsid w:val="00D0430F"/>
    <w:rsid w:val="00D04345"/>
    <w:rsid w:val="00D04465"/>
    <w:rsid w:val="00D0453A"/>
    <w:rsid w:val="00D04CF3"/>
    <w:rsid w:val="00D04F17"/>
    <w:rsid w:val="00D0601C"/>
    <w:rsid w:val="00D10014"/>
    <w:rsid w:val="00D102E3"/>
    <w:rsid w:val="00D1088D"/>
    <w:rsid w:val="00D10B2A"/>
    <w:rsid w:val="00D10F1F"/>
    <w:rsid w:val="00D11B01"/>
    <w:rsid w:val="00D11C7C"/>
    <w:rsid w:val="00D11EF2"/>
    <w:rsid w:val="00D1328E"/>
    <w:rsid w:val="00D13318"/>
    <w:rsid w:val="00D134DD"/>
    <w:rsid w:val="00D135AD"/>
    <w:rsid w:val="00D13ABE"/>
    <w:rsid w:val="00D13D25"/>
    <w:rsid w:val="00D1453E"/>
    <w:rsid w:val="00D155FC"/>
    <w:rsid w:val="00D17104"/>
    <w:rsid w:val="00D17645"/>
    <w:rsid w:val="00D176D2"/>
    <w:rsid w:val="00D20615"/>
    <w:rsid w:val="00D21ECD"/>
    <w:rsid w:val="00D22067"/>
    <w:rsid w:val="00D225DB"/>
    <w:rsid w:val="00D22651"/>
    <w:rsid w:val="00D2276D"/>
    <w:rsid w:val="00D23377"/>
    <w:rsid w:val="00D233CE"/>
    <w:rsid w:val="00D24004"/>
    <w:rsid w:val="00D24986"/>
    <w:rsid w:val="00D26E12"/>
    <w:rsid w:val="00D26F2C"/>
    <w:rsid w:val="00D27488"/>
    <w:rsid w:val="00D30717"/>
    <w:rsid w:val="00D334A1"/>
    <w:rsid w:val="00D33DA9"/>
    <w:rsid w:val="00D34657"/>
    <w:rsid w:val="00D371C2"/>
    <w:rsid w:val="00D3781D"/>
    <w:rsid w:val="00D422AB"/>
    <w:rsid w:val="00D422B8"/>
    <w:rsid w:val="00D44B91"/>
    <w:rsid w:val="00D45365"/>
    <w:rsid w:val="00D4554B"/>
    <w:rsid w:val="00D45BF6"/>
    <w:rsid w:val="00D45D46"/>
    <w:rsid w:val="00D45D5C"/>
    <w:rsid w:val="00D47183"/>
    <w:rsid w:val="00D47609"/>
    <w:rsid w:val="00D47CDB"/>
    <w:rsid w:val="00D5055F"/>
    <w:rsid w:val="00D50A36"/>
    <w:rsid w:val="00D538EC"/>
    <w:rsid w:val="00D54961"/>
    <w:rsid w:val="00D54E83"/>
    <w:rsid w:val="00D54ECC"/>
    <w:rsid w:val="00D551B1"/>
    <w:rsid w:val="00D55645"/>
    <w:rsid w:val="00D55663"/>
    <w:rsid w:val="00D556A6"/>
    <w:rsid w:val="00D55CAC"/>
    <w:rsid w:val="00D55E54"/>
    <w:rsid w:val="00D57DD6"/>
    <w:rsid w:val="00D57E41"/>
    <w:rsid w:val="00D608F7"/>
    <w:rsid w:val="00D613DA"/>
    <w:rsid w:val="00D61D64"/>
    <w:rsid w:val="00D63653"/>
    <w:rsid w:val="00D641EB"/>
    <w:rsid w:val="00D645F4"/>
    <w:rsid w:val="00D64858"/>
    <w:rsid w:val="00D64C18"/>
    <w:rsid w:val="00D6514A"/>
    <w:rsid w:val="00D652FF"/>
    <w:rsid w:val="00D6549C"/>
    <w:rsid w:val="00D670D7"/>
    <w:rsid w:val="00D67372"/>
    <w:rsid w:val="00D6739D"/>
    <w:rsid w:val="00D67464"/>
    <w:rsid w:val="00D675A2"/>
    <w:rsid w:val="00D678DB"/>
    <w:rsid w:val="00D67AD3"/>
    <w:rsid w:val="00D70B3C"/>
    <w:rsid w:val="00D70F0A"/>
    <w:rsid w:val="00D71694"/>
    <w:rsid w:val="00D735B9"/>
    <w:rsid w:val="00D750E5"/>
    <w:rsid w:val="00D75A60"/>
    <w:rsid w:val="00D75A88"/>
    <w:rsid w:val="00D766F6"/>
    <w:rsid w:val="00D76755"/>
    <w:rsid w:val="00D770BB"/>
    <w:rsid w:val="00D7715A"/>
    <w:rsid w:val="00D779D0"/>
    <w:rsid w:val="00D77BB1"/>
    <w:rsid w:val="00D77D49"/>
    <w:rsid w:val="00D8016D"/>
    <w:rsid w:val="00D808F0"/>
    <w:rsid w:val="00D81BC5"/>
    <w:rsid w:val="00D83168"/>
    <w:rsid w:val="00D846EB"/>
    <w:rsid w:val="00D85856"/>
    <w:rsid w:val="00D86A40"/>
    <w:rsid w:val="00D87772"/>
    <w:rsid w:val="00D87A2A"/>
    <w:rsid w:val="00D90137"/>
    <w:rsid w:val="00D905E7"/>
    <w:rsid w:val="00D90893"/>
    <w:rsid w:val="00D90EB8"/>
    <w:rsid w:val="00D91337"/>
    <w:rsid w:val="00D913AA"/>
    <w:rsid w:val="00D918C3"/>
    <w:rsid w:val="00D91C83"/>
    <w:rsid w:val="00D9210F"/>
    <w:rsid w:val="00D9212D"/>
    <w:rsid w:val="00D93309"/>
    <w:rsid w:val="00D94C78"/>
    <w:rsid w:val="00D9501E"/>
    <w:rsid w:val="00D95BD7"/>
    <w:rsid w:val="00D95D71"/>
    <w:rsid w:val="00DA155E"/>
    <w:rsid w:val="00DA2942"/>
    <w:rsid w:val="00DA2A59"/>
    <w:rsid w:val="00DA3178"/>
    <w:rsid w:val="00DA359B"/>
    <w:rsid w:val="00DA35EE"/>
    <w:rsid w:val="00DA434D"/>
    <w:rsid w:val="00DA5B69"/>
    <w:rsid w:val="00DA5FD5"/>
    <w:rsid w:val="00DA78F6"/>
    <w:rsid w:val="00DB0279"/>
    <w:rsid w:val="00DB0C64"/>
    <w:rsid w:val="00DB0C80"/>
    <w:rsid w:val="00DB290F"/>
    <w:rsid w:val="00DB3D9E"/>
    <w:rsid w:val="00DB4065"/>
    <w:rsid w:val="00DB4194"/>
    <w:rsid w:val="00DB4484"/>
    <w:rsid w:val="00DB4914"/>
    <w:rsid w:val="00DB522C"/>
    <w:rsid w:val="00DB5735"/>
    <w:rsid w:val="00DB5779"/>
    <w:rsid w:val="00DB721F"/>
    <w:rsid w:val="00DC02D4"/>
    <w:rsid w:val="00DC1A06"/>
    <w:rsid w:val="00DC1E36"/>
    <w:rsid w:val="00DC1E8B"/>
    <w:rsid w:val="00DC2C47"/>
    <w:rsid w:val="00DC2E8B"/>
    <w:rsid w:val="00DC331E"/>
    <w:rsid w:val="00DC3E32"/>
    <w:rsid w:val="00DC4CBE"/>
    <w:rsid w:val="00DC650E"/>
    <w:rsid w:val="00DC6754"/>
    <w:rsid w:val="00DC67BF"/>
    <w:rsid w:val="00DC7E83"/>
    <w:rsid w:val="00DD00B0"/>
    <w:rsid w:val="00DD0D7F"/>
    <w:rsid w:val="00DD0F5C"/>
    <w:rsid w:val="00DD12EF"/>
    <w:rsid w:val="00DD12F1"/>
    <w:rsid w:val="00DD2E7E"/>
    <w:rsid w:val="00DD4EC7"/>
    <w:rsid w:val="00DD4F48"/>
    <w:rsid w:val="00DD5749"/>
    <w:rsid w:val="00DD5E4E"/>
    <w:rsid w:val="00DD617E"/>
    <w:rsid w:val="00DD7C5C"/>
    <w:rsid w:val="00DE0D5E"/>
    <w:rsid w:val="00DE1512"/>
    <w:rsid w:val="00DE22FE"/>
    <w:rsid w:val="00DE2D1A"/>
    <w:rsid w:val="00DE427E"/>
    <w:rsid w:val="00DE5075"/>
    <w:rsid w:val="00DE6556"/>
    <w:rsid w:val="00DE7796"/>
    <w:rsid w:val="00DE7C47"/>
    <w:rsid w:val="00DE7D7F"/>
    <w:rsid w:val="00DE7DAF"/>
    <w:rsid w:val="00DE7EE3"/>
    <w:rsid w:val="00DE7F4E"/>
    <w:rsid w:val="00DF0B01"/>
    <w:rsid w:val="00DF13BA"/>
    <w:rsid w:val="00DF27CF"/>
    <w:rsid w:val="00DF2B19"/>
    <w:rsid w:val="00DF38AA"/>
    <w:rsid w:val="00DF5DCC"/>
    <w:rsid w:val="00DF67BD"/>
    <w:rsid w:val="00DF6B61"/>
    <w:rsid w:val="00DF726C"/>
    <w:rsid w:val="00DF7781"/>
    <w:rsid w:val="00DF7EAE"/>
    <w:rsid w:val="00DF7F40"/>
    <w:rsid w:val="00E00E41"/>
    <w:rsid w:val="00E01430"/>
    <w:rsid w:val="00E021E1"/>
    <w:rsid w:val="00E02FC4"/>
    <w:rsid w:val="00E0395D"/>
    <w:rsid w:val="00E0478F"/>
    <w:rsid w:val="00E04F0A"/>
    <w:rsid w:val="00E05D7E"/>
    <w:rsid w:val="00E065C9"/>
    <w:rsid w:val="00E11178"/>
    <w:rsid w:val="00E12831"/>
    <w:rsid w:val="00E12B16"/>
    <w:rsid w:val="00E13190"/>
    <w:rsid w:val="00E1471D"/>
    <w:rsid w:val="00E1503D"/>
    <w:rsid w:val="00E151FF"/>
    <w:rsid w:val="00E156E0"/>
    <w:rsid w:val="00E15B84"/>
    <w:rsid w:val="00E171B2"/>
    <w:rsid w:val="00E1792A"/>
    <w:rsid w:val="00E179B0"/>
    <w:rsid w:val="00E17A11"/>
    <w:rsid w:val="00E204AE"/>
    <w:rsid w:val="00E205F7"/>
    <w:rsid w:val="00E209F5"/>
    <w:rsid w:val="00E218F0"/>
    <w:rsid w:val="00E21C88"/>
    <w:rsid w:val="00E230F1"/>
    <w:rsid w:val="00E23472"/>
    <w:rsid w:val="00E23F31"/>
    <w:rsid w:val="00E25367"/>
    <w:rsid w:val="00E257F9"/>
    <w:rsid w:val="00E26187"/>
    <w:rsid w:val="00E26B51"/>
    <w:rsid w:val="00E27837"/>
    <w:rsid w:val="00E27C86"/>
    <w:rsid w:val="00E31760"/>
    <w:rsid w:val="00E31DF6"/>
    <w:rsid w:val="00E31FB8"/>
    <w:rsid w:val="00E3317D"/>
    <w:rsid w:val="00E345A0"/>
    <w:rsid w:val="00E35328"/>
    <w:rsid w:val="00E35C15"/>
    <w:rsid w:val="00E37947"/>
    <w:rsid w:val="00E37D20"/>
    <w:rsid w:val="00E37EB9"/>
    <w:rsid w:val="00E37EC4"/>
    <w:rsid w:val="00E40DAC"/>
    <w:rsid w:val="00E41268"/>
    <w:rsid w:val="00E41A2F"/>
    <w:rsid w:val="00E41C07"/>
    <w:rsid w:val="00E424FC"/>
    <w:rsid w:val="00E435CD"/>
    <w:rsid w:val="00E43AAE"/>
    <w:rsid w:val="00E43EF1"/>
    <w:rsid w:val="00E443F3"/>
    <w:rsid w:val="00E44DBE"/>
    <w:rsid w:val="00E460CD"/>
    <w:rsid w:val="00E4742E"/>
    <w:rsid w:val="00E479F9"/>
    <w:rsid w:val="00E50ADA"/>
    <w:rsid w:val="00E513DE"/>
    <w:rsid w:val="00E52271"/>
    <w:rsid w:val="00E53743"/>
    <w:rsid w:val="00E550C5"/>
    <w:rsid w:val="00E5511B"/>
    <w:rsid w:val="00E55299"/>
    <w:rsid w:val="00E555BF"/>
    <w:rsid w:val="00E558B4"/>
    <w:rsid w:val="00E56D24"/>
    <w:rsid w:val="00E56F5C"/>
    <w:rsid w:val="00E57405"/>
    <w:rsid w:val="00E60179"/>
    <w:rsid w:val="00E60C98"/>
    <w:rsid w:val="00E6405E"/>
    <w:rsid w:val="00E6461B"/>
    <w:rsid w:val="00E647A3"/>
    <w:rsid w:val="00E64B34"/>
    <w:rsid w:val="00E65370"/>
    <w:rsid w:val="00E6543C"/>
    <w:rsid w:val="00E65D43"/>
    <w:rsid w:val="00E6695D"/>
    <w:rsid w:val="00E7062A"/>
    <w:rsid w:val="00E76EFA"/>
    <w:rsid w:val="00E77404"/>
    <w:rsid w:val="00E77DD2"/>
    <w:rsid w:val="00E80BAA"/>
    <w:rsid w:val="00E80E57"/>
    <w:rsid w:val="00E8160B"/>
    <w:rsid w:val="00E826AE"/>
    <w:rsid w:val="00E83405"/>
    <w:rsid w:val="00E83641"/>
    <w:rsid w:val="00E854F2"/>
    <w:rsid w:val="00E85BE1"/>
    <w:rsid w:val="00E87441"/>
    <w:rsid w:val="00E90663"/>
    <w:rsid w:val="00E90AA6"/>
    <w:rsid w:val="00E91815"/>
    <w:rsid w:val="00E93449"/>
    <w:rsid w:val="00E93619"/>
    <w:rsid w:val="00E93824"/>
    <w:rsid w:val="00E93CB0"/>
    <w:rsid w:val="00E94D42"/>
    <w:rsid w:val="00E95603"/>
    <w:rsid w:val="00E95B32"/>
    <w:rsid w:val="00E95BFA"/>
    <w:rsid w:val="00E96FA4"/>
    <w:rsid w:val="00E97336"/>
    <w:rsid w:val="00E973DC"/>
    <w:rsid w:val="00E97A00"/>
    <w:rsid w:val="00E97BB4"/>
    <w:rsid w:val="00EA0DE6"/>
    <w:rsid w:val="00EA4562"/>
    <w:rsid w:val="00EA4F2B"/>
    <w:rsid w:val="00EA5028"/>
    <w:rsid w:val="00EA62C8"/>
    <w:rsid w:val="00EA70AA"/>
    <w:rsid w:val="00EA7E76"/>
    <w:rsid w:val="00EB035D"/>
    <w:rsid w:val="00EB0363"/>
    <w:rsid w:val="00EB077A"/>
    <w:rsid w:val="00EB0795"/>
    <w:rsid w:val="00EB1F5F"/>
    <w:rsid w:val="00EB2088"/>
    <w:rsid w:val="00EB2694"/>
    <w:rsid w:val="00EB2952"/>
    <w:rsid w:val="00EB318D"/>
    <w:rsid w:val="00EB3D3A"/>
    <w:rsid w:val="00EB4B4A"/>
    <w:rsid w:val="00EB552E"/>
    <w:rsid w:val="00EB561D"/>
    <w:rsid w:val="00EB6104"/>
    <w:rsid w:val="00EB61EC"/>
    <w:rsid w:val="00EB6D07"/>
    <w:rsid w:val="00EC097B"/>
    <w:rsid w:val="00EC0BA1"/>
    <w:rsid w:val="00EC1670"/>
    <w:rsid w:val="00EC224E"/>
    <w:rsid w:val="00EC2C24"/>
    <w:rsid w:val="00EC3D62"/>
    <w:rsid w:val="00EC5293"/>
    <w:rsid w:val="00EC52AA"/>
    <w:rsid w:val="00EC5B36"/>
    <w:rsid w:val="00EC64F5"/>
    <w:rsid w:val="00EC688E"/>
    <w:rsid w:val="00EC6DE6"/>
    <w:rsid w:val="00EC72F7"/>
    <w:rsid w:val="00EC7B6B"/>
    <w:rsid w:val="00ED0263"/>
    <w:rsid w:val="00ED044F"/>
    <w:rsid w:val="00ED1AA7"/>
    <w:rsid w:val="00ED2257"/>
    <w:rsid w:val="00ED2FDB"/>
    <w:rsid w:val="00ED3038"/>
    <w:rsid w:val="00ED312D"/>
    <w:rsid w:val="00ED348F"/>
    <w:rsid w:val="00ED3703"/>
    <w:rsid w:val="00ED436B"/>
    <w:rsid w:val="00ED4E3E"/>
    <w:rsid w:val="00ED5189"/>
    <w:rsid w:val="00ED586D"/>
    <w:rsid w:val="00ED5AF9"/>
    <w:rsid w:val="00ED63BA"/>
    <w:rsid w:val="00ED6770"/>
    <w:rsid w:val="00ED6E22"/>
    <w:rsid w:val="00ED7FDC"/>
    <w:rsid w:val="00EE0238"/>
    <w:rsid w:val="00EE0CA3"/>
    <w:rsid w:val="00EE0F82"/>
    <w:rsid w:val="00EE1154"/>
    <w:rsid w:val="00EE11AD"/>
    <w:rsid w:val="00EE1C15"/>
    <w:rsid w:val="00EE1D01"/>
    <w:rsid w:val="00EE2CFB"/>
    <w:rsid w:val="00EE507D"/>
    <w:rsid w:val="00EE6B2E"/>
    <w:rsid w:val="00EE6C04"/>
    <w:rsid w:val="00EF0048"/>
    <w:rsid w:val="00EF030A"/>
    <w:rsid w:val="00EF08FD"/>
    <w:rsid w:val="00EF2246"/>
    <w:rsid w:val="00EF2932"/>
    <w:rsid w:val="00EF353F"/>
    <w:rsid w:val="00EF41DF"/>
    <w:rsid w:val="00EF433E"/>
    <w:rsid w:val="00EF54FC"/>
    <w:rsid w:val="00EF615B"/>
    <w:rsid w:val="00EF6471"/>
    <w:rsid w:val="00EF68A6"/>
    <w:rsid w:val="00EF69FD"/>
    <w:rsid w:val="00EF6FC5"/>
    <w:rsid w:val="00EF7ACD"/>
    <w:rsid w:val="00F00595"/>
    <w:rsid w:val="00F01340"/>
    <w:rsid w:val="00F07DCC"/>
    <w:rsid w:val="00F10DFE"/>
    <w:rsid w:val="00F10E5A"/>
    <w:rsid w:val="00F1156B"/>
    <w:rsid w:val="00F11BD2"/>
    <w:rsid w:val="00F1210C"/>
    <w:rsid w:val="00F121D1"/>
    <w:rsid w:val="00F1292F"/>
    <w:rsid w:val="00F12BDF"/>
    <w:rsid w:val="00F13DF3"/>
    <w:rsid w:val="00F13F6B"/>
    <w:rsid w:val="00F1489B"/>
    <w:rsid w:val="00F14F8C"/>
    <w:rsid w:val="00F15458"/>
    <w:rsid w:val="00F1608C"/>
    <w:rsid w:val="00F16101"/>
    <w:rsid w:val="00F164F2"/>
    <w:rsid w:val="00F16FCA"/>
    <w:rsid w:val="00F173EB"/>
    <w:rsid w:val="00F2016D"/>
    <w:rsid w:val="00F209C3"/>
    <w:rsid w:val="00F20ACC"/>
    <w:rsid w:val="00F20B98"/>
    <w:rsid w:val="00F20BA0"/>
    <w:rsid w:val="00F2263B"/>
    <w:rsid w:val="00F22851"/>
    <w:rsid w:val="00F22E4D"/>
    <w:rsid w:val="00F235B0"/>
    <w:rsid w:val="00F25381"/>
    <w:rsid w:val="00F2619B"/>
    <w:rsid w:val="00F266BC"/>
    <w:rsid w:val="00F27A36"/>
    <w:rsid w:val="00F27D63"/>
    <w:rsid w:val="00F27DB1"/>
    <w:rsid w:val="00F30ECE"/>
    <w:rsid w:val="00F30FEE"/>
    <w:rsid w:val="00F338E5"/>
    <w:rsid w:val="00F338F9"/>
    <w:rsid w:val="00F33F22"/>
    <w:rsid w:val="00F34158"/>
    <w:rsid w:val="00F34899"/>
    <w:rsid w:val="00F34CAB"/>
    <w:rsid w:val="00F37B48"/>
    <w:rsid w:val="00F40B70"/>
    <w:rsid w:val="00F41CF2"/>
    <w:rsid w:val="00F41EC5"/>
    <w:rsid w:val="00F426FA"/>
    <w:rsid w:val="00F430EE"/>
    <w:rsid w:val="00F43C75"/>
    <w:rsid w:val="00F43DE9"/>
    <w:rsid w:val="00F44736"/>
    <w:rsid w:val="00F4559C"/>
    <w:rsid w:val="00F46247"/>
    <w:rsid w:val="00F469B0"/>
    <w:rsid w:val="00F46BD7"/>
    <w:rsid w:val="00F46EC2"/>
    <w:rsid w:val="00F47271"/>
    <w:rsid w:val="00F47565"/>
    <w:rsid w:val="00F500B8"/>
    <w:rsid w:val="00F50625"/>
    <w:rsid w:val="00F515E7"/>
    <w:rsid w:val="00F51B62"/>
    <w:rsid w:val="00F51E73"/>
    <w:rsid w:val="00F5228E"/>
    <w:rsid w:val="00F54181"/>
    <w:rsid w:val="00F541CE"/>
    <w:rsid w:val="00F5452B"/>
    <w:rsid w:val="00F548EE"/>
    <w:rsid w:val="00F575F1"/>
    <w:rsid w:val="00F57B3C"/>
    <w:rsid w:val="00F6058C"/>
    <w:rsid w:val="00F611B2"/>
    <w:rsid w:val="00F61BED"/>
    <w:rsid w:val="00F61C0A"/>
    <w:rsid w:val="00F61EA7"/>
    <w:rsid w:val="00F61ED8"/>
    <w:rsid w:val="00F6238C"/>
    <w:rsid w:val="00F63BB0"/>
    <w:rsid w:val="00F63E57"/>
    <w:rsid w:val="00F64821"/>
    <w:rsid w:val="00F649EB"/>
    <w:rsid w:val="00F6528D"/>
    <w:rsid w:val="00F6537B"/>
    <w:rsid w:val="00F677F0"/>
    <w:rsid w:val="00F67944"/>
    <w:rsid w:val="00F67A3A"/>
    <w:rsid w:val="00F70C50"/>
    <w:rsid w:val="00F71C4F"/>
    <w:rsid w:val="00F71C73"/>
    <w:rsid w:val="00F7314F"/>
    <w:rsid w:val="00F737D6"/>
    <w:rsid w:val="00F73CA1"/>
    <w:rsid w:val="00F73EAE"/>
    <w:rsid w:val="00F744DD"/>
    <w:rsid w:val="00F74803"/>
    <w:rsid w:val="00F74A15"/>
    <w:rsid w:val="00F74D57"/>
    <w:rsid w:val="00F75ED3"/>
    <w:rsid w:val="00F7697B"/>
    <w:rsid w:val="00F76AC5"/>
    <w:rsid w:val="00F76B58"/>
    <w:rsid w:val="00F76C06"/>
    <w:rsid w:val="00F76D4D"/>
    <w:rsid w:val="00F774A8"/>
    <w:rsid w:val="00F778F7"/>
    <w:rsid w:val="00F77911"/>
    <w:rsid w:val="00F80AE4"/>
    <w:rsid w:val="00F816F9"/>
    <w:rsid w:val="00F81A72"/>
    <w:rsid w:val="00F8366A"/>
    <w:rsid w:val="00F84375"/>
    <w:rsid w:val="00F84EC6"/>
    <w:rsid w:val="00F8567B"/>
    <w:rsid w:val="00F87343"/>
    <w:rsid w:val="00F877F7"/>
    <w:rsid w:val="00F878E6"/>
    <w:rsid w:val="00F900BE"/>
    <w:rsid w:val="00F9051F"/>
    <w:rsid w:val="00F91241"/>
    <w:rsid w:val="00F917B6"/>
    <w:rsid w:val="00F919DE"/>
    <w:rsid w:val="00F91E97"/>
    <w:rsid w:val="00F921F1"/>
    <w:rsid w:val="00F92CFA"/>
    <w:rsid w:val="00F92EF7"/>
    <w:rsid w:val="00F932B0"/>
    <w:rsid w:val="00F93B5A"/>
    <w:rsid w:val="00F96263"/>
    <w:rsid w:val="00F96415"/>
    <w:rsid w:val="00F96863"/>
    <w:rsid w:val="00F9774F"/>
    <w:rsid w:val="00F97E94"/>
    <w:rsid w:val="00FA0240"/>
    <w:rsid w:val="00FA0634"/>
    <w:rsid w:val="00FA0821"/>
    <w:rsid w:val="00FA0D81"/>
    <w:rsid w:val="00FA1438"/>
    <w:rsid w:val="00FA1585"/>
    <w:rsid w:val="00FA3659"/>
    <w:rsid w:val="00FA390B"/>
    <w:rsid w:val="00FA3E3D"/>
    <w:rsid w:val="00FA4394"/>
    <w:rsid w:val="00FA5126"/>
    <w:rsid w:val="00FA6991"/>
    <w:rsid w:val="00FA6B4C"/>
    <w:rsid w:val="00FB0FB7"/>
    <w:rsid w:val="00FB36E7"/>
    <w:rsid w:val="00FB42D7"/>
    <w:rsid w:val="00FB6F1E"/>
    <w:rsid w:val="00FB77F5"/>
    <w:rsid w:val="00FB7F04"/>
    <w:rsid w:val="00FC27D7"/>
    <w:rsid w:val="00FC2D4A"/>
    <w:rsid w:val="00FC328E"/>
    <w:rsid w:val="00FC334C"/>
    <w:rsid w:val="00FC4297"/>
    <w:rsid w:val="00FC4383"/>
    <w:rsid w:val="00FC561D"/>
    <w:rsid w:val="00FC6159"/>
    <w:rsid w:val="00FC69B0"/>
    <w:rsid w:val="00FC6BC6"/>
    <w:rsid w:val="00FD1EA6"/>
    <w:rsid w:val="00FD22EB"/>
    <w:rsid w:val="00FD22FD"/>
    <w:rsid w:val="00FD2B62"/>
    <w:rsid w:val="00FD355D"/>
    <w:rsid w:val="00FD389D"/>
    <w:rsid w:val="00FD3D99"/>
    <w:rsid w:val="00FD4826"/>
    <w:rsid w:val="00FD54E8"/>
    <w:rsid w:val="00FD5AC2"/>
    <w:rsid w:val="00FD6E71"/>
    <w:rsid w:val="00FD717F"/>
    <w:rsid w:val="00FD7B10"/>
    <w:rsid w:val="00FE013C"/>
    <w:rsid w:val="00FE0439"/>
    <w:rsid w:val="00FE0CD3"/>
    <w:rsid w:val="00FE3B0D"/>
    <w:rsid w:val="00FE3CA8"/>
    <w:rsid w:val="00FE438E"/>
    <w:rsid w:val="00FE51D1"/>
    <w:rsid w:val="00FE5DE2"/>
    <w:rsid w:val="00FE5E57"/>
    <w:rsid w:val="00FE6DED"/>
    <w:rsid w:val="00FE6F11"/>
    <w:rsid w:val="00FE7CBD"/>
    <w:rsid w:val="00FF07BC"/>
    <w:rsid w:val="00FF0A7A"/>
    <w:rsid w:val="00FF1154"/>
    <w:rsid w:val="00FF1863"/>
    <w:rsid w:val="00FF1D00"/>
    <w:rsid w:val="00FF2A11"/>
    <w:rsid w:val="00FF2D42"/>
    <w:rsid w:val="00FF45D7"/>
    <w:rsid w:val="00FF53F9"/>
    <w:rsid w:val="00FF5D60"/>
    <w:rsid w:val="00FF5F7B"/>
    <w:rsid w:val="00FF7798"/>
    <w:rsid w:val="00FF7FE3"/>
    <w:rsid w:val="040052B6"/>
    <w:rsid w:val="04EF3BFD"/>
    <w:rsid w:val="20082D54"/>
    <w:rsid w:val="21C017FA"/>
    <w:rsid w:val="236E59D7"/>
    <w:rsid w:val="27BF01EF"/>
    <w:rsid w:val="2D66384A"/>
    <w:rsid w:val="3E6818FD"/>
    <w:rsid w:val="3F425062"/>
    <w:rsid w:val="49702684"/>
    <w:rsid w:val="4D5E3E48"/>
    <w:rsid w:val="4EAD4489"/>
    <w:rsid w:val="4F4136DC"/>
    <w:rsid w:val="54D34D0B"/>
    <w:rsid w:val="709A1E8E"/>
    <w:rsid w:val="72EE361A"/>
    <w:rsid w:val="761F3DAC"/>
    <w:rsid w:val="77CB4B62"/>
    <w:rsid w:val="7B194FD8"/>
    <w:rsid w:val="7CB3076F"/>
    <w:rsid w:val="7F2F6C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0F6A81"/>
  <w15:docId w15:val="{30304E4B-607D-4391-9965-CB0B276F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unhideWhenUsed="1"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qFormat="1"/>
    <w:lsdException w:name="endnote reference" w:uiPriority="99" w:unhideWhenUsed="1"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lsdException w:name="Body Text" w:uiPriority="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uiPriority="99" w:unhideWhenUsed="1"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nhideWhenUsed="1" w:qFormat="1"/>
    <w:lsdException w:name="Table List 4" w:semiHidden="1" w:uiPriority="99" w:unhideWhenUsed="1"/>
    <w:lsdException w:name="Table List 5" w:semiHidden="1" w:uiPriority="99" w:unhideWhenUsed="1"/>
    <w:lsdException w:name="Table List 6" w:semiHidden="1" w:uiPriority="99" w:unhideWhenUsed="1"/>
    <w:lsdException w:name="Table List 7" w:semiHidden="1" w:unhideWhenUsed="1" w:qFormat="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99"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40" w:lineRule="exact"/>
      <w:jc w:val="both"/>
    </w:pPr>
    <w:rPr>
      <w:kern w:val="2"/>
      <w:sz w:val="21"/>
      <w:szCs w:val="24"/>
    </w:rPr>
  </w:style>
  <w:style w:type="paragraph" w:styleId="1">
    <w:name w:val="heading 1"/>
    <w:basedOn w:val="a"/>
    <w:next w:val="a"/>
    <w:link w:val="10"/>
    <w:qFormat/>
    <w:pPr>
      <w:keepNext/>
      <w:keepLines/>
      <w:spacing w:before="240" w:after="120" w:line="360" w:lineRule="auto"/>
      <w:ind w:left="-749" w:firstLine="1002"/>
      <w:jc w:val="center"/>
      <w:outlineLvl w:val="0"/>
    </w:pPr>
    <w:rPr>
      <w:rFonts w:ascii="宋体" w:hAnsi="宋体" w:cs="宋体"/>
      <w:kern w:val="44"/>
      <w:sz w:val="32"/>
      <w:szCs w:val="32"/>
    </w:rPr>
  </w:style>
  <w:style w:type="paragraph" w:styleId="20">
    <w:name w:val="heading 2"/>
    <w:basedOn w:val="a"/>
    <w:next w:val="a"/>
    <w:link w:val="21"/>
    <w:qFormat/>
    <w:pPr>
      <w:keepNext/>
      <w:keepLines/>
      <w:tabs>
        <w:tab w:val="left" w:pos="4680"/>
      </w:tabs>
      <w:adjustRightInd w:val="0"/>
      <w:snapToGrid w:val="0"/>
      <w:spacing w:line="312" w:lineRule="auto"/>
      <w:outlineLvl w:val="1"/>
    </w:pPr>
    <w:rPr>
      <w:rFonts w:eastAsia="仿宋_GB2312"/>
      <w:b/>
      <w:bCs/>
      <w:kern w:val="0"/>
      <w:sz w:val="30"/>
      <w:szCs w:val="30"/>
    </w:rPr>
  </w:style>
  <w:style w:type="paragraph" w:styleId="3">
    <w:name w:val="heading 3"/>
    <w:basedOn w:val="a"/>
    <w:next w:val="a"/>
    <w:link w:val="30"/>
    <w:qFormat/>
    <w:pPr>
      <w:keepNext/>
      <w:keepLines/>
      <w:autoSpaceDE w:val="0"/>
      <w:autoSpaceDN w:val="0"/>
      <w:adjustRightInd w:val="0"/>
      <w:snapToGrid w:val="0"/>
      <w:spacing w:line="312" w:lineRule="auto"/>
      <w:outlineLvl w:val="2"/>
    </w:pPr>
    <w:rPr>
      <w:rFonts w:eastAsia="仿宋_GB2312"/>
      <w:b/>
      <w:bCs/>
      <w:kern w:val="0"/>
      <w:sz w:val="30"/>
      <w:szCs w:val="30"/>
      <w:lang w:val="zh-CN"/>
    </w:rPr>
  </w:style>
  <w:style w:type="paragraph" w:styleId="40">
    <w:name w:val="heading 4"/>
    <w:basedOn w:val="a"/>
    <w:next w:val="a"/>
    <w:link w:val="4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6" w:lineRule="auto"/>
      <w:outlineLvl w:val="4"/>
    </w:pPr>
    <w:rPr>
      <w:b/>
      <w:bCs/>
      <w:sz w:val="28"/>
      <w:szCs w:val="28"/>
    </w:rPr>
  </w:style>
  <w:style w:type="paragraph" w:styleId="6">
    <w:name w:val="heading 6"/>
    <w:basedOn w:val="a"/>
    <w:next w:val="a"/>
    <w:link w:val="60"/>
    <w:qFormat/>
    <w:pPr>
      <w:keepNext/>
      <w:keepLines/>
      <w:spacing w:before="240" w:after="64" w:line="320" w:lineRule="auto"/>
      <w:outlineLvl w:val="5"/>
    </w:pPr>
    <w:rPr>
      <w:rFonts w:ascii="Arial" w:eastAsia="黑体" w:hAnsi="Arial"/>
      <w:b/>
      <w:bCs/>
      <w:sz w:val="24"/>
    </w:rPr>
  </w:style>
  <w:style w:type="paragraph" w:styleId="7">
    <w:name w:val="heading 7"/>
    <w:basedOn w:val="a"/>
    <w:next w:val="a0"/>
    <w:link w:val="70"/>
    <w:qFormat/>
    <w:pPr>
      <w:keepNext/>
      <w:keepLines/>
      <w:widowControl/>
      <w:overflowPunct w:val="0"/>
      <w:autoSpaceDE w:val="0"/>
      <w:autoSpaceDN w:val="0"/>
      <w:adjustRightInd w:val="0"/>
      <w:snapToGrid w:val="0"/>
      <w:spacing w:beforeLines="20" w:line="220" w:lineRule="atLeast"/>
      <w:jc w:val="left"/>
      <w:textAlignment w:val="baseline"/>
      <w:outlineLvl w:val="6"/>
    </w:pPr>
    <w:rPr>
      <w:rFonts w:ascii="Arial Black" w:hAnsi="Arial Black"/>
      <w:spacing w:val="-5"/>
      <w:kern w:val="20"/>
      <w:sz w:val="18"/>
      <w:szCs w:val="20"/>
    </w:rPr>
  </w:style>
  <w:style w:type="paragraph" w:styleId="8">
    <w:name w:val="heading 8"/>
    <w:basedOn w:val="a"/>
    <w:next w:val="a0"/>
    <w:link w:val="80"/>
    <w:qFormat/>
    <w:pPr>
      <w:keepNext/>
      <w:keepLines/>
      <w:widowControl/>
      <w:overflowPunct w:val="0"/>
      <w:autoSpaceDE w:val="0"/>
      <w:autoSpaceDN w:val="0"/>
      <w:adjustRightInd w:val="0"/>
      <w:snapToGrid w:val="0"/>
      <w:spacing w:beforeLines="20" w:line="220" w:lineRule="atLeast"/>
      <w:jc w:val="left"/>
      <w:textAlignment w:val="baseline"/>
      <w:outlineLvl w:val="7"/>
    </w:pPr>
    <w:rPr>
      <w:rFonts w:ascii="Arial Black" w:hAnsi="Arial Black"/>
      <w:spacing w:val="-5"/>
      <w:kern w:val="20"/>
      <w:sz w:val="18"/>
      <w:szCs w:val="20"/>
    </w:rPr>
  </w:style>
  <w:style w:type="paragraph" w:styleId="9">
    <w:name w:val="heading 9"/>
    <w:basedOn w:val="a"/>
    <w:next w:val="a0"/>
    <w:link w:val="90"/>
    <w:qFormat/>
    <w:pPr>
      <w:keepNext/>
      <w:keepLines/>
      <w:widowControl/>
      <w:overflowPunct w:val="0"/>
      <w:autoSpaceDE w:val="0"/>
      <w:autoSpaceDN w:val="0"/>
      <w:adjustRightInd w:val="0"/>
      <w:snapToGrid w:val="0"/>
      <w:spacing w:beforeLines="20" w:line="220" w:lineRule="atLeast"/>
      <w:jc w:val="left"/>
      <w:textAlignment w:val="baseline"/>
      <w:outlineLvl w:val="8"/>
    </w:pPr>
    <w:rPr>
      <w:rFonts w:ascii="Arial Black" w:hAnsi="Arial Black"/>
      <w:spacing w:val="-5"/>
      <w:kern w:val="20"/>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macro"/>
    <w:link w:val="a5"/>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theme="minorBidi"/>
      <w:kern w:val="2"/>
      <w:sz w:val="24"/>
      <w:szCs w:val="24"/>
    </w:rPr>
  </w:style>
  <w:style w:type="paragraph" w:styleId="a0">
    <w:name w:val="Body Text"/>
    <w:basedOn w:val="a"/>
    <w:link w:val="a6"/>
    <w:uiPriority w:val="1"/>
    <w:qFormat/>
    <w:pPr>
      <w:spacing w:beforeLines="30" w:afterLines="30" w:line="300" w:lineRule="auto"/>
      <w:ind w:firstLineChars="200" w:firstLine="480"/>
    </w:pPr>
    <w:rPr>
      <w:rFonts w:eastAsia="仿宋_GB2312" w:cstheme="minorBidi"/>
      <w:kern w:val="28"/>
      <w:sz w:val="24"/>
    </w:rPr>
  </w:style>
  <w:style w:type="paragraph" w:styleId="31">
    <w:name w:val="List 3"/>
    <w:basedOn w:val="a"/>
    <w:qFormat/>
    <w:pPr>
      <w:spacing w:line="240" w:lineRule="auto"/>
      <w:ind w:leftChars="400" w:left="100" w:hangingChars="200" w:hanging="200"/>
    </w:pPr>
  </w:style>
  <w:style w:type="paragraph" w:styleId="TOC7">
    <w:name w:val="toc 7"/>
    <w:basedOn w:val="a"/>
    <w:next w:val="a"/>
    <w:uiPriority w:val="39"/>
    <w:qFormat/>
    <w:pPr>
      <w:ind w:left="1260"/>
      <w:jc w:val="left"/>
    </w:pPr>
    <w:rPr>
      <w:rFonts w:asciiTheme="minorHAnsi" w:hAnsiTheme="minorHAnsi" w:cstheme="minorHAnsi"/>
      <w:sz w:val="18"/>
      <w:szCs w:val="18"/>
    </w:rPr>
  </w:style>
  <w:style w:type="paragraph" w:styleId="2">
    <w:name w:val="List Number 2"/>
    <w:basedOn w:val="a"/>
    <w:qFormat/>
    <w:pPr>
      <w:numPr>
        <w:numId w:val="1"/>
      </w:numPr>
      <w:tabs>
        <w:tab w:val="left" w:pos="780"/>
      </w:tabs>
      <w:spacing w:line="240" w:lineRule="auto"/>
    </w:pPr>
  </w:style>
  <w:style w:type="paragraph" w:styleId="a7">
    <w:name w:val="table of authorities"/>
    <w:basedOn w:val="a"/>
    <w:next w:val="a"/>
    <w:qFormat/>
    <w:pPr>
      <w:spacing w:line="240" w:lineRule="auto"/>
      <w:ind w:leftChars="200" w:left="420"/>
    </w:pPr>
  </w:style>
  <w:style w:type="paragraph" w:styleId="a8">
    <w:name w:val="Note Heading"/>
    <w:basedOn w:val="a"/>
    <w:next w:val="a"/>
    <w:link w:val="a9"/>
    <w:qFormat/>
    <w:pPr>
      <w:spacing w:line="240" w:lineRule="auto"/>
      <w:jc w:val="center"/>
    </w:pPr>
    <w:rPr>
      <w:rFonts w:eastAsiaTheme="minorEastAsia" w:cstheme="minorBidi"/>
    </w:rPr>
  </w:style>
  <w:style w:type="paragraph" w:styleId="42">
    <w:name w:val="List Bullet 4"/>
    <w:basedOn w:val="a"/>
    <w:qFormat/>
    <w:pPr>
      <w:tabs>
        <w:tab w:val="left" w:pos="1620"/>
        <w:tab w:val="left" w:pos="1728"/>
      </w:tabs>
      <w:spacing w:line="240" w:lineRule="auto"/>
      <w:ind w:left="425" w:hanging="137"/>
    </w:pPr>
  </w:style>
  <w:style w:type="paragraph" w:styleId="81">
    <w:name w:val="index 8"/>
    <w:basedOn w:val="a"/>
    <w:next w:val="a"/>
    <w:qFormat/>
    <w:pPr>
      <w:spacing w:line="240" w:lineRule="auto"/>
      <w:ind w:leftChars="1400" w:left="1400"/>
    </w:pPr>
  </w:style>
  <w:style w:type="paragraph" w:styleId="aa">
    <w:name w:val="E-mail Signature"/>
    <w:basedOn w:val="a"/>
    <w:link w:val="ab"/>
    <w:qFormat/>
    <w:pPr>
      <w:spacing w:line="240" w:lineRule="auto"/>
    </w:pPr>
    <w:rPr>
      <w:rFonts w:eastAsiaTheme="minorEastAsia" w:cstheme="minorBidi"/>
    </w:rPr>
  </w:style>
  <w:style w:type="paragraph" w:styleId="ac">
    <w:name w:val="List Number"/>
    <w:basedOn w:val="a"/>
    <w:qFormat/>
    <w:pPr>
      <w:tabs>
        <w:tab w:val="left" w:pos="360"/>
        <w:tab w:val="left" w:pos="1728"/>
      </w:tabs>
      <w:spacing w:line="240" w:lineRule="auto"/>
      <w:ind w:left="425" w:hanging="137"/>
    </w:pPr>
  </w:style>
  <w:style w:type="paragraph" w:styleId="ad">
    <w:name w:val="Normal Indent"/>
    <w:basedOn w:val="a"/>
    <w:qFormat/>
    <w:pPr>
      <w:spacing w:line="240" w:lineRule="auto"/>
      <w:ind w:firstLineChars="200" w:firstLine="420"/>
    </w:pPr>
  </w:style>
  <w:style w:type="paragraph" w:styleId="ae">
    <w:name w:val="caption"/>
    <w:basedOn w:val="a"/>
    <w:next w:val="a"/>
    <w:qFormat/>
    <w:pPr>
      <w:spacing w:line="240" w:lineRule="auto"/>
    </w:pPr>
    <w:rPr>
      <w:rFonts w:ascii="Arial" w:eastAsia="黑体" w:hAnsi="Arial" w:cs="Arial"/>
      <w:sz w:val="20"/>
      <w:szCs w:val="20"/>
    </w:rPr>
  </w:style>
  <w:style w:type="paragraph" w:styleId="51">
    <w:name w:val="index 5"/>
    <w:basedOn w:val="a"/>
    <w:next w:val="a"/>
    <w:qFormat/>
    <w:pPr>
      <w:spacing w:line="240" w:lineRule="auto"/>
      <w:ind w:leftChars="800" w:left="800"/>
    </w:pPr>
  </w:style>
  <w:style w:type="paragraph" w:styleId="af">
    <w:name w:val="List Bullet"/>
    <w:basedOn w:val="a"/>
    <w:qFormat/>
    <w:pPr>
      <w:tabs>
        <w:tab w:val="left" w:pos="360"/>
        <w:tab w:val="left" w:pos="1728"/>
      </w:tabs>
      <w:spacing w:line="240" w:lineRule="auto"/>
      <w:ind w:left="425" w:hanging="137"/>
    </w:pPr>
  </w:style>
  <w:style w:type="paragraph" w:styleId="af0">
    <w:name w:val="envelope address"/>
    <w:basedOn w:val="a"/>
    <w:qFormat/>
    <w:pPr>
      <w:snapToGrid w:val="0"/>
      <w:spacing w:line="240" w:lineRule="auto"/>
      <w:ind w:leftChars="1400" w:left="100"/>
    </w:pPr>
    <w:rPr>
      <w:rFonts w:ascii="Arial" w:hAnsi="Arial" w:cs="Arial"/>
      <w:sz w:val="24"/>
    </w:rPr>
  </w:style>
  <w:style w:type="paragraph" w:styleId="af1">
    <w:name w:val="Document Map"/>
    <w:basedOn w:val="a"/>
    <w:link w:val="af2"/>
    <w:qFormat/>
    <w:pPr>
      <w:spacing w:line="240" w:lineRule="auto"/>
    </w:pPr>
    <w:rPr>
      <w:rFonts w:ascii="宋体" w:eastAsiaTheme="minorEastAsia" w:cstheme="minorBidi"/>
      <w:sz w:val="18"/>
      <w:szCs w:val="18"/>
    </w:rPr>
  </w:style>
  <w:style w:type="paragraph" w:styleId="af3">
    <w:name w:val="toa heading"/>
    <w:basedOn w:val="a"/>
    <w:next w:val="a"/>
    <w:qFormat/>
    <w:pPr>
      <w:spacing w:before="120" w:line="240" w:lineRule="auto"/>
    </w:pPr>
    <w:rPr>
      <w:rFonts w:ascii="Arial" w:hAnsi="Arial" w:cs="Arial"/>
      <w:sz w:val="24"/>
    </w:rPr>
  </w:style>
  <w:style w:type="paragraph" w:styleId="af4">
    <w:name w:val="annotation text"/>
    <w:basedOn w:val="a"/>
    <w:link w:val="af5"/>
    <w:uiPriority w:val="99"/>
    <w:unhideWhenUsed/>
    <w:qFormat/>
    <w:pPr>
      <w:jc w:val="left"/>
    </w:pPr>
  </w:style>
  <w:style w:type="paragraph" w:styleId="61">
    <w:name w:val="index 6"/>
    <w:basedOn w:val="a"/>
    <w:next w:val="a"/>
    <w:qFormat/>
    <w:pPr>
      <w:spacing w:line="240" w:lineRule="auto"/>
      <w:ind w:leftChars="1000" w:left="1000"/>
    </w:pPr>
  </w:style>
  <w:style w:type="paragraph" w:styleId="af6">
    <w:name w:val="Salutation"/>
    <w:basedOn w:val="a"/>
    <w:next w:val="a"/>
    <w:link w:val="af7"/>
    <w:qFormat/>
    <w:pPr>
      <w:spacing w:line="240" w:lineRule="auto"/>
    </w:pPr>
    <w:rPr>
      <w:rFonts w:eastAsiaTheme="minorEastAsia" w:cstheme="minorBidi"/>
    </w:rPr>
  </w:style>
  <w:style w:type="paragraph" w:styleId="32">
    <w:name w:val="Body Text 3"/>
    <w:basedOn w:val="a"/>
    <w:link w:val="33"/>
    <w:qFormat/>
    <w:pPr>
      <w:spacing w:after="120" w:line="240" w:lineRule="auto"/>
    </w:pPr>
    <w:rPr>
      <w:rFonts w:eastAsiaTheme="minorEastAsia" w:cstheme="minorBidi"/>
      <w:sz w:val="16"/>
      <w:szCs w:val="16"/>
    </w:rPr>
  </w:style>
  <w:style w:type="paragraph" w:styleId="af8">
    <w:name w:val="Closing"/>
    <w:basedOn w:val="a"/>
    <w:link w:val="af9"/>
    <w:qFormat/>
    <w:pPr>
      <w:spacing w:line="240" w:lineRule="auto"/>
      <w:ind w:leftChars="2100" w:left="100"/>
    </w:pPr>
    <w:rPr>
      <w:rFonts w:eastAsiaTheme="minorEastAsia" w:cstheme="minorBidi"/>
    </w:rPr>
  </w:style>
  <w:style w:type="paragraph" w:styleId="34">
    <w:name w:val="List Bullet 3"/>
    <w:basedOn w:val="a"/>
    <w:qFormat/>
    <w:pPr>
      <w:tabs>
        <w:tab w:val="left" w:pos="1200"/>
        <w:tab w:val="left" w:pos="1728"/>
      </w:tabs>
      <w:spacing w:line="240" w:lineRule="auto"/>
      <w:ind w:left="425" w:hanging="137"/>
    </w:pPr>
  </w:style>
  <w:style w:type="paragraph" w:styleId="afa">
    <w:name w:val="Body Text Indent"/>
    <w:basedOn w:val="a"/>
    <w:link w:val="afb"/>
    <w:qFormat/>
    <w:pPr>
      <w:spacing w:beforeLines="30" w:afterLines="30" w:line="300" w:lineRule="auto"/>
      <w:ind w:leftChars="200" w:left="420" w:firstLineChars="200" w:firstLine="480"/>
    </w:pPr>
    <w:rPr>
      <w:rFonts w:eastAsia="仿宋_GB2312" w:cstheme="minorBidi"/>
      <w:kern w:val="28"/>
      <w:sz w:val="24"/>
    </w:rPr>
  </w:style>
  <w:style w:type="paragraph" w:styleId="35">
    <w:name w:val="List Number 3"/>
    <w:basedOn w:val="a"/>
    <w:qFormat/>
    <w:pPr>
      <w:tabs>
        <w:tab w:val="left" w:pos="1200"/>
        <w:tab w:val="left" w:pos="1728"/>
      </w:tabs>
      <w:spacing w:line="240" w:lineRule="auto"/>
      <w:ind w:left="425" w:hanging="137"/>
    </w:pPr>
  </w:style>
  <w:style w:type="paragraph" w:styleId="22">
    <w:name w:val="List 2"/>
    <w:basedOn w:val="a"/>
    <w:qFormat/>
    <w:pPr>
      <w:spacing w:line="240" w:lineRule="auto"/>
      <w:ind w:leftChars="200" w:left="100" w:hangingChars="200" w:hanging="200"/>
    </w:pPr>
  </w:style>
  <w:style w:type="paragraph" w:styleId="afc">
    <w:name w:val="List Continue"/>
    <w:basedOn w:val="a"/>
    <w:qFormat/>
    <w:pPr>
      <w:spacing w:after="120" w:line="240" w:lineRule="auto"/>
      <w:ind w:leftChars="200" w:left="420"/>
    </w:pPr>
  </w:style>
  <w:style w:type="paragraph" w:styleId="afd">
    <w:name w:val="Block Text"/>
    <w:basedOn w:val="a"/>
    <w:qFormat/>
    <w:pPr>
      <w:spacing w:after="120" w:line="240" w:lineRule="auto"/>
      <w:ind w:leftChars="700" w:left="1440" w:rightChars="700" w:right="1440"/>
    </w:pPr>
  </w:style>
  <w:style w:type="paragraph" w:styleId="23">
    <w:name w:val="List Bullet 2"/>
    <w:basedOn w:val="a"/>
    <w:qFormat/>
    <w:pPr>
      <w:tabs>
        <w:tab w:val="left" w:pos="780"/>
        <w:tab w:val="left" w:pos="1728"/>
      </w:tabs>
      <w:spacing w:line="240" w:lineRule="auto"/>
      <w:ind w:left="425" w:hanging="137"/>
    </w:pPr>
  </w:style>
  <w:style w:type="paragraph" w:styleId="HTML">
    <w:name w:val="HTML Address"/>
    <w:basedOn w:val="a"/>
    <w:link w:val="HTML0"/>
    <w:qFormat/>
    <w:pPr>
      <w:widowControl/>
      <w:spacing w:line="240" w:lineRule="auto"/>
      <w:jc w:val="left"/>
    </w:pPr>
    <w:rPr>
      <w:rFonts w:ascii="宋体" w:eastAsiaTheme="minorEastAsia" w:hAnsi="宋体" w:cs="宋体"/>
      <w:i/>
      <w:iCs/>
      <w:sz w:val="24"/>
    </w:rPr>
  </w:style>
  <w:style w:type="paragraph" w:styleId="43">
    <w:name w:val="index 4"/>
    <w:basedOn w:val="a"/>
    <w:next w:val="a"/>
    <w:qFormat/>
    <w:pPr>
      <w:spacing w:line="240" w:lineRule="auto"/>
      <w:ind w:leftChars="600" w:left="600"/>
    </w:pPr>
  </w:style>
  <w:style w:type="paragraph" w:styleId="TOC5">
    <w:name w:val="toc 5"/>
    <w:basedOn w:val="a"/>
    <w:next w:val="a"/>
    <w:uiPriority w:val="39"/>
    <w:qFormat/>
    <w:pPr>
      <w:ind w:left="840"/>
      <w:jc w:val="left"/>
    </w:pPr>
    <w:rPr>
      <w:rFonts w:asciiTheme="minorHAnsi" w:hAnsiTheme="minorHAnsi" w:cstheme="minorHAnsi"/>
      <w:sz w:val="18"/>
      <w:szCs w:val="18"/>
    </w:rPr>
  </w:style>
  <w:style w:type="paragraph" w:styleId="TOC3">
    <w:name w:val="toc 3"/>
    <w:basedOn w:val="a"/>
    <w:next w:val="a"/>
    <w:link w:val="TOC30"/>
    <w:uiPriority w:val="39"/>
    <w:qFormat/>
    <w:pPr>
      <w:ind w:left="420"/>
      <w:jc w:val="left"/>
    </w:pPr>
    <w:rPr>
      <w:rFonts w:asciiTheme="minorHAnsi" w:hAnsiTheme="minorHAnsi" w:cstheme="minorHAnsi"/>
      <w:i/>
      <w:iCs/>
      <w:sz w:val="20"/>
      <w:szCs w:val="20"/>
    </w:rPr>
  </w:style>
  <w:style w:type="paragraph" w:styleId="afe">
    <w:name w:val="Plain Text"/>
    <w:basedOn w:val="a"/>
    <w:link w:val="aff"/>
    <w:qFormat/>
    <w:pPr>
      <w:spacing w:line="240" w:lineRule="auto"/>
      <w:jc w:val="center"/>
    </w:pPr>
    <w:rPr>
      <w:rFonts w:eastAsia="仿宋_GB2312" w:cstheme="minorBidi"/>
      <w:kern w:val="28"/>
      <w:sz w:val="24"/>
    </w:rPr>
  </w:style>
  <w:style w:type="paragraph" w:styleId="52">
    <w:name w:val="List Bullet 5"/>
    <w:basedOn w:val="a"/>
    <w:qFormat/>
    <w:pPr>
      <w:tabs>
        <w:tab w:val="left" w:pos="1728"/>
        <w:tab w:val="left" w:pos="2040"/>
      </w:tabs>
      <w:spacing w:line="240" w:lineRule="auto"/>
      <w:ind w:left="425" w:hanging="137"/>
    </w:pPr>
  </w:style>
  <w:style w:type="paragraph" w:styleId="44">
    <w:name w:val="List Number 4"/>
    <w:basedOn w:val="a"/>
    <w:qFormat/>
    <w:pPr>
      <w:tabs>
        <w:tab w:val="left" w:pos="1620"/>
        <w:tab w:val="left" w:pos="1728"/>
      </w:tabs>
      <w:spacing w:line="240" w:lineRule="auto"/>
      <w:ind w:left="425" w:hanging="137"/>
    </w:pPr>
  </w:style>
  <w:style w:type="paragraph" w:styleId="TOC8">
    <w:name w:val="toc 8"/>
    <w:basedOn w:val="a"/>
    <w:next w:val="a"/>
    <w:uiPriority w:val="39"/>
    <w:qFormat/>
    <w:pPr>
      <w:ind w:left="1470"/>
      <w:jc w:val="left"/>
    </w:pPr>
    <w:rPr>
      <w:rFonts w:asciiTheme="minorHAnsi" w:hAnsiTheme="minorHAnsi" w:cstheme="minorHAnsi"/>
      <w:sz w:val="18"/>
      <w:szCs w:val="18"/>
    </w:rPr>
  </w:style>
  <w:style w:type="paragraph" w:styleId="36">
    <w:name w:val="index 3"/>
    <w:basedOn w:val="a"/>
    <w:next w:val="a"/>
    <w:qFormat/>
    <w:pPr>
      <w:spacing w:line="240" w:lineRule="auto"/>
      <w:ind w:leftChars="400" w:left="400"/>
    </w:pPr>
  </w:style>
  <w:style w:type="paragraph" w:styleId="aff0">
    <w:name w:val="Date"/>
    <w:basedOn w:val="a"/>
    <w:next w:val="a"/>
    <w:link w:val="aff1"/>
    <w:uiPriority w:val="99"/>
    <w:unhideWhenUsed/>
    <w:qFormat/>
    <w:pPr>
      <w:ind w:leftChars="2500" w:left="100"/>
    </w:pPr>
  </w:style>
  <w:style w:type="paragraph" w:styleId="24">
    <w:name w:val="Body Text Indent 2"/>
    <w:basedOn w:val="a"/>
    <w:link w:val="25"/>
    <w:qFormat/>
    <w:pPr>
      <w:spacing w:beforeLines="30" w:afterLines="30" w:line="480" w:lineRule="auto"/>
      <w:ind w:leftChars="200" w:left="420" w:firstLineChars="200" w:firstLine="480"/>
    </w:pPr>
    <w:rPr>
      <w:rFonts w:eastAsia="仿宋_GB2312" w:cstheme="minorBidi"/>
      <w:kern w:val="28"/>
      <w:sz w:val="24"/>
    </w:rPr>
  </w:style>
  <w:style w:type="paragraph" w:styleId="aff2">
    <w:name w:val="endnote text"/>
    <w:basedOn w:val="a"/>
    <w:link w:val="aff3"/>
    <w:qFormat/>
    <w:pPr>
      <w:snapToGrid w:val="0"/>
      <w:spacing w:line="240" w:lineRule="auto"/>
      <w:jc w:val="left"/>
    </w:pPr>
    <w:rPr>
      <w:rFonts w:eastAsiaTheme="minorEastAsia" w:cstheme="minorBidi"/>
    </w:rPr>
  </w:style>
  <w:style w:type="paragraph" w:styleId="53">
    <w:name w:val="List Continue 5"/>
    <w:basedOn w:val="a"/>
    <w:qFormat/>
    <w:pPr>
      <w:spacing w:after="120" w:line="240" w:lineRule="auto"/>
      <w:ind w:leftChars="1000" w:left="2100"/>
    </w:pPr>
  </w:style>
  <w:style w:type="paragraph" w:styleId="aff4">
    <w:name w:val="Balloon Text"/>
    <w:basedOn w:val="a"/>
    <w:link w:val="aff5"/>
    <w:uiPriority w:val="99"/>
    <w:unhideWhenUsed/>
    <w:qFormat/>
    <w:pPr>
      <w:spacing w:line="240" w:lineRule="auto"/>
    </w:pPr>
    <w:rPr>
      <w:sz w:val="18"/>
      <w:szCs w:val="18"/>
    </w:rPr>
  </w:style>
  <w:style w:type="paragraph" w:styleId="aff6">
    <w:name w:val="footer"/>
    <w:basedOn w:val="a"/>
    <w:link w:val="aff7"/>
    <w:uiPriority w:val="99"/>
    <w:qFormat/>
    <w:pPr>
      <w:tabs>
        <w:tab w:val="center" w:pos="4153"/>
        <w:tab w:val="right" w:pos="8306"/>
      </w:tabs>
      <w:snapToGrid w:val="0"/>
      <w:spacing w:line="240" w:lineRule="auto"/>
      <w:jc w:val="left"/>
    </w:pPr>
    <w:rPr>
      <w:rFonts w:eastAsiaTheme="minorEastAsia" w:cstheme="minorBidi"/>
      <w:sz w:val="18"/>
      <w:szCs w:val="18"/>
    </w:rPr>
  </w:style>
  <w:style w:type="paragraph" w:styleId="aff8">
    <w:name w:val="envelope return"/>
    <w:basedOn w:val="a"/>
    <w:qFormat/>
    <w:pPr>
      <w:snapToGrid w:val="0"/>
      <w:spacing w:line="240" w:lineRule="auto"/>
    </w:pPr>
    <w:rPr>
      <w:rFonts w:ascii="Arial" w:hAnsi="Arial" w:cs="Arial"/>
    </w:rPr>
  </w:style>
  <w:style w:type="paragraph" w:styleId="aff9">
    <w:name w:val="header"/>
    <w:basedOn w:val="a"/>
    <w:link w:val="affa"/>
    <w:uiPriority w:val="99"/>
    <w:qFormat/>
    <w:pPr>
      <w:tabs>
        <w:tab w:val="center" w:pos="4153"/>
        <w:tab w:val="right" w:pos="8306"/>
      </w:tabs>
      <w:snapToGrid w:val="0"/>
      <w:spacing w:beforeLines="30" w:afterLines="30" w:line="240" w:lineRule="auto"/>
      <w:ind w:firstLineChars="200" w:firstLine="480"/>
      <w:jc w:val="center"/>
    </w:pPr>
    <w:rPr>
      <w:rFonts w:eastAsia="仿宋_GB2312" w:cstheme="minorBidi"/>
      <w:kern w:val="28"/>
      <w:sz w:val="18"/>
      <w:szCs w:val="18"/>
    </w:rPr>
  </w:style>
  <w:style w:type="paragraph" w:styleId="affb">
    <w:name w:val="Signature"/>
    <w:basedOn w:val="a"/>
    <w:link w:val="affc"/>
    <w:qFormat/>
    <w:pPr>
      <w:spacing w:line="240" w:lineRule="auto"/>
      <w:ind w:leftChars="2100" w:left="100"/>
    </w:pPr>
    <w:rPr>
      <w:rFonts w:eastAsiaTheme="minorEastAsia" w:cstheme="minorBidi"/>
    </w:rPr>
  </w:style>
  <w:style w:type="paragraph" w:styleId="TOC1">
    <w:name w:val="toc 1"/>
    <w:basedOn w:val="a"/>
    <w:next w:val="a"/>
    <w:uiPriority w:val="39"/>
    <w:qFormat/>
    <w:pPr>
      <w:spacing w:before="120" w:after="120"/>
      <w:jc w:val="left"/>
    </w:pPr>
    <w:rPr>
      <w:rFonts w:asciiTheme="minorHAnsi" w:hAnsiTheme="minorHAnsi" w:cstheme="minorHAnsi"/>
      <w:b/>
      <w:bCs/>
      <w:caps/>
      <w:sz w:val="20"/>
      <w:szCs w:val="20"/>
    </w:rPr>
  </w:style>
  <w:style w:type="paragraph" w:styleId="45">
    <w:name w:val="List Continue 4"/>
    <w:basedOn w:val="a"/>
    <w:qFormat/>
    <w:pPr>
      <w:spacing w:after="120" w:line="240" w:lineRule="auto"/>
      <w:ind w:leftChars="800" w:left="1680"/>
    </w:pPr>
  </w:style>
  <w:style w:type="paragraph" w:styleId="TOC4">
    <w:name w:val="toc 4"/>
    <w:basedOn w:val="a"/>
    <w:next w:val="a"/>
    <w:uiPriority w:val="39"/>
    <w:qFormat/>
    <w:pPr>
      <w:ind w:left="630"/>
      <w:jc w:val="left"/>
    </w:pPr>
    <w:rPr>
      <w:rFonts w:asciiTheme="minorHAnsi" w:hAnsiTheme="minorHAnsi" w:cstheme="minorHAnsi"/>
      <w:sz w:val="18"/>
      <w:szCs w:val="18"/>
    </w:rPr>
  </w:style>
  <w:style w:type="paragraph" w:styleId="affd">
    <w:name w:val="index heading"/>
    <w:basedOn w:val="a"/>
    <w:next w:val="11"/>
    <w:qFormat/>
    <w:pPr>
      <w:spacing w:line="240" w:lineRule="auto"/>
    </w:pPr>
    <w:rPr>
      <w:rFonts w:ascii="Arial" w:hAnsi="Arial" w:cs="Arial"/>
      <w:b/>
      <w:bCs/>
    </w:rPr>
  </w:style>
  <w:style w:type="paragraph" w:styleId="11">
    <w:name w:val="index 1"/>
    <w:basedOn w:val="a"/>
    <w:next w:val="a"/>
    <w:unhideWhenUsed/>
    <w:qFormat/>
  </w:style>
  <w:style w:type="paragraph" w:styleId="affe">
    <w:name w:val="Subtitle"/>
    <w:basedOn w:val="a"/>
    <w:link w:val="afff"/>
    <w:qFormat/>
    <w:pPr>
      <w:spacing w:before="240" w:after="60" w:line="312" w:lineRule="auto"/>
      <w:jc w:val="center"/>
      <w:outlineLvl w:val="1"/>
    </w:pPr>
    <w:rPr>
      <w:rFonts w:ascii="Arial" w:eastAsiaTheme="minorEastAsia" w:hAnsi="Arial" w:cs="Arial"/>
      <w:b/>
      <w:bCs/>
      <w:kern w:val="28"/>
      <w:sz w:val="32"/>
      <w:szCs w:val="32"/>
    </w:rPr>
  </w:style>
  <w:style w:type="paragraph" w:styleId="54">
    <w:name w:val="List Number 5"/>
    <w:basedOn w:val="a"/>
    <w:qFormat/>
    <w:pPr>
      <w:tabs>
        <w:tab w:val="left" w:pos="1728"/>
        <w:tab w:val="left" w:pos="2040"/>
      </w:tabs>
      <w:spacing w:line="240" w:lineRule="auto"/>
      <w:ind w:left="425" w:hanging="137"/>
    </w:pPr>
  </w:style>
  <w:style w:type="paragraph" w:styleId="afff0">
    <w:name w:val="List"/>
    <w:qFormat/>
    <w:pPr>
      <w:keepNext/>
    </w:pPr>
    <w:rPr>
      <w:kern w:val="2"/>
      <w:sz w:val="21"/>
      <w:szCs w:val="24"/>
    </w:rPr>
  </w:style>
  <w:style w:type="paragraph" w:styleId="afff1">
    <w:name w:val="footnote text"/>
    <w:basedOn w:val="a"/>
    <w:link w:val="afff2"/>
    <w:qFormat/>
    <w:pPr>
      <w:snapToGrid w:val="0"/>
      <w:spacing w:line="240" w:lineRule="auto"/>
      <w:jc w:val="left"/>
    </w:pPr>
    <w:rPr>
      <w:rFonts w:eastAsiaTheme="minorEastAsia" w:cstheme="minorBidi"/>
      <w:sz w:val="18"/>
      <w:szCs w:val="18"/>
    </w:rPr>
  </w:style>
  <w:style w:type="paragraph" w:styleId="TOC6">
    <w:name w:val="toc 6"/>
    <w:basedOn w:val="a"/>
    <w:next w:val="a"/>
    <w:uiPriority w:val="39"/>
    <w:qFormat/>
    <w:pPr>
      <w:ind w:left="1050"/>
      <w:jc w:val="left"/>
    </w:pPr>
    <w:rPr>
      <w:rFonts w:asciiTheme="minorHAnsi" w:hAnsiTheme="minorHAnsi" w:cstheme="minorHAnsi"/>
      <w:sz w:val="18"/>
      <w:szCs w:val="18"/>
    </w:rPr>
  </w:style>
  <w:style w:type="paragraph" w:styleId="55">
    <w:name w:val="List 5"/>
    <w:basedOn w:val="a"/>
    <w:qFormat/>
    <w:pPr>
      <w:spacing w:line="240" w:lineRule="auto"/>
      <w:ind w:leftChars="800" w:left="100" w:hangingChars="200" w:hanging="200"/>
    </w:pPr>
  </w:style>
  <w:style w:type="paragraph" w:styleId="37">
    <w:name w:val="Body Text Indent 3"/>
    <w:basedOn w:val="a"/>
    <w:link w:val="38"/>
    <w:qFormat/>
    <w:pPr>
      <w:spacing w:beforeLines="30" w:afterLines="30" w:line="300" w:lineRule="auto"/>
      <w:ind w:leftChars="200" w:left="420" w:firstLineChars="200" w:firstLine="480"/>
    </w:pPr>
    <w:rPr>
      <w:rFonts w:eastAsia="仿宋_GB2312" w:cstheme="minorBidi"/>
      <w:kern w:val="28"/>
      <w:sz w:val="16"/>
      <w:szCs w:val="16"/>
    </w:rPr>
  </w:style>
  <w:style w:type="paragraph" w:styleId="71">
    <w:name w:val="index 7"/>
    <w:basedOn w:val="a"/>
    <w:next w:val="a"/>
    <w:qFormat/>
    <w:pPr>
      <w:spacing w:line="240" w:lineRule="auto"/>
      <w:ind w:leftChars="1200" w:left="1200"/>
    </w:pPr>
  </w:style>
  <w:style w:type="paragraph" w:styleId="91">
    <w:name w:val="index 9"/>
    <w:basedOn w:val="a"/>
    <w:next w:val="a"/>
    <w:qFormat/>
    <w:pPr>
      <w:spacing w:line="240" w:lineRule="auto"/>
      <w:ind w:leftChars="1600" w:left="1600"/>
    </w:pPr>
  </w:style>
  <w:style w:type="paragraph" w:styleId="afff3">
    <w:name w:val="table of figures"/>
    <w:basedOn w:val="a"/>
    <w:next w:val="a"/>
    <w:qFormat/>
    <w:pPr>
      <w:spacing w:beforeLines="30" w:afterLines="30" w:line="300" w:lineRule="auto"/>
      <w:ind w:leftChars="200" w:left="200" w:hangingChars="200" w:hanging="200"/>
    </w:pPr>
    <w:rPr>
      <w:rFonts w:eastAsia="仿宋_GB2312"/>
      <w:kern w:val="28"/>
      <w:sz w:val="24"/>
    </w:rPr>
  </w:style>
  <w:style w:type="paragraph" w:styleId="TOC2">
    <w:name w:val="toc 2"/>
    <w:basedOn w:val="a"/>
    <w:next w:val="a"/>
    <w:uiPriority w:val="39"/>
    <w:qFormat/>
    <w:pPr>
      <w:ind w:left="210"/>
      <w:jc w:val="left"/>
    </w:pPr>
    <w:rPr>
      <w:rFonts w:asciiTheme="minorHAnsi" w:hAnsiTheme="minorHAnsi" w:cstheme="minorHAnsi"/>
      <w:smallCaps/>
      <w:sz w:val="20"/>
      <w:szCs w:val="20"/>
    </w:rPr>
  </w:style>
  <w:style w:type="paragraph" w:styleId="TOC9">
    <w:name w:val="toc 9"/>
    <w:basedOn w:val="a"/>
    <w:next w:val="a"/>
    <w:uiPriority w:val="39"/>
    <w:qFormat/>
    <w:pPr>
      <w:ind w:left="1680"/>
      <w:jc w:val="left"/>
    </w:pPr>
    <w:rPr>
      <w:rFonts w:asciiTheme="minorHAnsi" w:hAnsiTheme="minorHAnsi" w:cstheme="minorHAnsi"/>
      <w:sz w:val="18"/>
      <w:szCs w:val="18"/>
    </w:rPr>
  </w:style>
  <w:style w:type="paragraph" w:styleId="26">
    <w:name w:val="Body Text 2"/>
    <w:basedOn w:val="a"/>
    <w:link w:val="27"/>
    <w:qFormat/>
    <w:pPr>
      <w:spacing w:line="240" w:lineRule="auto"/>
    </w:pPr>
    <w:rPr>
      <w:rFonts w:eastAsiaTheme="minorEastAsia" w:cstheme="minorBidi"/>
      <w:sz w:val="24"/>
    </w:rPr>
  </w:style>
  <w:style w:type="paragraph" w:styleId="46">
    <w:name w:val="List 4"/>
    <w:basedOn w:val="a"/>
    <w:qFormat/>
    <w:pPr>
      <w:spacing w:line="240" w:lineRule="auto"/>
      <w:ind w:leftChars="600" w:left="100" w:hangingChars="200" w:hanging="200"/>
    </w:pPr>
  </w:style>
  <w:style w:type="paragraph" w:styleId="28">
    <w:name w:val="List Continue 2"/>
    <w:basedOn w:val="a"/>
    <w:qFormat/>
    <w:pPr>
      <w:spacing w:after="120" w:line="240" w:lineRule="auto"/>
      <w:ind w:leftChars="400" w:left="840"/>
    </w:pPr>
  </w:style>
  <w:style w:type="paragraph" w:styleId="afff4">
    <w:name w:val="Message Header"/>
    <w:basedOn w:val="a"/>
    <w:link w:val="afff5"/>
    <w:qFormat/>
    <w:pPr>
      <w:pBdr>
        <w:top w:val="single" w:sz="6" w:space="1" w:color="auto"/>
        <w:left w:val="single" w:sz="6" w:space="1" w:color="auto"/>
        <w:bottom w:val="single" w:sz="6" w:space="1" w:color="auto"/>
        <w:right w:val="single" w:sz="6" w:space="1" w:color="auto"/>
      </w:pBdr>
      <w:shd w:val="pct20" w:color="auto" w:fill="auto"/>
      <w:spacing w:line="240" w:lineRule="auto"/>
      <w:ind w:leftChars="500" w:left="1080" w:hangingChars="500" w:hanging="1080"/>
    </w:pPr>
    <w:rPr>
      <w:rFonts w:ascii="Arial" w:eastAsiaTheme="minorEastAsia" w:hAnsi="Arial" w:cs="Arial"/>
      <w:sz w:val="24"/>
    </w:rPr>
  </w:style>
  <w:style w:type="paragraph" w:styleId="HTML1">
    <w:name w:val="HTML Preformatted"/>
    <w:basedOn w:val="a"/>
    <w:link w:val="HTML2"/>
    <w:qFormat/>
    <w:pPr>
      <w:spacing w:line="240" w:lineRule="auto"/>
    </w:pPr>
    <w:rPr>
      <w:rFonts w:ascii="Courier New" w:eastAsiaTheme="minorEastAsia" w:hAnsi="Courier New" w:cs="Courier New"/>
      <w:szCs w:val="22"/>
    </w:rPr>
  </w:style>
  <w:style w:type="paragraph" w:styleId="afff6">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39">
    <w:name w:val="List Continue 3"/>
    <w:basedOn w:val="a"/>
    <w:qFormat/>
    <w:pPr>
      <w:spacing w:after="120" w:line="240" w:lineRule="auto"/>
      <w:ind w:leftChars="600" w:left="1260"/>
    </w:pPr>
  </w:style>
  <w:style w:type="paragraph" w:styleId="29">
    <w:name w:val="index 2"/>
    <w:basedOn w:val="a"/>
    <w:next w:val="a"/>
    <w:qFormat/>
    <w:pPr>
      <w:spacing w:line="240" w:lineRule="auto"/>
      <w:ind w:leftChars="200" w:left="200"/>
    </w:pPr>
  </w:style>
  <w:style w:type="paragraph" w:styleId="afff7">
    <w:name w:val="Title"/>
    <w:basedOn w:val="a"/>
    <w:link w:val="afff8"/>
    <w:uiPriority w:val="10"/>
    <w:qFormat/>
    <w:pPr>
      <w:spacing w:before="240" w:after="60" w:line="240" w:lineRule="auto"/>
      <w:jc w:val="center"/>
      <w:outlineLvl w:val="0"/>
    </w:pPr>
    <w:rPr>
      <w:rFonts w:ascii="Arial" w:eastAsiaTheme="minorEastAsia" w:hAnsi="Arial" w:cs="Arial"/>
      <w:b/>
      <w:bCs/>
      <w:sz w:val="32"/>
      <w:szCs w:val="32"/>
    </w:rPr>
  </w:style>
  <w:style w:type="paragraph" w:styleId="afff9">
    <w:name w:val="annotation subject"/>
    <w:basedOn w:val="af4"/>
    <w:next w:val="af4"/>
    <w:link w:val="afffa"/>
    <w:uiPriority w:val="99"/>
    <w:qFormat/>
    <w:pPr>
      <w:spacing w:line="240" w:lineRule="auto"/>
    </w:pPr>
    <w:rPr>
      <w:rFonts w:eastAsiaTheme="minorEastAsia" w:cstheme="minorBidi"/>
      <w:b/>
      <w:bCs/>
    </w:rPr>
  </w:style>
  <w:style w:type="paragraph" w:styleId="afffb">
    <w:name w:val="Body Text First Indent"/>
    <w:basedOn w:val="a0"/>
    <w:link w:val="afffc"/>
    <w:qFormat/>
    <w:pPr>
      <w:ind w:firstLineChars="100" w:firstLine="420"/>
    </w:pPr>
  </w:style>
  <w:style w:type="paragraph" w:styleId="2a">
    <w:name w:val="Body Text First Indent 2"/>
    <w:basedOn w:val="afa"/>
    <w:link w:val="2b"/>
    <w:qFormat/>
    <w:pPr>
      <w:spacing w:beforeLines="0" w:afterLines="0" w:line="240" w:lineRule="auto"/>
      <w:ind w:firstLine="420"/>
    </w:pPr>
    <w:rPr>
      <w:kern w:val="2"/>
      <w:sz w:val="21"/>
    </w:rPr>
  </w:style>
  <w:style w:type="table" w:styleId="afffd">
    <w:name w:val="Table Grid"/>
    <w:basedOn w:val="a2"/>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e">
    <w:name w:val="Table Theme"/>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
    <w:name w:val="Table Elegant"/>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3a">
    <w:name w:val="Table List 3"/>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72">
    <w:name w:val="Table List 7"/>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0">
    <w:name w:val="Table Contemporary"/>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affff1">
    <w:name w:val="Table Professional"/>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f2">
    <w:name w:val="Strong"/>
    <w:qFormat/>
    <w:rPr>
      <w:rFonts w:eastAsia="宋体"/>
      <w:b/>
      <w:bCs/>
      <w:kern w:val="2"/>
      <w:sz w:val="24"/>
      <w:lang w:val="en-US" w:eastAsia="zh-CN" w:bidi="ar-SA"/>
    </w:rPr>
  </w:style>
  <w:style w:type="character" w:styleId="affff3">
    <w:name w:val="endnote reference"/>
    <w:basedOn w:val="a1"/>
    <w:uiPriority w:val="99"/>
    <w:unhideWhenUsed/>
    <w:qFormat/>
    <w:rPr>
      <w:vertAlign w:val="superscript"/>
    </w:rPr>
  </w:style>
  <w:style w:type="character" w:styleId="affff4">
    <w:name w:val="page number"/>
    <w:basedOn w:val="a1"/>
    <w:qFormat/>
  </w:style>
  <w:style w:type="character" w:styleId="affff5">
    <w:name w:val="FollowedHyperlink"/>
    <w:uiPriority w:val="99"/>
    <w:qFormat/>
    <w:rPr>
      <w:rFonts w:eastAsia="宋体"/>
      <w:color w:val="800080"/>
      <w:kern w:val="2"/>
      <w:sz w:val="24"/>
      <w:u w:val="single"/>
      <w:lang w:val="en-US" w:eastAsia="zh-CN" w:bidi="ar-SA"/>
    </w:rPr>
  </w:style>
  <w:style w:type="character" w:styleId="affff6">
    <w:name w:val="Emphasis"/>
    <w:qFormat/>
    <w:rPr>
      <w:color w:val="CC0000"/>
    </w:rPr>
  </w:style>
  <w:style w:type="character" w:styleId="affff7">
    <w:name w:val="line number"/>
    <w:qFormat/>
  </w:style>
  <w:style w:type="character" w:styleId="affff8">
    <w:name w:val="Hyperlink"/>
    <w:uiPriority w:val="99"/>
    <w:qFormat/>
    <w:rPr>
      <w:color w:val="0000FF"/>
      <w:u w:val="single"/>
    </w:rPr>
  </w:style>
  <w:style w:type="character" w:styleId="affff9">
    <w:name w:val="annotation reference"/>
    <w:qFormat/>
    <w:rPr>
      <w:sz w:val="21"/>
      <w:szCs w:val="21"/>
    </w:rPr>
  </w:style>
  <w:style w:type="character" w:styleId="affffa">
    <w:name w:val="footnote reference"/>
    <w:qFormat/>
    <w:rPr>
      <w:rFonts w:eastAsia="宋体"/>
      <w:kern w:val="2"/>
      <w:sz w:val="24"/>
      <w:vertAlign w:val="superscript"/>
      <w:lang w:val="en-US" w:eastAsia="zh-CN" w:bidi="ar-SA"/>
    </w:rPr>
  </w:style>
  <w:style w:type="character" w:customStyle="1" w:styleId="aff1">
    <w:name w:val="日期 字符"/>
    <w:basedOn w:val="a1"/>
    <w:link w:val="aff0"/>
    <w:uiPriority w:val="99"/>
    <w:qFormat/>
    <w:rPr>
      <w:rFonts w:ascii="Times New Roman" w:eastAsia="宋体" w:hAnsi="Times New Roman" w:cs="Times New Roman"/>
      <w:szCs w:val="24"/>
    </w:rPr>
  </w:style>
  <w:style w:type="character" w:customStyle="1" w:styleId="10">
    <w:name w:val="标题 1 字符"/>
    <w:basedOn w:val="a1"/>
    <w:link w:val="1"/>
    <w:qFormat/>
    <w:rPr>
      <w:rFonts w:ascii="宋体" w:eastAsia="宋体" w:hAnsi="宋体" w:cs="宋体"/>
      <w:kern w:val="44"/>
      <w:sz w:val="32"/>
      <w:szCs w:val="32"/>
    </w:rPr>
  </w:style>
  <w:style w:type="character" w:customStyle="1" w:styleId="21">
    <w:name w:val="标题 2 字符"/>
    <w:basedOn w:val="a1"/>
    <w:link w:val="20"/>
    <w:qFormat/>
    <w:rPr>
      <w:rFonts w:ascii="Times New Roman" w:eastAsia="仿宋_GB2312" w:hAnsi="Times New Roman" w:cs="Times New Roman"/>
      <w:b/>
      <w:bCs/>
      <w:kern w:val="0"/>
      <w:sz w:val="30"/>
      <w:szCs w:val="30"/>
    </w:rPr>
  </w:style>
  <w:style w:type="character" w:customStyle="1" w:styleId="30">
    <w:name w:val="标题 3 字符"/>
    <w:basedOn w:val="a1"/>
    <w:link w:val="3"/>
    <w:qFormat/>
    <w:rPr>
      <w:rFonts w:ascii="Times New Roman" w:eastAsia="仿宋_GB2312" w:hAnsi="Times New Roman" w:cs="Times New Roman"/>
      <w:b/>
      <w:bCs/>
      <w:kern w:val="0"/>
      <w:sz w:val="30"/>
      <w:szCs w:val="30"/>
      <w:lang w:val="zh-CN"/>
    </w:rPr>
  </w:style>
  <w:style w:type="character" w:customStyle="1" w:styleId="aff5">
    <w:name w:val="批注框文本 字符"/>
    <w:basedOn w:val="a1"/>
    <w:link w:val="aff4"/>
    <w:uiPriority w:val="99"/>
    <w:qFormat/>
    <w:rPr>
      <w:rFonts w:ascii="Times New Roman" w:eastAsia="宋体" w:hAnsi="Times New Roman" w:cs="Times New Roman"/>
      <w:sz w:val="18"/>
      <w:szCs w:val="18"/>
    </w:rPr>
  </w:style>
  <w:style w:type="character" w:customStyle="1" w:styleId="41">
    <w:name w:val="标题 4 字符"/>
    <w:basedOn w:val="a1"/>
    <w:link w:val="40"/>
    <w:qFormat/>
    <w:rPr>
      <w:rFonts w:ascii="Arial" w:eastAsia="黑体" w:hAnsi="Arial" w:cs="Times New Roman"/>
      <w:b/>
      <w:bCs/>
      <w:sz w:val="28"/>
      <w:szCs w:val="28"/>
    </w:rPr>
  </w:style>
  <w:style w:type="character" w:customStyle="1" w:styleId="50">
    <w:name w:val="标题 5 字符"/>
    <w:basedOn w:val="a1"/>
    <w:link w:val="5"/>
    <w:qFormat/>
    <w:rPr>
      <w:rFonts w:ascii="Times New Roman" w:eastAsia="宋体" w:hAnsi="Times New Roman" w:cs="Times New Roman"/>
      <w:b/>
      <w:bCs/>
      <w:sz w:val="28"/>
      <w:szCs w:val="28"/>
    </w:rPr>
  </w:style>
  <w:style w:type="character" w:customStyle="1" w:styleId="60">
    <w:name w:val="标题 6 字符"/>
    <w:basedOn w:val="a1"/>
    <w:link w:val="6"/>
    <w:qFormat/>
    <w:rPr>
      <w:rFonts w:ascii="Arial" w:eastAsia="黑体" w:hAnsi="Arial" w:cs="Times New Roman"/>
      <w:b/>
      <w:bCs/>
      <w:sz w:val="24"/>
      <w:szCs w:val="24"/>
    </w:rPr>
  </w:style>
  <w:style w:type="character" w:customStyle="1" w:styleId="70">
    <w:name w:val="标题 7 字符"/>
    <w:basedOn w:val="a1"/>
    <w:link w:val="7"/>
    <w:qFormat/>
    <w:rPr>
      <w:rFonts w:ascii="Arial Black" w:eastAsia="宋体" w:hAnsi="Arial Black" w:cs="Times New Roman"/>
      <w:spacing w:val="-5"/>
      <w:kern w:val="20"/>
      <w:sz w:val="18"/>
      <w:szCs w:val="20"/>
    </w:rPr>
  </w:style>
  <w:style w:type="character" w:customStyle="1" w:styleId="80">
    <w:name w:val="标题 8 字符"/>
    <w:basedOn w:val="a1"/>
    <w:link w:val="8"/>
    <w:qFormat/>
    <w:rPr>
      <w:rFonts w:ascii="Arial Black" w:eastAsia="宋体" w:hAnsi="Arial Black" w:cs="Times New Roman"/>
      <w:spacing w:val="-5"/>
      <w:kern w:val="20"/>
      <w:sz w:val="18"/>
      <w:szCs w:val="20"/>
    </w:rPr>
  </w:style>
  <w:style w:type="character" w:customStyle="1" w:styleId="90">
    <w:name w:val="标题 9 字符"/>
    <w:basedOn w:val="a1"/>
    <w:link w:val="9"/>
    <w:qFormat/>
    <w:rPr>
      <w:rFonts w:ascii="Arial Black" w:eastAsia="宋体" w:hAnsi="Arial Black" w:cs="Times New Roman"/>
      <w:spacing w:val="-5"/>
      <w:kern w:val="20"/>
      <w:sz w:val="18"/>
      <w:szCs w:val="20"/>
    </w:rPr>
  </w:style>
  <w:style w:type="character" w:customStyle="1" w:styleId="1Char">
    <w:name w:val="正文样式1 Char"/>
    <w:link w:val="12"/>
    <w:qFormat/>
    <w:rPr>
      <w:rFonts w:ascii="宋体" w:hAnsi="宋体"/>
      <w:szCs w:val="21"/>
    </w:rPr>
  </w:style>
  <w:style w:type="paragraph" w:customStyle="1" w:styleId="12">
    <w:name w:val="正文样式1"/>
    <w:basedOn w:val="a"/>
    <w:next w:val="a"/>
    <w:link w:val="1Char"/>
    <w:qFormat/>
    <w:pPr>
      <w:spacing w:line="312" w:lineRule="auto"/>
      <w:ind w:firstLineChars="200" w:firstLine="420"/>
    </w:pPr>
    <w:rPr>
      <w:rFonts w:ascii="宋体" w:eastAsiaTheme="minorEastAsia" w:hAnsi="宋体" w:cstheme="minorBidi"/>
      <w:szCs w:val="21"/>
    </w:rPr>
  </w:style>
  <w:style w:type="character" w:customStyle="1" w:styleId="affa">
    <w:name w:val="页眉 字符"/>
    <w:link w:val="aff9"/>
    <w:uiPriority w:val="99"/>
    <w:qFormat/>
    <w:rPr>
      <w:rFonts w:eastAsia="仿宋_GB2312" w:cstheme="minorBidi"/>
      <w:kern w:val="28"/>
      <w:sz w:val="18"/>
      <w:szCs w:val="18"/>
    </w:rPr>
  </w:style>
  <w:style w:type="character" w:customStyle="1" w:styleId="font1">
    <w:name w:val="font1"/>
    <w:qFormat/>
    <w:rPr>
      <w:sz w:val="20"/>
      <w:szCs w:val="20"/>
    </w:rPr>
  </w:style>
  <w:style w:type="character" w:customStyle="1" w:styleId="Char">
    <w:name w:val="正文+宋体 Char"/>
    <w:link w:val="affffb"/>
    <w:qFormat/>
    <w:rPr>
      <w:rFonts w:ascii="楷体_GB2312" w:eastAsia="楷体_GB2312" w:hAnsi="宋体"/>
      <w:b/>
      <w:bCs/>
      <w:sz w:val="28"/>
    </w:rPr>
  </w:style>
  <w:style w:type="paragraph" w:customStyle="1" w:styleId="affffb">
    <w:name w:val="正文+宋体"/>
    <w:basedOn w:val="a0"/>
    <w:link w:val="Char"/>
    <w:qFormat/>
    <w:pPr>
      <w:spacing w:beforeLines="0" w:afterLines="0" w:line="240" w:lineRule="auto"/>
      <w:ind w:firstLineChars="0" w:firstLine="510"/>
    </w:pPr>
    <w:rPr>
      <w:rFonts w:ascii="楷体_GB2312" w:eastAsia="楷体_GB2312" w:hAnsi="宋体"/>
      <w:b/>
      <w:bCs/>
      <w:kern w:val="2"/>
      <w:sz w:val="28"/>
      <w:szCs w:val="22"/>
    </w:rPr>
  </w:style>
  <w:style w:type="character" w:customStyle="1" w:styleId="aff3">
    <w:name w:val="尾注文本 字符"/>
    <w:link w:val="aff2"/>
    <w:qFormat/>
    <w:rPr>
      <w:rFonts w:ascii="Times New Roman" w:hAnsi="Times New Roman"/>
      <w:szCs w:val="24"/>
    </w:rPr>
  </w:style>
  <w:style w:type="character" w:customStyle="1" w:styleId="CharChar">
    <w:name w:val="样式 黑体 黑色 Char Char"/>
    <w:qFormat/>
    <w:rPr>
      <w:rFonts w:ascii="黑体" w:eastAsia="黑体"/>
      <w:bCs/>
      <w:color w:val="000000"/>
      <w:szCs w:val="24"/>
    </w:rPr>
  </w:style>
  <w:style w:type="character" w:customStyle="1" w:styleId="afff8">
    <w:name w:val="标题 字符"/>
    <w:link w:val="afff7"/>
    <w:qFormat/>
    <w:rPr>
      <w:rFonts w:ascii="Arial" w:hAnsi="Arial" w:cs="Arial"/>
      <w:b/>
      <w:bCs/>
      <w:sz w:val="32"/>
      <w:szCs w:val="32"/>
    </w:rPr>
  </w:style>
  <w:style w:type="character" w:customStyle="1" w:styleId="afff2">
    <w:name w:val="脚注文本 字符"/>
    <w:link w:val="afff1"/>
    <w:qFormat/>
    <w:rPr>
      <w:rFonts w:ascii="Times New Roman" w:hAnsi="Times New Roman"/>
      <w:sz w:val="18"/>
      <w:szCs w:val="18"/>
    </w:rPr>
  </w:style>
  <w:style w:type="character" w:customStyle="1" w:styleId="25">
    <w:name w:val="正文文本缩进 2 字符"/>
    <w:link w:val="24"/>
    <w:qFormat/>
    <w:rPr>
      <w:rFonts w:ascii="Times New Roman" w:eastAsia="仿宋_GB2312" w:hAnsi="Times New Roman"/>
      <w:kern w:val="28"/>
      <w:sz w:val="24"/>
      <w:szCs w:val="24"/>
    </w:rPr>
  </w:style>
  <w:style w:type="character" w:customStyle="1" w:styleId="CharChar3">
    <w:name w:val="Char Char3"/>
    <w:qFormat/>
    <w:rPr>
      <w:rFonts w:ascii="宋体" w:eastAsia="仿宋_GB2312" w:hAnsi="宋体"/>
      <w:b/>
      <w:kern w:val="24"/>
      <w:sz w:val="28"/>
      <w:lang w:val="en-US" w:eastAsia="zh-CN" w:bidi="ar-SA"/>
    </w:rPr>
  </w:style>
  <w:style w:type="character" w:customStyle="1" w:styleId="3Char1">
    <w:name w:val="标题 3 Char1"/>
    <w:qFormat/>
    <w:rPr>
      <w:rFonts w:ascii="Times New Roman" w:eastAsia="仿宋_GB2312" w:hAnsi="Times New Roman"/>
      <w:b/>
      <w:bCs/>
      <w:sz w:val="28"/>
      <w:szCs w:val="28"/>
    </w:rPr>
  </w:style>
  <w:style w:type="character" w:customStyle="1" w:styleId="CharChar1">
    <w:name w:val="Char Char1"/>
    <w:qFormat/>
    <w:rPr>
      <w:rFonts w:ascii="Arial" w:eastAsia="黑体" w:hAnsi="Arial"/>
      <w:b/>
      <w:bCs/>
      <w:kern w:val="28"/>
      <w:sz w:val="28"/>
      <w:szCs w:val="28"/>
      <w:lang w:val="en-US" w:eastAsia="zh-CN" w:bidi="ar-SA"/>
    </w:rPr>
  </w:style>
  <w:style w:type="character" w:customStyle="1" w:styleId="Char1">
    <w:name w:val="脚注文本 Char1"/>
    <w:uiPriority w:val="99"/>
    <w:qFormat/>
    <w:rPr>
      <w:rFonts w:ascii="Times New Roman" w:eastAsia="宋体" w:hAnsi="Times New Roman" w:cs="Times New Roman"/>
      <w:sz w:val="18"/>
      <w:szCs w:val="18"/>
    </w:rPr>
  </w:style>
  <w:style w:type="character" w:customStyle="1" w:styleId="Char10">
    <w:name w:val="正文文本 Char1"/>
    <w:qFormat/>
    <w:rPr>
      <w:rFonts w:ascii="Times New Roman" w:eastAsia="宋体" w:hAnsi="Times New Roman" w:cs="Times New Roman"/>
      <w:szCs w:val="24"/>
    </w:rPr>
  </w:style>
  <w:style w:type="character" w:customStyle="1" w:styleId="1CharChar">
    <w:name w:val="正文样式1 Char Char"/>
    <w:qFormat/>
    <w:rPr>
      <w:rFonts w:ascii="宋体" w:hAnsi="宋体"/>
      <w:szCs w:val="21"/>
    </w:rPr>
  </w:style>
  <w:style w:type="character" w:customStyle="1" w:styleId="af9">
    <w:name w:val="结束语 字符"/>
    <w:link w:val="af8"/>
    <w:qFormat/>
    <w:rPr>
      <w:rFonts w:ascii="Times New Roman" w:hAnsi="Times New Roman"/>
      <w:szCs w:val="24"/>
    </w:rPr>
  </w:style>
  <w:style w:type="character" w:customStyle="1" w:styleId="a9">
    <w:name w:val="注释标题 字符"/>
    <w:link w:val="a8"/>
    <w:qFormat/>
    <w:rPr>
      <w:rFonts w:ascii="Times New Roman" w:hAnsi="Times New Roman"/>
      <w:szCs w:val="24"/>
    </w:rPr>
  </w:style>
  <w:style w:type="character" w:customStyle="1" w:styleId="27">
    <w:name w:val="正文文本 2 字符"/>
    <w:link w:val="26"/>
    <w:qFormat/>
    <w:rPr>
      <w:rFonts w:ascii="Times New Roman" w:hAnsi="Times New Roman"/>
      <w:sz w:val="24"/>
      <w:szCs w:val="24"/>
    </w:rPr>
  </w:style>
  <w:style w:type="character" w:customStyle="1" w:styleId="af2">
    <w:name w:val="文档结构图 字符"/>
    <w:link w:val="af1"/>
    <w:qFormat/>
    <w:rPr>
      <w:rFonts w:ascii="宋体" w:hAnsi="Times New Roman"/>
      <w:sz w:val="18"/>
      <w:szCs w:val="18"/>
    </w:rPr>
  </w:style>
  <w:style w:type="character" w:customStyle="1" w:styleId="5Char">
    <w:name w:val="5正文 Char"/>
    <w:qFormat/>
    <w:rPr>
      <w:rFonts w:eastAsia="宋体"/>
      <w:sz w:val="21"/>
      <w:szCs w:val="24"/>
      <w:lang w:val="en-US" w:eastAsia="zh-CN" w:bidi="ar-SA"/>
    </w:rPr>
  </w:style>
  <w:style w:type="character" w:customStyle="1" w:styleId="2b">
    <w:name w:val="正文文本首行缩进 2 字符"/>
    <w:link w:val="2a"/>
    <w:qFormat/>
    <w:rPr>
      <w:rFonts w:ascii="Times New Roman" w:eastAsia="仿宋_GB2312" w:hAnsi="Times New Roman"/>
      <w:szCs w:val="24"/>
    </w:rPr>
  </w:style>
  <w:style w:type="character" w:customStyle="1" w:styleId="hj1">
    <w:name w:val="hj1"/>
    <w:qFormat/>
    <w:rPr>
      <w:sz w:val="20"/>
      <w:szCs w:val="20"/>
    </w:rPr>
  </w:style>
  <w:style w:type="character" w:customStyle="1" w:styleId="HTML2">
    <w:name w:val="HTML 预设格式 字符"/>
    <w:link w:val="HTML1"/>
    <w:qFormat/>
    <w:rPr>
      <w:rFonts w:ascii="Courier New" w:hAnsi="Courier New" w:cs="Courier New"/>
    </w:rPr>
  </w:style>
  <w:style w:type="character" w:customStyle="1" w:styleId="afffa">
    <w:name w:val="批注主题 字符"/>
    <w:link w:val="afff9"/>
    <w:uiPriority w:val="99"/>
    <w:qFormat/>
    <w:rPr>
      <w:rFonts w:ascii="Times New Roman" w:hAnsi="Times New Roman"/>
      <w:b/>
      <w:bCs/>
      <w:szCs w:val="24"/>
    </w:rPr>
  </w:style>
  <w:style w:type="character" w:customStyle="1" w:styleId="2Char">
    <w:name w:val="正文样式2 Char"/>
    <w:link w:val="2c"/>
    <w:qFormat/>
    <w:rPr>
      <w:rFonts w:ascii="Times New Roman" w:hAnsi="Times New Roman"/>
      <w:b/>
      <w:szCs w:val="24"/>
    </w:rPr>
  </w:style>
  <w:style w:type="paragraph" w:customStyle="1" w:styleId="2c">
    <w:name w:val="正文样式2"/>
    <w:basedOn w:val="a"/>
    <w:next w:val="a"/>
    <w:link w:val="2Char"/>
    <w:qFormat/>
    <w:pPr>
      <w:spacing w:line="360" w:lineRule="auto"/>
      <w:ind w:firstLineChars="196" w:firstLine="413"/>
      <w:jc w:val="left"/>
    </w:pPr>
    <w:rPr>
      <w:rFonts w:eastAsiaTheme="minorEastAsia" w:cstheme="minorBidi"/>
      <w:b/>
    </w:rPr>
  </w:style>
  <w:style w:type="character" w:customStyle="1" w:styleId="411Char">
    <w:name w:val="标题 4.1.1 Char"/>
    <w:qFormat/>
    <w:rPr>
      <w:rFonts w:ascii="仿宋_GB2312" w:eastAsia="仿宋_GB2312"/>
      <w:b/>
      <w:bCs/>
      <w:kern w:val="44"/>
      <w:sz w:val="28"/>
      <w:szCs w:val="28"/>
      <w:lang w:val="en-US" w:eastAsia="zh-CN" w:bidi="ar-SA"/>
    </w:rPr>
  </w:style>
  <w:style w:type="character" w:customStyle="1" w:styleId="aff">
    <w:name w:val="纯文本 字符"/>
    <w:link w:val="afe"/>
    <w:qFormat/>
    <w:rPr>
      <w:rFonts w:ascii="Times New Roman" w:eastAsia="仿宋_GB2312" w:hAnsi="Times New Roman"/>
      <w:kern w:val="28"/>
      <w:sz w:val="24"/>
      <w:szCs w:val="24"/>
    </w:rPr>
  </w:style>
  <w:style w:type="character" w:customStyle="1" w:styleId="Char0">
    <w:name w:val="强制内容 Char"/>
    <w:link w:val="affffc"/>
    <w:qFormat/>
    <w:rPr>
      <w:rFonts w:ascii="宋体" w:eastAsia="黑体" w:hAnsi="宋体"/>
      <w:sz w:val="24"/>
    </w:rPr>
  </w:style>
  <w:style w:type="paragraph" w:customStyle="1" w:styleId="affffc">
    <w:name w:val="强制内容"/>
    <w:basedOn w:val="a"/>
    <w:link w:val="Char0"/>
    <w:qFormat/>
    <w:pPr>
      <w:spacing w:line="360" w:lineRule="exact"/>
      <w:ind w:leftChars="500" w:left="1050"/>
    </w:pPr>
    <w:rPr>
      <w:rFonts w:ascii="宋体" w:eastAsia="黑体" w:hAnsi="宋体" w:cstheme="minorBidi"/>
      <w:sz w:val="24"/>
      <w:szCs w:val="22"/>
    </w:rPr>
  </w:style>
  <w:style w:type="character" w:customStyle="1" w:styleId="affc">
    <w:name w:val="签名 字符"/>
    <w:link w:val="affb"/>
    <w:qFormat/>
    <w:rPr>
      <w:rFonts w:ascii="Times New Roman" w:hAnsi="Times New Roman"/>
      <w:szCs w:val="24"/>
    </w:rPr>
  </w:style>
  <w:style w:type="character" w:customStyle="1" w:styleId="1CharChar0">
    <w:name w:val="标题 1 Char Char"/>
    <w:qFormat/>
    <w:rPr>
      <w:rFonts w:eastAsia="宋体"/>
      <w:b/>
      <w:bCs/>
      <w:kern w:val="44"/>
      <w:sz w:val="44"/>
      <w:szCs w:val="44"/>
      <w:lang w:val="en-US" w:eastAsia="zh-CN" w:bidi="ar-SA"/>
    </w:rPr>
  </w:style>
  <w:style w:type="character" w:customStyle="1" w:styleId="a5">
    <w:name w:val="宏文本 字符"/>
    <w:link w:val="a4"/>
    <w:qFormat/>
    <w:rPr>
      <w:rFonts w:ascii="Courier New" w:hAnsi="Courier New"/>
      <w:sz w:val="24"/>
      <w:szCs w:val="24"/>
    </w:rPr>
  </w:style>
  <w:style w:type="character" w:customStyle="1" w:styleId="38">
    <w:name w:val="正文文本缩进 3 字符"/>
    <w:link w:val="37"/>
    <w:qFormat/>
    <w:rPr>
      <w:rFonts w:ascii="Times New Roman" w:eastAsia="仿宋_GB2312" w:hAnsi="Times New Roman"/>
      <w:kern w:val="28"/>
      <w:sz w:val="16"/>
      <w:szCs w:val="16"/>
    </w:rPr>
  </w:style>
  <w:style w:type="character" w:customStyle="1" w:styleId="afb">
    <w:name w:val="正文文本缩进 字符"/>
    <w:link w:val="afa"/>
    <w:qFormat/>
    <w:rPr>
      <w:rFonts w:ascii="Times New Roman" w:eastAsia="仿宋_GB2312" w:hAnsi="Times New Roman"/>
      <w:kern w:val="28"/>
      <w:sz w:val="24"/>
      <w:szCs w:val="24"/>
    </w:rPr>
  </w:style>
  <w:style w:type="character" w:customStyle="1" w:styleId="Char2">
    <w:name w:val="批注文字 Char"/>
    <w:qFormat/>
    <w:rPr>
      <w:rFonts w:ascii="Times New Roman" w:hAnsi="Times New Roman"/>
      <w:kern w:val="2"/>
      <w:sz w:val="21"/>
      <w:szCs w:val="24"/>
    </w:rPr>
  </w:style>
  <w:style w:type="character" w:customStyle="1" w:styleId="Char3">
    <w:name w:val="正文普宁 Char"/>
    <w:link w:val="affffd"/>
    <w:qFormat/>
    <w:rPr>
      <w:rFonts w:ascii="Times New Roman" w:hAnsi="Times New Roman"/>
      <w:szCs w:val="24"/>
    </w:rPr>
  </w:style>
  <w:style w:type="paragraph" w:customStyle="1" w:styleId="affffd">
    <w:name w:val="正文普宁"/>
    <w:basedOn w:val="a"/>
    <w:link w:val="Char3"/>
    <w:qFormat/>
    <w:pPr>
      <w:spacing w:afterLines="50" w:line="240" w:lineRule="auto"/>
      <w:ind w:firstLineChars="200" w:firstLine="200"/>
    </w:pPr>
    <w:rPr>
      <w:rFonts w:eastAsiaTheme="minorEastAsia" w:cstheme="minorBidi"/>
    </w:rPr>
  </w:style>
  <w:style w:type="character" w:customStyle="1" w:styleId="Char4">
    <w:name w:val="样式 黑体 黑色 Char"/>
    <w:link w:val="affffe"/>
    <w:qFormat/>
    <w:rPr>
      <w:rFonts w:ascii="黑体" w:eastAsia="黑体" w:hAnsi="Times New Roman"/>
      <w:bCs/>
      <w:color w:val="000000"/>
      <w:szCs w:val="24"/>
    </w:rPr>
  </w:style>
  <w:style w:type="paragraph" w:customStyle="1" w:styleId="affffe">
    <w:name w:val="样式 黑体 黑色"/>
    <w:basedOn w:val="a"/>
    <w:next w:val="a"/>
    <w:link w:val="Char4"/>
    <w:qFormat/>
    <w:pPr>
      <w:spacing w:line="240" w:lineRule="auto"/>
      <w:ind w:firstLineChars="50" w:firstLine="105"/>
    </w:pPr>
    <w:rPr>
      <w:rFonts w:ascii="黑体" w:eastAsia="黑体" w:cstheme="minorBidi"/>
      <w:bCs/>
      <w:color w:val="000000"/>
    </w:rPr>
  </w:style>
  <w:style w:type="character" w:customStyle="1" w:styleId="gailan-zhengwen1">
    <w:name w:val="gailan-zhengwen1"/>
    <w:qFormat/>
    <w:rPr>
      <w:rFonts w:ascii="ˎ̥" w:hAnsi="ˎ̥" w:hint="default"/>
      <w:color w:val="012305"/>
      <w:sz w:val="18"/>
      <w:szCs w:val="18"/>
      <w:u w:val="none"/>
    </w:rPr>
  </w:style>
  <w:style w:type="character" w:customStyle="1" w:styleId="titleblack141">
    <w:name w:val="title_black_141"/>
    <w:qFormat/>
    <w:rPr>
      <w:color w:val="000000"/>
      <w:sz w:val="21"/>
      <w:szCs w:val="21"/>
      <w:u w:val="none"/>
    </w:rPr>
  </w:style>
  <w:style w:type="character" w:customStyle="1" w:styleId="a6">
    <w:name w:val="正文文本 字符"/>
    <w:link w:val="a0"/>
    <w:uiPriority w:val="99"/>
    <w:qFormat/>
    <w:rPr>
      <w:rFonts w:ascii="Times New Roman" w:eastAsia="仿宋_GB2312" w:hAnsi="Times New Roman"/>
      <w:kern w:val="28"/>
      <w:sz w:val="24"/>
      <w:szCs w:val="24"/>
    </w:rPr>
  </w:style>
  <w:style w:type="character" w:customStyle="1" w:styleId="5h">
    <w:name w:val="5h"/>
    <w:qFormat/>
    <w:rPr>
      <w:rFonts w:eastAsia="楷体"/>
      <w:spacing w:val="0"/>
      <w:kern w:val="2"/>
      <w:position w:val="0"/>
      <w:sz w:val="21"/>
      <w:lang w:val="en-US" w:eastAsia="zh-CN" w:bidi="ar-SA"/>
    </w:rPr>
  </w:style>
  <w:style w:type="character" w:customStyle="1" w:styleId="Char5">
    <w:name w:val="文本正文 Char"/>
    <w:link w:val="afffff"/>
    <w:qFormat/>
    <w:rPr>
      <w:sz w:val="24"/>
    </w:rPr>
  </w:style>
  <w:style w:type="paragraph" w:customStyle="1" w:styleId="afffff">
    <w:name w:val="文本正文"/>
    <w:basedOn w:val="a"/>
    <w:link w:val="Char5"/>
    <w:qFormat/>
    <w:pPr>
      <w:spacing w:line="360" w:lineRule="exact"/>
      <w:ind w:leftChars="500" w:left="1050"/>
    </w:pPr>
    <w:rPr>
      <w:rFonts w:asciiTheme="minorHAnsi" w:eastAsiaTheme="minorEastAsia" w:hAnsiTheme="minorHAnsi" w:cstheme="minorBidi"/>
      <w:sz w:val="24"/>
      <w:szCs w:val="22"/>
    </w:rPr>
  </w:style>
  <w:style w:type="character" w:customStyle="1" w:styleId="33">
    <w:name w:val="正文文本 3 字符"/>
    <w:link w:val="32"/>
    <w:qFormat/>
    <w:rPr>
      <w:rFonts w:ascii="Times New Roman" w:hAnsi="Times New Roman"/>
      <w:sz w:val="16"/>
      <w:szCs w:val="16"/>
    </w:rPr>
  </w:style>
  <w:style w:type="character" w:customStyle="1" w:styleId="502CharChar">
    <w:name w:val="样式 标题 5 + 段前: 0.2 行 Char Char"/>
    <w:qFormat/>
    <w:rPr>
      <w:rFonts w:ascii="宋体" w:eastAsia="宋体" w:hAnsi="宋体"/>
      <w:b/>
      <w:kern w:val="24"/>
      <w:sz w:val="28"/>
    </w:rPr>
  </w:style>
  <w:style w:type="character" w:customStyle="1" w:styleId="pp-headline-itempp-headline-address">
    <w:name w:val="pp-headline-item pp-headline-address"/>
    <w:qFormat/>
  </w:style>
  <w:style w:type="character" w:customStyle="1" w:styleId="CharChar33">
    <w:name w:val="Char Char33"/>
    <w:qFormat/>
    <w:rPr>
      <w:rFonts w:eastAsia="宋体"/>
      <w:b/>
      <w:bCs/>
      <w:kern w:val="2"/>
      <w:sz w:val="28"/>
      <w:szCs w:val="28"/>
      <w:lang w:val="en-US" w:eastAsia="zh-CN" w:bidi="ar-SA"/>
    </w:rPr>
  </w:style>
  <w:style w:type="character" w:customStyle="1" w:styleId="CharChar0">
    <w:name w:val="正文普宁 Char Char"/>
    <w:qFormat/>
    <w:rPr>
      <w:szCs w:val="24"/>
    </w:rPr>
  </w:style>
  <w:style w:type="character" w:customStyle="1" w:styleId="l2Char">
    <w:name w:val="l2 Char"/>
    <w:qFormat/>
    <w:rPr>
      <w:rFonts w:ascii="仿宋_GB2312" w:eastAsia="仿宋_GB2312" w:hAnsi="宋体"/>
      <w:b/>
      <w:bCs/>
      <w:kern w:val="44"/>
      <w:sz w:val="28"/>
      <w:szCs w:val="30"/>
      <w:lang w:val="en-US" w:eastAsia="zh-CN" w:bidi="ar-SA"/>
    </w:rPr>
  </w:style>
  <w:style w:type="character" w:customStyle="1" w:styleId="aff7">
    <w:name w:val="页脚 字符"/>
    <w:link w:val="aff6"/>
    <w:uiPriority w:val="99"/>
    <w:qFormat/>
    <w:rPr>
      <w:rFonts w:ascii="Times New Roman" w:hAnsi="Times New Roman"/>
      <w:sz w:val="18"/>
      <w:szCs w:val="18"/>
    </w:rPr>
  </w:style>
  <w:style w:type="character" w:customStyle="1" w:styleId="afffc">
    <w:name w:val="正文文本首行缩进 字符"/>
    <w:basedOn w:val="a6"/>
    <w:link w:val="afffb"/>
    <w:qFormat/>
    <w:rPr>
      <w:rFonts w:ascii="Times New Roman" w:eastAsia="仿宋_GB2312" w:hAnsi="Times New Roman"/>
      <w:kern w:val="28"/>
      <w:sz w:val="24"/>
      <w:szCs w:val="24"/>
    </w:rPr>
  </w:style>
  <w:style w:type="character" w:customStyle="1" w:styleId="1Char1">
    <w:name w:val="标题 1 Char1"/>
    <w:qFormat/>
    <w:rPr>
      <w:rFonts w:ascii="仿宋_GB2312" w:eastAsia="仿宋_GB2312" w:hAnsi="华文宋体"/>
      <w:b/>
      <w:bCs/>
      <w:kern w:val="48"/>
      <w:sz w:val="30"/>
      <w:szCs w:val="30"/>
    </w:rPr>
  </w:style>
  <w:style w:type="character" w:customStyle="1" w:styleId="contenttext1">
    <w:name w:val="contenttext1"/>
    <w:qFormat/>
    <w:rPr>
      <w:rFonts w:eastAsia="宋体"/>
      <w:kern w:val="2"/>
      <w:sz w:val="24"/>
      <w:lang w:val="en-US" w:eastAsia="zh-CN" w:bidi="ar-SA"/>
    </w:rPr>
  </w:style>
  <w:style w:type="character" w:customStyle="1" w:styleId="afff5">
    <w:name w:val="信息标题 字符"/>
    <w:link w:val="afff4"/>
    <w:qFormat/>
    <w:rPr>
      <w:rFonts w:ascii="Arial" w:hAnsi="Arial" w:cs="Arial"/>
      <w:sz w:val="24"/>
      <w:szCs w:val="24"/>
      <w:shd w:val="pct20" w:color="auto" w:fill="auto"/>
    </w:rPr>
  </w:style>
  <w:style w:type="character" w:customStyle="1" w:styleId="Char6">
    <w:name w:val="普通文字 Char"/>
    <w:qFormat/>
    <w:rPr>
      <w:rFonts w:ascii="宋体" w:eastAsia="宋体" w:hAnsi="Courier New"/>
      <w:kern w:val="2"/>
      <w:sz w:val="28"/>
      <w:lang w:val="en-US" w:eastAsia="zh-CN" w:bidi="ar-SA"/>
    </w:rPr>
  </w:style>
  <w:style w:type="character" w:customStyle="1" w:styleId="af7">
    <w:name w:val="称呼 字符"/>
    <w:link w:val="af6"/>
    <w:qFormat/>
    <w:rPr>
      <w:rFonts w:ascii="Times New Roman" w:hAnsi="Times New Roman"/>
      <w:szCs w:val="24"/>
    </w:rPr>
  </w:style>
  <w:style w:type="character" w:customStyle="1" w:styleId="2CharChar">
    <w:name w:val="正文样式2 Char Char"/>
    <w:qFormat/>
    <w:rPr>
      <w:b/>
      <w:szCs w:val="24"/>
    </w:rPr>
  </w:style>
  <w:style w:type="character" w:customStyle="1" w:styleId="font31">
    <w:name w:val="font31"/>
    <w:qFormat/>
    <w:rPr>
      <w:rFonts w:ascii="ˎ̥" w:hAnsi="ˎ̥" w:hint="default"/>
      <w:color w:val="1C3B7B"/>
      <w:sz w:val="21"/>
      <w:szCs w:val="21"/>
    </w:rPr>
  </w:style>
  <w:style w:type="character" w:customStyle="1" w:styleId="CharCharChar2">
    <w:name w:val="Char Char Char2"/>
    <w:qFormat/>
    <w:rPr>
      <w:rFonts w:ascii="仿宋_GB2312" w:eastAsia="仿宋_GB2312"/>
      <w:b/>
      <w:bCs/>
      <w:kern w:val="44"/>
      <w:sz w:val="24"/>
      <w:szCs w:val="28"/>
      <w:lang w:val="en-US" w:eastAsia="zh-CN" w:bidi="ar-SA"/>
    </w:rPr>
  </w:style>
  <w:style w:type="character" w:customStyle="1" w:styleId="502Char">
    <w:name w:val="样式 标题 5 + 段前: 0.2 行 Char"/>
    <w:link w:val="502"/>
    <w:qFormat/>
    <w:rPr>
      <w:rFonts w:ascii="仿宋_GB2312" w:eastAsia="仿宋_GB2312" w:hAnsi="Times New Roman"/>
      <w:b/>
      <w:bCs/>
      <w:kern w:val="28"/>
      <w:sz w:val="24"/>
      <w:szCs w:val="24"/>
    </w:rPr>
  </w:style>
  <w:style w:type="paragraph" w:customStyle="1" w:styleId="502">
    <w:name w:val="样式 标题 5 + 段前: 0.2 行"/>
    <w:basedOn w:val="5"/>
    <w:link w:val="502Char"/>
    <w:qFormat/>
    <w:pPr>
      <w:suppressLineNumbers/>
      <w:autoSpaceDE w:val="0"/>
      <w:autoSpaceDN w:val="0"/>
      <w:snapToGrid w:val="0"/>
      <w:spacing w:beforeLines="50" w:after="0" w:line="300" w:lineRule="auto"/>
      <w:jc w:val="left"/>
      <w:textAlignment w:val="baseline"/>
    </w:pPr>
    <w:rPr>
      <w:rFonts w:ascii="仿宋_GB2312" w:eastAsia="仿宋_GB2312" w:cstheme="minorBidi"/>
      <w:kern w:val="28"/>
      <w:sz w:val="24"/>
      <w:szCs w:val="24"/>
    </w:rPr>
  </w:style>
  <w:style w:type="character" w:customStyle="1" w:styleId="afff">
    <w:name w:val="副标题 字符"/>
    <w:link w:val="affe"/>
    <w:qFormat/>
    <w:rPr>
      <w:rFonts w:ascii="Arial" w:hAnsi="Arial" w:cs="Arial"/>
      <w:b/>
      <w:bCs/>
      <w:kern w:val="28"/>
      <w:sz w:val="32"/>
      <w:szCs w:val="32"/>
    </w:rPr>
  </w:style>
  <w:style w:type="character" w:customStyle="1" w:styleId="CharChar2">
    <w:name w:val="Char Char2"/>
    <w:qFormat/>
    <w:rPr>
      <w:rFonts w:ascii="黑体" w:eastAsia="黑体"/>
      <w:b/>
      <w:bCs/>
      <w:kern w:val="44"/>
      <w:sz w:val="28"/>
      <w:szCs w:val="28"/>
      <w:lang w:val="en-US" w:eastAsia="zh-CN" w:bidi="ar-SA"/>
    </w:rPr>
  </w:style>
  <w:style w:type="character" w:customStyle="1" w:styleId="ab">
    <w:name w:val="电子邮件签名 字符"/>
    <w:link w:val="aa"/>
    <w:qFormat/>
    <w:rPr>
      <w:rFonts w:ascii="Times New Roman" w:hAnsi="Times New Roman"/>
      <w:szCs w:val="24"/>
    </w:rPr>
  </w:style>
  <w:style w:type="character" w:customStyle="1" w:styleId="HTML0">
    <w:name w:val="HTML 地址 字符"/>
    <w:link w:val="HTML"/>
    <w:qFormat/>
    <w:rPr>
      <w:rFonts w:ascii="宋体" w:hAnsi="宋体" w:cs="宋体"/>
      <w:i/>
      <w:iCs/>
      <w:sz w:val="24"/>
      <w:szCs w:val="24"/>
    </w:rPr>
  </w:style>
  <w:style w:type="character" w:customStyle="1" w:styleId="Char11">
    <w:name w:val="正文首行缩进 Char1"/>
    <w:uiPriority w:val="99"/>
    <w:semiHidden/>
    <w:qFormat/>
    <w:rPr>
      <w:rFonts w:ascii="Times New Roman" w:eastAsia="宋体" w:hAnsi="Times New Roman" w:cs="Times New Roman"/>
      <w:szCs w:val="24"/>
    </w:rPr>
  </w:style>
  <w:style w:type="character" w:customStyle="1" w:styleId="af5">
    <w:name w:val="批注文字 字符"/>
    <w:basedOn w:val="a1"/>
    <w:link w:val="af4"/>
    <w:uiPriority w:val="99"/>
    <w:qFormat/>
    <w:rPr>
      <w:rFonts w:ascii="Times New Roman" w:eastAsia="宋体" w:hAnsi="Times New Roman" w:cs="Times New Roman"/>
      <w:szCs w:val="24"/>
    </w:rPr>
  </w:style>
  <w:style w:type="character" w:customStyle="1" w:styleId="Char12">
    <w:name w:val="批注主题 Char1"/>
    <w:basedOn w:val="af5"/>
    <w:semiHidden/>
    <w:qFormat/>
    <w:rPr>
      <w:rFonts w:ascii="Times New Roman" w:eastAsia="宋体" w:hAnsi="Times New Roman" w:cs="Times New Roman"/>
      <w:b/>
      <w:bCs/>
      <w:szCs w:val="24"/>
    </w:rPr>
  </w:style>
  <w:style w:type="paragraph" w:customStyle="1" w:styleId="Char2CharCharCharCharCharCharCharChar">
    <w:name w:val="Char2 Char Char 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fffff0">
    <w:name w:val="铝土矿正文"/>
    <w:basedOn w:val="a"/>
    <w:qFormat/>
    <w:pPr>
      <w:spacing w:line="370" w:lineRule="exact"/>
      <w:ind w:firstLineChars="200" w:firstLine="200"/>
    </w:pPr>
    <w:rPr>
      <w:sz w:val="24"/>
    </w:rPr>
  </w:style>
  <w:style w:type="paragraph" w:customStyle="1" w:styleId="2d">
    <w:name w:val="正文缩进2字符"/>
    <w:basedOn w:val="a"/>
    <w:qFormat/>
    <w:pPr>
      <w:spacing w:line="460" w:lineRule="exact"/>
      <w:jc w:val="center"/>
    </w:pPr>
    <w:rPr>
      <w:rFonts w:eastAsia="仿宋_GB2312"/>
      <w:bCs/>
      <w:kern w:val="28"/>
      <w:szCs w:val="21"/>
    </w:rPr>
  </w:style>
  <w:style w:type="character" w:customStyle="1" w:styleId="Char13">
    <w:name w:val="称呼 Char1"/>
    <w:basedOn w:val="a1"/>
    <w:uiPriority w:val="99"/>
    <w:semiHidden/>
    <w:qFormat/>
    <w:rPr>
      <w:rFonts w:ascii="Times New Roman" w:eastAsia="宋体" w:hAnsi="Times New Roman" w:cs="Times New Roman"/>
      <w:szCs w:val="24"/>
    </w:rPr>
  </w:style>
  <w:style w:type="character" w:customStyle="1" w:styleId="Char14">
    <w:name w:val="文档结构图 Char1"/>
    <w:basedOn w:val="a1"/>
    <w:uiPriority w:val="99"/>
    <w:semiHidden/>
    <w:qFormat/>
    <w:rPr>
      <w:rFonts w:ascii="宋体" w:eastAsia="宋体" w:hAnsi="Times New Roman" w:cs="Times New Roman"/>
      <w:sz w:val="18"/>
      <w:szCs w:val="18"/>
    </w:rPr>
  </w:style>
  <w:style w:type="character" w:customStyle="1" w:styleId="Char15">
    <w:name w:val="页眉 Char1"/>
    <w:basedOn w:val="a1"/>
    <w:uiPriority w:val="99"/>
    <w:semiHidden/>
    <w:qFormat/>
    <w:rPr>
      <w:rFonts w:ascii="Times New Roman" w:eastAsia="宋体" w:hAnsi="Times New Roman" w:cs="Times New Roman"/>
      <w:sz w:val="18"/>
      <w:szCs w:val="18"/>
    </w:rPr>
  </w:style>
  <w:style w:type="paragraph" w:customStyle="1" w:styleId="47">
    <w:name w:val="样式4"/>
    <w:basedOn w:val="a"/>
    <w:qFormat/>
    <w:pPr>
      <w:tabs>
        <w:tab w:val="left" w:pos="1320"/>
      </w:tabs>
      <w:spacing w:beforeLines="30" w:afterLines="30" w:line="300" w:lineRule="auto"/>
      <w:ind w:left="1320" w:hanging="420"/>
    </w:pPr>
    <w:rPr>
      <w:rFonts w:eastAsia="仿宋_GB2312"/>
      <w:kern w:val="28"/>
      <w:sz w:val="24"/>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pPr>
      <w:spacing w:line="240" w:lineRule="auto"/>
    </w:pPr>
    <w:rPr>
      <w:szCs w:val="20"/>
    </w:rPr>
  </w:style>
  <w:style w:type="paragraph" w:customStyle="1" w:styleId="font0">
    <w:name w:val="font0"/>
    <w:basedOn w:val="a"/>
    <w:qFormat/>
    <w:pPr>
      <w:widowControl/>
      <w:spacing w:before="100" w:beforeAutospacing="1" w:after="100" w:afterAutospacing="1" w:line="240" w:lineRule="auto"/>
      <w:jc w:val="left"/>
    </w:pPr>
    <w:rPr>
      <w:rFonts w:ascii="宋体" w:hAnsi="宋体" w:hint="eastAsia"/>
      <w:kern w:val="0"/>
      <w:sz w:val="24"/>
    </w:rPr>
  </w:style>
  <w:style w:type="paragraph" w:customStyle="1" w:styleId="CharChar1CharCharCharCharCharCharCharCharCharChar">
    <w:name w:val="Char Char1 Char Char Char Char Char Char Char Char Char Char"/>
    <w:basedOn w:val="a"/>
    <w:qFormat/>
    <w:pPr>
      <w:spacing w:line="240" w:lineRule="auto"/>
    </w:pPr>
    <w:rPr>
      <w:rFonts w:ascii="Tahoma" w:hAnsi="Tahoma"/>
      <w:sz w:val="24"/>
      <w:szCs w:val="20"/>
    </w:rPr>
  </w:style>
  <w:style w:type="paragraph" w:customStyle="1" w:styleId="afffff1">
    <w:name w:val="表文"/>
    <w:basedOn w:val="a"/>
    <w:qFormat/>
    <w:pPr>
      <w:keepNext/>
      <w:adjustRightInd w:val="0"/>
      <w:snapToGrid w:val="0"/>
      <w:spacing w:before="60" w:line="324" w:lineRule="auto"/>
      <w:ind w:firstLineChars="225" w:firstLine="540"/>
      <w:jc w:val="center"/>
    </w:pPr>
    <w:rPr>
      <w:rFonts w:ascii="宋体" w:hAnsi="宋体"/>
      <w:szCs w:val="20"/>
    </w:rPr>
  </w:style>
  <w:style w:type="character" w:customStyle="1" w:styleId="3Char10">
    <w:name w:val="正文文本缩进 3 Char1"/>
    <w:basedOn w:val="a1"/>
    <w:uiPriority w:val="99"/>
    <w:semiHidden/>
    <w:qFormat/>
    <w:rPr>
      <w:rFonts w:ascii="Times New Roman" w:eastAsia="宋体" w:hAnsi="Times New Roman" w:cs="Times New Roman"/>
      <w:sz w:val="16"/>
      <w:szCs w:val="16"/>
    </w:rPr>
  </w:style>
  <w:style w:type="paragraph" w:customStyle="1" w:styleId="CharCharCharCharCharCharCharCharCharCharCharCharCharCharCharCharCharCharCharCharChar1CharCharCharCharCharCharCharCharCharCharCharChar">
    <w:name w:val="Char Char Char Char Char Char Char Char Char Char Char Char Char Char Char Char Char Char Char Char Char1 Char Char 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
    <w:name w:val="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reader-word-layerreader-word-s6-11">
    <w:name w:val="reader-word-layer reader-word-s6-11"/>
    <w:basedOn w:val="a"/>
    <w:qFormat/>
    <w:pPr>
      <w:widowControl/>
      <w:spacing w:before="100" w:beforeAutospacing="1" w:after="100" w:afterAutospacing="1" w:line="240" w:lineRule="auto"/>
      <w:jc w:val="left"/>
    </w:pPr>
    <w:rPr>
      <w:rFonts w:ascii="宋体" w:hAnsi="宋体" w:cs="宋体"/>
      <w:kern w:val="0"/>
      <w:sz w:val="24"/>
    </w:rPr>
  </w:style>
  <w:style w:type="character" w:customStyle="1" w:styleId="Char20">
    <w:name w:val="正文文本 Char2"/>
    <w:basedOn w:val="a1"/>
    <w:uiPriority w:val="99"/>
    <w:semiHidden/>
    <w:qFormat/>
    <w:rPr>
      <w:rFonts w:ascii="Times New Roman" w:eastAsia="宋体" w:hAnsi="Times New Roman" w:cs="Times New Roman"/>
      <w:szCs w:val="24"/>
    </w:rPr>
  </w:style>
  <w:style w:type="paragraph" w:customStyle="1" w:styleId="CharCharCharChar">
    <w:name w:val="Char Char Char Char"/>
    <w:basedOn w:val="a"/>
    <w:qFormat/>
    <w:pPr>
      <w:spacing w:line="240" w:lineRule="auto"/>
    </w:pPr>
    <w:rPr>
      <w:rFonts w:ascii="Tahoma" w:hAnsi="Tahoma"/>
      <w:sz w:val="24"/>
      <w:szCs w:val="20"/>
    </w:rPr>
  </w:style>
  <w:style w:type="paragraph" w:customStyle="1" w:styleId="Char7">
    <w:name w:val="Char"/>
    <w:basedOn w:val="a"/>
    <w:qFormat/>
    <w:pPr>
      <w:spacing w:line="240" w:lineRule="auto"/>
    </w:pPr>
    <w:rPr>
      <w:rFonts w:ascii="Tahoma" w:hAnsi="Tahoma"/>
      <w:sz w:val="24"/>
      <w:szCs w:val="20"/>
    </w:rPr>
  </w:style>
  <w:style w:type="paragraph" w:customStyle="1" w:styleId="afffff2">
    <w:name w:val="主题词"/>
    <w:basedOn w:val="a"/>
    <w:qFormat/>
    <w:pPr>
      <w:adjustRightInd w:val="0"/>
      <w:spacing w:line="360" w:lineRule="exact"/>
      <w:textAlignment w:val="bottom"/>
    </w:pPr>
    <w:rPr>
      <w:rFonts w:eastAsia="黑体"/>
      <w:kern w:val="0"/>
      <w:sz w:val="28"/>
      <w:szCs w:val="20"/>
    </w:rPr>
  </w:style>
  <w:style w:type="paragraph" w:customStyle="1" w:styleId="ST204">
    <w:name w:val="ST20_4"/>
    <w:basedOn w:val="a"/>
    <w:qFormat/>
    <w:pPr>
      <w:autoSpaceDE w:val="0"/>
      <w:autoSpaceDN w:val="0"/>
      <w:adjustRightInd w:val="0"/>
      <w:spacing w:line="240" w:lineRule="auto"/>
      <w:jc w:val="left"/>
      <w:textAlignment w:val="baseline"/>
    </w:pPr>
    <w:rPr>
      <w:rFonts w:ascii="宋体" w:hAnsi="Tms Rmn"/>
      <w:kern w:val="0"/>
      <w:sz w:val="24"/>
      <w:szCs w:val="20"/>
    </w:rPr>
  </w:style>
  <w:style w:type="paragraph" w:customStyle="1" w:styleId="CharCharCharCharCharCharCharCharCharCharCharCharChar">
    <w:name w:val="Char Char Char Char Char Char Char Char Char Char Char Char Char"/>
    <w:basedOn w:val="a"/>
    <w:qFormat/>
    <w:pPr>
      <w:spacing w:line="360" w:lineRule="auto"/>
      <w:ind w:firstLineChars="200" w:firstLine="200"/>
    </w:pPr>
    <w:rPr>
      <w:rFonts w:ascii="宋体" w:hAnsi="宋体" w:cs="宋体"/>
      <w:sz w:val="24"/>
    </w:rPr>
  </w:style>
  <w:style w:type="character" w:customStyle="1" w:styleId="Char16">
    <w:name w:val="尾注文本 Char1"/>
    <w:basedOn w:val="a1"/>
    <w:uiPriority w:val="99"/>
    <w:semiHidden/>
    <w:qFormat/>
    <w:rPr>
      <w:rFonts w:ascii="Times New Roman" w:eastAsia="宋体" w:hAnsi="Times New Roman" w:cs="Times New Roman"/>
      <w:szCs w:val="24"/>
    </w:rPr>
  </w:style>
  <w:style w:type="paragraph" w:customStyle="1" w:styleId="xl32">
    <w:name w:val="xl32"/>
    <w:basedOn w:val="a"/>
    <w:qFormat/>
    <w:pPr>
      <w:widowControl/>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ascii="宋体" w:hAnsi="宋体"/>
      <w:color w:val="000000"/>
      <w:kern w:val="0"/>
      <w:sz w:val="18"/>
      <w:szCs w:val="18"/>
    </w:rPr>
  </w:style>
  <w:style w:type="character" w:customStyle="1" w:styleId="HTMLChar1">
    <w:name w:val="HTML 预设格式 Char1"/>
    <w:basedOn w:val="a1"/>
    <w:uiPriority w:val="99"/>
    <w:semiHidden/>
    <w:qFormat/>
    <w:rPr>
      <w:rFonts w:ascii="Courier New" w:eastAsia="宋体" w:hAnsi="Courier New" w:cs="Courier New"/>
      <w:sz w:val="20"/>
      <w:szCs w:val="20"/>
    </w:rPr>
  </w:style>
  <w:style w:type="character" w:customStyle="1" w:styleId="Char17">
    <w:name w:val="注释标题 Char1"/>
    <w:basedOn w:val="a1"/>
    <w:uiPriority w:val="99"/>
    <w:semiHidden/>
    <w:qFormat/>
    <w:rPr>
      <w:rFonts w:ascii="Times New Roman" w:eastAsia="宋体" w:hAnsi="Times New Roman" w:cs="Times New Roman"/>
      <w:szCs w:val="24"/>
    </w:rPr>
  </w:style>
  <w:style w:type="paragraph" w:customStyle="1" w:styleId="font6">
    <w:name w:val="font6"/>
    <w:basedOn w:val="a"/>
    <w:qFormat/>
    <w:pPr>
      <w:widowControl/>
      <w:spacing w:before="100" w:beforeAutospacing="1" w:after="100" w:afterAutospacing="1" w:line="240" w:lineRule="auto"/>
      <w:jc w:val="left"/>
    </w:pPr>
    <w:rPr>
      <w:kern w:val="0"/>
      <w:sz w:val="24"/>
    </w:rPr>
  </w:style>
  <w:style w:type="character" w:customStyle="1" w:styleId="2Char1">
    <w:name w:val="正文文本 2 Char1"/>
    <w:basedOn w:val="a1"/>
    <w:uiPriority w:val="99"/>
    <w:semiHidden/>
    <w:qFormat/>
    <w:rPr>
      <w:rFonts w:ascii="Times New Roman" w:eastAsia="宋体" w:hAnsi="Times New Roman" w:cs="Times New Roman"/>
      <w:szCs w:val="24"/>
    </w:rPr>
  </w:style>
  <w:style w:type="paragraph" w:customStyle="1" w:styleId="6021">
    <w:name w:val="样式 标题 6 + 段前: 0.2 行1"/>
    <w:basedOn w:val="6"/>
    <w:qFormat/>
    <w:pPr>
      <w:widowControl/>
      <w:tabs>
        <w:tab w:val="left" w:pos="0"/>
      </w:tabs>
      <w:overflowPunct w:val="0"/>
      <w:autoSpaceDE w:val="0"/>
      <w:autoSpaceDN w:val="0"/>
      <w:adjustRightInd w:val="0"/>
      <w:snapToGrid w:val="0"/>
      <w:spacing w:beforeLines="20" w:after="0" w:line="220" w:lineRule="atLeast"/>
      <w:ind w:firstLineChars="225" w:firstLine="225"/>
      <w:jc w:val="left"/>
      <w:textAlignment w:val="baseline"/>
    </w:pPr>
    <w:rPr>
      <w:rFonts w:ascii="Arial Black" w:eastAsia="宋体" w:hAnsi="Arial Black" w:cs="宋体"/>
      <w:b w:val="0"/>
      <w:bCs w:val="0"/>
      <w:spacing w:val="-5"/>
      <w:kern w:val="20"/>
      <w:szCs w:val="20"/>
    </w:rPr>
  </w:style>
  <w:style w:type="paragraph" w:customStyle="1" w:styleId="2CharCharChar">
    <w:name w:val="2 Char Char Char"/>
    <w:basedOn w:val="a"/>
    <w:qFormat/>
    <w:pPr>
      <w:spacing w:line="240" w:lineRule="auto"/>
    </w:pPr>
    <w:rPr>
      <w:rFonts w:ascii="Tahoma" w:hAnsi="Tahoma"/>
      <w:sz w:val="24"/>
      <w:szCs w:val="20"/>
    </w:rPr>
  </w:style>
  <w:style w:type="paragraph" w:customStyle="1" w:styleId="reader-word-layerreader-word-s6-0">
    <w:name w:val="reader-word-layer reader-word-s6-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1CharCharCharChar">
    <w:name w:val="Char Char Char Char Char Char Char Char Char Char Char Char1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qFormat/>
    <w:pPr>
      <w:widowControl/>
      <w:spacing w:before="100" w:beforeAutospacing="1" w:after="100" w:afterAutospacing="1" w:line="240" w:lineRule="auto"/>
      <w:jc w:val="center"/>
      <w:textAlignment w:val="center"/>
    </w:pPr>
    <w:rPr>
      <w:rFonts w:ascii="宋体" w:hAnsi="宋体"/>
      <w:kern w:val="0"/>
      <w:sz w:val="28"/>
      <w:szCs w:val="28"/>
    </w:rPr>
  </w:style>
  <w:style w:type="paragraph" w:customStyle="1" w:styleId="2CharCharCharChar">
    <w:name w:val="2 Char Char Char Char"/>
    <w:basedOn w:val="a"/>
    <w:qFormat/>
    <w:pPr>
      <w:spacing w:line="240" w:lineRule="auto"/>
    </w:pPr>
    <w:rPr>
      <w:rFonts w:ascii="Tahoma" w:hAnsi="Tahoma"/>
      <w:sz w:val="24"/>
      <w:szCs w:val="20"/>
    </w:rPr>
  </w:style>
  <w:style w:type="paragraph" w:customStyle="1" w:styleId="13">
    <w:name w:val="修订1"/>
    <w:uiPriority w:val="99"/>
    <w:qFormat/>
    <w:rPr>
      <w:kern w:val="2"/>
      <w:sz w:val="21"/>
      <w:szCs w:val="24"/>
    </w:rPr>
  </w:style>
  <w:style w:type="character" w:customStyle="1" w:styleId="Char18">
    <w:name w:val="副标题 Char1"/>
    <w:basedOn w:val="a1"/>
    <w:uiPriority w:val="11"/>
    <w:qFormat/>
    <w:rPr>
      <w:rFonts w:asciiTheme="majorHAnsi" w:eastAsia="宋体" w:hAnsiTheme="majorHAnsi" w:cstheme="majorBidi"/>
      <w:b/>
      <w:bCs/>
      <w:kern w:val="28"/>
      <w:sz w:val="32"/>
      <w:szCs w:val="32"/>
    </w:rPr>
  </w:style>
  <w:style w:type="character" w:customStyle="1" w:styleId="Char19">
    <w:name w:val="结束语 Char1"/>
    <w:basedOn w:val="a1"/>
    <w:uiPriority w:val="99"/>
    <w:semiHidden/>
    <w:qFormat/>
    <w:rPr>
      <w:rFonts w:ascii="Times New Roman" w:eastAsia="宋体" w:hAnsi="Times New Roman" w:cs="Times New Roman"/>
      <w:szCs w:val="24"/>
    </w:rPr>
  </w:style>
  <w:style w:type="character" w:customStyle="1" w:styleId="Char21">
    <w:name w:val="正文首行缩进 Char2"/>
    <w:basedOn w:val="Char20"/>
    <w:uiPriority w:val="99"/>
    <w:semiHidden/>
    <w:qFormat/>
    <w:rPr>
      <w:rFonts w:ascii="Times New Roman" w:eastAsia="宋体" w:hAnsi="Times New Roman" w:cs="Times New Roman"/>
      <w:szCs w:val="24"/>
    </w:rPr>
  </w:style>
  <w:style w:type="paragraph" w:customStyle="1" w:styleId="Char30">
    <w:name w:val="Char3"/>
    <w:basedOn w:val="a"/>
    <w:qFormat/>
    <w:pPr>
      <w:spacing w:line="240" w:lineRule="auto"/>
    </w:pPr>
    <w:rPr>
      <w:rFonts w:ascii="Tahoma" w:hAnsi="Tahoma"/>
      <w:sz w:val="24"/>
      <w:szCs w:val="20"/>
    </w:rPr>
  </w:style>
  <w:style w:type="character" w:customStyle="1" w:styleId="3Char11">
    <w:name w:val="正文文本 3 Char1"/>
    <w:basedOn w:val="a1"/>
    <w:uiPriority w:val="99"/>
    <w:semiHidden/>
    <w:qFormat/>
    <w:rPr>
      <w:rFonts w:ascii="Times New Roman" w:eastAsia="宋体" w:hAnsi="Times New Roman" w:cs="Times New Roman"/>
      <w:sz w:val="16"/>
      <w:szCs w:val="16"/>
    </w:rPr>
  </w:style>
  <w:style w:type="paragraph" w:customStyle="1" w:styleId="afffff3">
    <w:name w:val="段"/>
    <w:qFormat/>
    <w:pPr>
      <w:autoSpaceDE w:val="0"/>
      <w:autoSpaceDN w:val="0"/>
      <w:ind w:firstLineChars="200" w:firstLine="200"/>
      <w:jc w:val="both"/>
    </w:pPr>
    <w:rPr>
      <w:rFonts w:ascii="宋体"/>
      <w:sz w:val="21"/>
    </w:rPr>
  </w:style>
  <w:style w:type="paragraph" w:customStyle="1" w:styleId="ST201">
    <w:name w:val="ST20_1"/>
    <w:basedOn w:val="a"/>
    <w:qFormat/>
    <w:pPr>
      <w:autoSpaceDE w:val="0"/>
      <w:autoSpaceDN w:val="0"/>
      <w:adjustRightInd w:val="0"/>
      <w:spacing w:line="500" w:lineRule="atLeast"/>
      <w:jc w:val="left"/>
      <w:textAlignment w:val="baseline"/>
    </w:pPr>
    <w:rPr>
      <w:rFonts w:ascii="昆仑仿宋" w:eastAsia="昆仑仿宋" w:hAnsi="Tms Rmn"/>
      <w:kern w:val="0"/>
      <w:sz w:val="28"/>
      <w:szCs w:val="20"/>
    </w:rPr>
  </w:style>
  <w:style w:type="paragraph" w:customStyle="1" w:styleId="2-2TimesNewRoman0">
    <w:name w:val="样式 标题 2标题-2 + (西文) Times New Roman (中文) 宋体 小三 黑色 段前: 0 磅 段..."/>
    <w:basedOn w:val="40"/>
    <w:next w:val="a0"/>
    <w:qFormat/>
    <w:pPr>
      <w:autoSpaceDE w:val="0"/>
      <w:autoSpaceDN w:val="0"/>
      <w:adjustRightInd w:val="0"/>
      <w:spacing w:before="0" w:after="0" w:line="360" w:lineRule="auto"/>
      <w:ind w:firstLine="567"/>
      <w:textAlignment w:val="baseline"/>
    </w:pPr>
    <w:rPr>
      <w:rFonts w:ascii="Times New Roman" w:eastAsia="宋体" w:hAnsi="Times New Roman" w:cs="宋体"/>
      <w:bCs w:val="0"/>
      <w:color w:val="000000"/>
      <w:kern w:val="0"/>
      <w:sz w:val="24"/>
      <w:szCs w:val="20"/>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Cs w:val="21"/>
    </w:rPr>
  </w:style>
  <w:style w:type="character" w:customStyle="1" w:styleId="Char1a">
    <w:name w:val="签名 Char1"/>
    <w:basedOn w:val="a1"/>
    <w:uiPriority w:val="99"/>
    <w:semiHidden/>
    <w:qFormat/>
    <w:rPr>
      <w:rFonts w:ascii="Times New Roman" w:eastAsia="宋体" w:hAnsi="Times New Roman" w:cs="Times New Roman"/>
      <w:szCs w:val="24"/>
    </w:rPr>
  </w:style>
  <w:style w:type="paragraph" w:customStyle="1" w:styleId="074">
    <w:name w:val="样式 幼圆 首行缩进:  0.74 厘米"/>
    <w:basedOn w:val="a"/>
    <w:qFormat/>
    <w:pPr>
      <w:spacing w:line="360" w:lineRule="auto"/>
    </w:pPr>
    <w:rPr>
      <w:rFonts w:ascii="幼圆"/>
      <w:sz w:val="24"/>
      <w:szCs w:val="20"/>
    </w:rPr>
  </w:style>
  <w:style w:type="paragraph" w:customStyle="1" w:styleId="CharChar1CharCharCharCharCharCharCharCharCharChar3">
    <w:name w:val="Char Char1 Char Char Char Char Char Char Char Char Char Char3"/>
    <w:basedOn w:val="a"/>
    <w:qFormat/>
    <w:pPr>
      <w:spacing w:line="240" w:lineRule="auto"/>
    </w:pPr>
    <w:rPr>
      <w:rFonts w:ascii="Tahoma" w:hAnsi="Tahoma"/>
      <w:sz w:val="24"/>
      <w:szCs w:val="20"/>
    </w:rPr>
  </w:style>
  <w:style w:type="character" w:customStyle="1" w:styleId="Char1b">
    <w:name w:val="页脚 Char1"/>
    <w:basedOn w:val="a1"/>
    <w:uiPriority w:val="99"/>
    <w:semiHidden/>
    <w:qFormat/>
    <w:rPr>
      <w:rFonts w:ascii="Times New Roman" w:eastAsia="宋体" w:hAnsi="Times New Roman" w:cs="Times New Roman"/>
      <w:sz w:val="18"/>
      <w:szCs w:val="18"/>
    </w:rPr>
  </w:style>
  <w:style w:type="character" w:customStyle="1" w:styleId="Char1c">
    <w:name w:val="电子邮件签名 Char1"/>
    <w:basedOn w:val="a1"/>
    <w:uiPriority w:val="99"/>
    <w:semiHidden/>
    <w:qFormat/>
    <w:rPr>
      <w:rFonts w:ascii="Times New Roman" w:eastAsia="宋体" w:hAnsi="Times New Roman" w:cs="Times New Roman"/>
      <w:szCs w:val="24"/>
    </w:rPr>
  </w:style>
  <w:style w:type="character" w:customStyle="1" w:styleId="2Char10">
    <w:name w:val="正文文本缩进 2 Char1"/>
    <w:basedOn w:val="a1"/>
    <w:uiPriority w:val="99"/>
    <w:semiHidden/>
    <w:qFormat/>
    <w:rPr>
      <w:rFonts w:ascii="Times New Roman" w:eastAsia="宋体" w:hAnsi="Times New Roman" w:cs="Times New Roman"/>
      <w:szCs w:val="24"/>
    </w:rPr>
  </w:style>
  <w:style w:type="paragraph" w:customStyle="1" w:styleId="xl31">
    <w:name w:val="xl31"/>
    <w:basedOn w:val="a"/>
    <w:qFormat/>
    <w:pPr>
      <w:widowControl/>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宋体" w:hAnsi="宋体"/>
      <w:color w:val="000000"/>
      <w:kern w:val="0"/>
      <w:sz w:val="18"/>
      <w:szCs w:val="18"/>
    </w:rPr>
  </w:style>
  <w:style w:type="paragraph" w:customStyle="1" w:styleId="CharCharCharCharCharCharCharCharCharCharCharChar1Char3">
    <w:name w:val="Char Char Char Char Char Char Char Char Char Char Char Char1 Char3"/>
    <w:basedOn w:val="a"/>
    <w:qFormat/>
    <w:pPr>
      <w:spacing w:line="240" w:lineRule="auto"/>
    </w:pPr>
  </w:style>
  <w:style w:type="paragraph" w:customStyle="1" w:styleId="2Char0">
    <w:name w:val="2 Char"/>
    <w:basedOn w:val="a"/>
    <w:qFormat/>
    <w:pPr>
      <w:spacing w:line="240" w:lineRule="auto"/>
    </w:pPr>
    <w:rPr>
      <w:rFonts w:ascii="Tahoma" w:hAnsi="Tahoma"/>
      <w:sz w:val="24"/>
      <w:szCs w:val="20"/>
    </w:rPr>
  </w:style>
  <w:style w:type="character" w:customStyle="1" w:styleId="Char1d">
    <w:name w:val="信息标题 Char1"/>
    <w:basedOn w:val="a1"/>
    <w:uiPriority w:val="99"/>
    <w:semiHidden/>
    <w:qFormat/>
    <w:rPr>
      <w:rFonts w:asciiTheme="majorHAnsi" w:eastAsiaTheme="majorEastAsia" w:hAnsiTheme="majorHAnsi" w:cstheme="majorBidi"/>
      <w:sz w:val="24"/>
      <w:szCs w:val="24"/>
      <w:shd w:val="pct20" w:color="auto" w:fill="auto"/>
    </w:rPr>
  </w:style>
  <w:style w:type="character" w:customStyle="1" w:styleId="Char1e">
    <w:name w:val="宏文本 Char1"/>
    <w:basedOn w:val="a1"/>
    <w:uiPriority w:val="99"/>
    <w:semiHidden/>
    <w:qFormat/>
    <w:rPr>
      <w:rFonts w:ascii="Courier New" w:eastAsia="宋体" w:hAnsi="Courier New" w:cs="Courier New"/>
      <w:sz w:val="24"/>
      <w:szCs w:val="24"/>
    </w:rPr>
  </w:style>
  <w:style w:type="paragraph" w:customStyle="1" w:styleId="CharCharChar1Char">
    <w:name w:val="Char Char Char1 Char"/>
    <w:basedOn w:val="a"/>
    <w:qFormat/>
    <w:pPr>
      <w:spacing w:line="240" w:lineRule="auto"/>
    </w:pPr>
    <w:rPr>
      <w:rFonts w:ascii="Tahoma" w:hAnsi="Tahoma"/>
      <w:sz w:val="24"/>
      <w:szCs w:val="20"/>
    </w:rPr>
  </w:style>
  <w:style w:type="paragraph" w:customStyle="1" w:styleId="font5">
    <w:name w:val="font5"/>
    <w:basedOn w:val="a"/>
    <w:qFormat/>
    <w:pPr>
      <w:widowControl/>
      <w:spacing w:before="100" w:beforeAutospacing="1" w:after="100" w:afterAutospacing="1" w:line="240" w:lineRule="auto"/>
      <w:jc w:val="left"/>
    </w:pPr>
    <w:rPr>
      <w:rFonts w:ascii="宋体" w:hAnsi="宋体" w:hint="eastAsia"/>
      <w:kern w:val="0"/>
      <w:sz w:val="18"/>
      <w:szCs w:val="18"/>
    </w:rPr>
  </w:style>
  <w:style w:type="paragraph" w:customStyle="1" w:styleId="zgx">
    <w:name w:val="zgx"/>
    <w:basedOn w:val="a"/>
    <w:qFormat/>
    <w:pPr>
      <w:adjustRightInd w:val="0"/>
      <w:spacing w:line="360" w:lineRule="auto"/>
      <w:ind w:firstLine="454"/>
      <w:textAlignment w:val="baseline"/>
    </w:pPr>
    <w:rPr>
      <w:kern w:val="28"/>
      <w:sz w:val="24"/>
      <w:szCs w:val="20"/>
    </w:rPr>
  </w:style>
  <w:style w:type="paragraph" w:customStyle="1" w:styleId="afffff4">
    <w:name w:val="表标题"/>
    <w:basedOn w:val="a"/>
    <w:next w:val="afe"/>
    <w:qFormat/>
    <w:pPr>
      <w:keepNext/>
      <w:snapToGrid w:val="0"/>
      <w:spacing w:line="240" w:lineRule="auto"/>
      <w:jc w:val="center"/>
      <w:textAlignment w:val="baseline"/>
    </w:pPr>
    <w:rPr>
      <w:rFonts w:ascii="宋体" w:hAnsi="宋体"/>
      <w:b/>
      <w:bCs/>
      <w:kern w:val="28"/>
      <w:sz w:val="24"/>
    </w:rPr>
  </w:style>
  <w:style w:type="paragraph" w:customStyle="1" w:styleId="afffff5">
    <w:name w:val="表单位"/>
    <w:basedOn w:val="a"/>
    <w:next w:val="a"/>
    <w:qFormat/>
    <w:pPr>
      <w:keepNext/>
      <w:adjustRightInd w:val="0"/>
      <w:snapToGrid w:val="0"/>
      <w:spacing w:before="72" w:after="72" w:line="324" w:lineRule="auto"/>
      <w:ind w:firstLineChars="225" w:firstLine="540"/>
      <w:jc w:val="right"/>
    </w:pPr>
    <w:rPr>
      <w:rFonts w:ascii="仿宋_GB2312" w:eastAsia="仿宋_GB2312" w:hAnsi="宋体"/>
      <w:sz w:val="24"/>
    </w:rPr>
  </w:style>
  <w:style w:type="paragraph" w:customStyle="1" w:styleId="afffff6">
    <w:name w:val="标准"/>
    <w:basedOn w:val="a"/>
    <w:qFormat/>
    <w:pPr>
      <w:autoSpaceDE w:val="0"/>
      <w:autoSpaceDN w:val="0"/>
      <w:adjustRightInd w:val="0"/>
      <w:spacing w:line="480" w:lineRule="atLeast"/>
      <w:textAlignment w:val="bottom"/>
    </w:pPr>
    <w:rPr>
      <w:rFonts w:ascii="昆仑仿宋" w:eastAsia="昆仑仿宋"/>
      <w:spacing w:val="40"/>
      <w:kern w:val="0"/>
      <w:sz w:val="28"/>
      <w:szCs w:val="20"/>
    </w:rPr>
  </w:style>
  <w:style w:type="paragraph" w:customStyle="1" w:styleId="4">
    <w:name w:val="标题4"/>
    <w:basedOn w:val="40"/>
    <w:qFormat/>
    <w:pPr>
      <w:numPr>
        <w:ilvl w:val="3"/>
        <w:numId w:val="1"/>
      </w:numPr>
      <w:spacing w:beforeLines="30" w:afterLines="30" w:line="360" w:lineRule="auto"/>
      <w:ind w:firstLine="562"/>
    </w:pPr>
    <w:rPr>
      <w:rFonts w:ascii="Times New Roman" w:eastAsia="楷体_GB2312" w:hAnsi="Times New Roman"/>
      <w:kern w:val="28"/>
    </w:rPr>
  </w:style>
  <w:style w:type="character" w:customStyle="1" w:styleId="Char22">
    <w:name w:val="脚注文本 Char2"/>
    <w:basedOn w:val="a1"/>
    <w:uiPriority w:val="99"/>
    <w:semiHidden/>
    <w:qFormat/>
    <w:rPr>
      <w:rFonts w:ascii="Times New Roman" w:eastAsia="宋体" w:hAnsi="Times New Roman" w:cs="Times New Roman"/>
      <w:sz w:val="18"/>
      <w:szCs w:val="18"/>
    </w:rPr>
  </w:style>
  <w:style w:type="character" w:customStyle="1" w:styleId="Char1f">
    <w:name w:val="正文文本缩进 Char1"/>
    <w:basedOn w:val="a1"/>
    <w:qFormat/>
    <w:rPr>
      <w:rFonts w:ascii="Times New Roman" w:eastAsia="宋体" w:hAnsi="Times New Roman" w:cs="Times New Roman"/>
      <w:szCs w:val="24"/>
    </w:rPr>
  </w:style>
  <w:style w:type="paragraph" w:customStyle="1" w:styleId="CharCharCharCharCharCharCharCharChar">
    <w:name w:val="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
    <w:name w:val="Char Char Char Char Char Char Char Char Char Char Char Char Char Char Char Char Char Char Char Char Char1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56">
    <w:name w:val="样式5"/>
    <w:basedOn w:val="3b"/>
    <w:qFormat/>
    <w:pPr>
      <w:ind w:left="0" w:firstLine="0"/>
    </w:pPr>
  </w:style>
  <w:style w:type="paragraph" w:customStyle="1" w:styleId="3b">
    <w:name w:val="样式3"/>
    <w:basedOn w:val="20"/>
    <w:qFormat/>
    <w:pPr>
      <w:keepNext w:val="0"/>
      <w:tabs>
        <w:tab w:val="clear" w:pos="4680"/>
        <w:tab w:val="left" w:pos="0"/>
        <w:tab w:val="left" w:pos="840"/>
      </w:tabs>
      <w:adjustRightInd/>
      <w:snapToGrid/>
      <w:spacing w:before="120" w:after="120" w:line="300" w:lineRule="auto"/>
      <w:ind w:left="840" w:hanging="420"/>
      <w:jc w:val="left"/>
    </w:pPr>
    <w:rPr>
      <w:rFonts w:ascii="仿宋_GB2312"/>
      <w:bCs w:val="0"/>
      <w:kern w:val="44"/>
    </w:rPr>
  </w:style>
  <w:style w:type="character" w:customStyle="1" w:styleId="2Char11">
    <w:name w:val="正文首行缩进 2 Char1"/>
    <w:basedOn w:val="Char1f"/>
    <w:uiPriority w:val="99"/>
    <w:semiHidden/>
    <w:qFormat/>
    <w:rPr>
      <w:rFonts w:ascii="Times New Roman" w:eastAsia="宋体" w:hAnsi="Times New Roman" w:cs="Times New Roman"/>
      <w:szCs w:val="24"/>
    </w:rPr>
  </w:style>
  <w:style w:type="paragraph" w:customStyle="1" w:styleId="14">
    <w:name w:val="纯文本1"/>
    <w:basedOn w:val="a"/>
    <w:qFormat/>
    <w:pPr>
      <w:adjustRightInd w:val="0"/>
      <w:spacing w:line="240" w:lineRule="auto"/>
      <w:textAlignment w:val="baseline"/>
    </w:pPr>
    <w:rPr>
      <w:rFonts w:ascii="宋体"/>
      <w:kern w:val="0"/>
      <w:szCs w:val="20"/>
    </w:rPr>
  </w:style>
  <w:style w:type="character" w:customStyle="1" w:styleId="Char1f0">
    <w:name w:val="标题 Char1"/>
    <w:basedOn w:val="a1"/>
    <w:uiPriority w:val="10"/>
    <w:qFormat/>
    <w:rPr>
      <w:rFonts w:asciiTheme="majorHAnsi" w:eastAsia="宋体" w:hAnsiTheme="majorHAnsi" w:cstheme="majorBidi"/>
      <w:b/>
      <w:bCs/>
      <w:sz w:val="32"/>
      <w:szCs w:val="32"/>
    </w:rPr>
  </w:style>
  <w:style w:type="paragraph" w:customStyle="1" w:styleId="CharCharChar">
    <w:name w:val="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02">
    <w:name w:val="样式 表标题 + 段前: 0.2 行"/>
    <w:basedOn w:val="afffff4"/>
    <w:qFormat/>
    <w:pPr>
      <w:spacing w:beforeLines="50" w:line="360" w:lineRule="auto"/>
      <w:ind w:right="74"/>
    </w:pPr>
    <w:rPr>
      <w:szCs w:val="20"/>
    </w:rPr>
  </w:style>
  <w:style w:type="paragraph" w:customStyle="1" w:styleId="Char1CharCharChar">
    <w:name w:val="Char1 Char Char Char"/>
    <w:basedOn w:val="a"/>
    <w:qFormat/>
    <w:pPr>
      <w:tabs>
        <w:tab w:val="left" w:pos="720"/>
      </w:tabs>
      <w:spacing w:line="240" w:lineRule="auto"/>
      <w:ind w:left="720" w:hanging="720"/>
    </w:pPr>
    <w:rPr>
      <w:sz w:val="24"/>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kern w:val="0"/>
      <w:sz w:val="24"/>
    </w:rPr>
  </w:style>
  <w:style w:type="character" w:customStyle="1" w:styleId="Char1f1">
    <w:name w:val="纯文本 Char1"/>
    <w:basedOn w:val="a1"/>
    <w:uiPriority w:val="99"/>
    <w:semiHidden/>
    <w:qFormat/>
    <w:rPr>
      <w:rFonts w:ascii="宋体" w:eastAsia="宋体" w:hAnsi="Courier New" w:cs="Courier New"/>
      <w:szCs w:val="21"/>
    </w:rPr>
  </w:style>
  <w:style w:type="paragraph" w:customStyle="1" w:styleId="CharCharCharCharCharCharCharCharCharCharCharCharCharCharCharCharCharCharCharCharChar1Char">
    <w:name w:val="Char Char Char Char Char Char Char Char Char 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f2">
    <w:name w:val="Char1"/>
    <w:basedOn w:val="a"/>
    <w:qFormat/>
    <w:pPr>
      <w:spacing w:line="240" w:lineRule="auto"/>
    </w:pPr>
    <w:rPr>
      <w:sz w:val="24"/>
      <w:szCs w:val="20"/>
    </w:rPr>
  </w:style>
  <w:style w:type="paragraph" w:customStyle="1" w:styleId="5011">
    <w:name w:val="样式 标题 5 + 宋体 小四 黑色 悬挂缩进: 0.11 字符"/>
    <w:basedOn w:val="5"/>
    <w:qFormat/>
    <w:pPr>
      <w:keepNext w:val="0"/>
      <w:keepLines w:val="0"/>
      <w:autoSpaceDE w:val="0"/>
      <w:autoSpaceDN w:val="0"/>
      <w:adjustRightInd w:val="0"/>
      <w:snapToGrid w:val="0"/>
      <w:spacing w:before="0" w:after="0" w:line="360" w:lineRule="auto"/>
      <w:ind w:firstLine="567"/>
      <w:textAlignment w:val="baseline"/>
    </w:pPr>
    <w:rPr>
      <w:rFonts w:ascii="宋体" w:hAnsi="宋体" w:cs="宋体"/>
      <w:color w:val="000000"/>
      <w:kern w:val="0"/>
      <w:sz w:val="24"/>
      <w:szCs w:val="20"/>
    </w:rPr>
  </w:style>
  <w:style w:type="character" w:customStyle="1" w:styleId="HTMLChar10">
    <w:name w:val="HTML 地址 Char1"/>
    <w:basedOn w:val="a1"/>
    <w:uiPriority w:val="99"/>
    <w:semiHidden/>
    <w:qFormat/>
    <w:rPr>
      <w:rFonts w:ascii="Times New Roman" w:eastAsia="宋体" w:hAnsi="Times New Roman" w:cs="Times New Roman"/>
      <w:i/>
      <w:iCs/>
      <w:szCs w:val="24"/>
    </w:rPr>
  </w:style>
  <w:style w:type="paragraph" w:customStyle="1" w:styleId="afffff7">
    <w:name w:val="图"/>
    <w:basedOn w:val="a"/>
    <w:next w:val="afffff8"/>
    <w:qFormat/>
    <w:pPr>
      <w:keepNext/>
      <w:adjustRightInd w:val="0"/>
      <w:snapToGrid w:val="0"/>
      <w:spacing w:line="324" w:lineRule="auto"/>
      <w:jc w:val="center"/>
    </w:pPr>
    <w:rPr>
      <w:rFonts w:ascii="仿宋_GB2312" w:eastAsia="仿宋_GB2312" w:hAnsi="宋体"/>
      <w:b/>
      <w:sz w:val="24"/>
    </w:rPr>
  </w:style>
  <w:style w:type="paragraph" w:customStyle="1" w:styleId="afffff8">
    <w:name w:val="图标题"/>
    <w:basedOn w:val="a"/>
    <w:qFormat/>
    <w:pPr>
      <w:tabs>
        <w:tab w:val="left" w:pos="1728"/>
      </w:tabs>
      <w:spacing w:beforeLines="30" w:afterLines="30" w:line="300" w:lineRule="auto"/>
      <w:ind w:hanging="137"/>
      <w:jc w:val="center"/>
    </w:pPr>
    <w:rPr>
      <w:rFonts w:eastAsia="仿宋_GB2312"/>
      <w:b/>
      <w:kern w:val="28"/>
      <w:sz w:val="24"/>
    </w:rPr>
  </w:style>
  <w:style w:type="paragraph" w:customStyle="1" w:styleId="reader-word-layerreader-word-s6-10reader-word-s6-11">
    <w:name w:val="reader-word-layer reader-word-s6-10 reader-word-s6-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TOC10">
    <w:name w:val="TOC 标题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CharCharCharCharCharCharCharCharCharCharChar3">
    <w:name w:val="Char Char Char Char Char Char Char Char Char Char Char Char Char3"/>
    <w:basedOn w:val="a"/>
    <w:qFormat/>
    <w:pPr>
      <w:spacing w:line="360" w:lineRule="auto"/>
      <w:ind w:firstLineChars="200" w:firstLine="200"/>
    </w:pPr>
    <w:rPr>
      <w:rFonts w:ascii="宋体" w:hAnsi="宋体" w:cs="宋体"/>
      <w:sz w:val="24"/>
    </w:rPr>
  </w:style>
  <w:style w:type="paragraph" w:customStyle="1" w:styleId="602">
    <w:name w:val="样式 标题 6 + 段前: 0.2 行"/>
    <w:basedOn w:val="6"/>
    <w:qFormat/>
    <w:pPr>
      <w:widowControl/>
      <w:tabs>
        <w:tab w:val="left" w:pos="0"/>
      </w:tabs>
      <w:overflowPunct w:val="0"/>
      <w:autoSpaceDE w:val="0"/>
      <w:autoSpaceDN w:val="0"/>
      <w:adjustRightInd w:val="0"/>
      <w:snapToGrid w:val="0"/>
      <w:spacing w:beforeLines="20" w:after="0" w:line="360" w:lineRule="auto"/>
      <w:jc w:val="left"/>
      <w:textAlignment w:val="baseline"/>
    </w:pPr>
    <w:rPr>
      <w:rFonts w:ascii="Arial Black" w:eastAsia="宋体" w:hAnsi="Arial Black"/>
      <w:b w:val="0"/>
      <w:bCs w:val="0"/>
      <w:spacing w:val="-5"/>
      <w:kern w:val="20"/>
    </w:rPr>
  </w:style>
  <w:style w:type="paragraph" w:customStyle="1" w:styleId="afffff9">
    <w:name w:val="表格"/>
    <w:basedOn w:val="a"/>
    <w:qFormat/>
    <w:pPr>
      <w:widowControl/>
      <w:spacing w:line="300" w:lineRule="auto"/>
      <w:jc w:val="left"/>
    </w:pPr>
    <w:rPr>
      <w:rFonts w:ascii="宋体"/>
      <w:color w:val="000000"/>
      <w:kern w:val="28"/>
      <w:szCs w:val="20"/>
    </w:rPr>
  </w:style>
  <w:style w:type="paragraph" w:customStyle="1" w:styleId="sun">
    <w:name w:val="sun"/>
    <w:basedOn w:val="a"/>
    <w:qFormat/>
    <w:pPr>
      <w:adjustRightInd w:val="0"/>
      <w:spacing w:line="360" w:lineRule="auto"/>
      <w:ind w:firstLine="567"/>
      <w:textAlignment w:val="baseline"/>
    </w:pPr>
    <w:rPr>
      <w:kern w:val="28"/>
      <w:sz w:val="24"/>
      <w:szCs w:val="20"/>
    </w:rPr>
  </w:style>
  <w:style w:type="paragraph" w:customStyle="1" w:styleId="NewNewNewNewNewNewNewNew">
    <w:name w:val="正文 New New New New New New New New"/>
    <w:qFormat/>
    <w:pPr>
      <w:widowControl w:val="0"/>
      <w:jc w:val="both"/>
    </w:pPr>
    <w:rPr>
      <w:kern w:val="2"/>
      <w:sz w:val="21"/>
      <w:szCs w:val="24"/>
    </w:rPr>
  </w:style>
  <w:style w:type="paragraph" w:customStyle="1" w:styleId="Char23">
    <w:name w:val="Char2"/>
    <w:basedOn w:val="a"/>
    <w:qFormat/>
    <w:pPr>
      <w:spacing w:line="240" w:lineRule="auto"/>
    </w:pPr>
    <w:rPr>
      <w:rFonts w:ascii="Tahoma" w:hAnsi="Tahoma"/>
      <w:sz w:val="24"/>
      <w:szCs w:val="20"/>
    </w:rPr>
  </w:style>
  <w:style w:type="paragraph" w:customStyle="1" w:styleId="reader-word-layerreader-word-s5-0">
    <w:name w:val="reader-word-layer reader-word-s5-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2e">
    <w:name w:val="2"/>
    <w:basedOn w:val="a"/>
    <w:next w:val="26"/>
    <w:qFormat/>
    <w:pPr>
      <w:spacing w:line="240" w:lineRule="auto"/>
      <w:jc w:val="center"/>
    </w:pPr>
    <w:rPr>
      <w:rFonts w:eastAsia="楷体_GB2312"/>
      <w:spacing w:val="-10"/>
      <w:sz w:val="24"/>
      <w:szCs w:val="20"/>
    </w:rPr>
  </w:style>
  <w:style w:type="paragraph" w:customStyle="1" w:styleId="xl40">
    <w:name w:val="xl40"/>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Style55">
    <w:name w:val="_Style 55"/>
    <w:basedOn w:val="a"/>
    <w:next w:val="26"/>
    <w:qFormat/>
    <w:pPr>
      <w:spacing w:line="240" w:lineRule="auto"/>
      <w:jc w:val="center"/>
    </w:pPr>
    <w:rPr>
      <w:rFonts w:eastAsia="楷体_GB2312"/>
      <w:spacing w:val="-10"/>
      <w:sz w:val="24"/>
      <w:szCs w:val="20"/>
    </w:rPr>
  </w:style>
  <w:style w:type="paragraph" w:customStyle="1" w:styleId="Char2CharCharCharCharCharCharCharChar3">
    <w:name w:val="Char2 Char Char Char Char Char Char Char Char3"/>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150">
    <w:name w:val="Char15"/>
    <w:basedOn w:val="a"/>
    <w:qFormat/>
    <w:pPr>
      <w:adjustRightInd w:val="0"/>
      <w:snapToGrid w:val="0"/>
      <w:spacing w:line="380" w:lineRule="exact"/>
    </w:pPr>
    <w:rPr>
      <w:sz w:val="24"/>
      <w:szCs w:val="20"/>
    </w:rPr>
  </w:style>
  <w:style w:type="paragraph" w:customStyle="1" w:styleId="CharCharCharCharCharCharCharCharCharCharCharChar">
    <w:name w:val="Char Char Char Char Char Char Char Char Char Char Char Char"/>
    <w:basedOn w:val="a"/>
    <w:qFormat/>
    <w:pPr>
      <w:spacing w:line="240" w:lineRule="auto"/>
    </w:pPr>
    <w:rPr>
      <w:rFonts w:ascii="Tahoma" w:hAnsi="Tahoma"/>
      <w:sz w:val="24"/>
      <w:szCs w:val="20"/>
    </w:rPr>
  </w:style>
  <w:style w:type="paragraph" w:customStyle="1" w:styleId="xl25">
    <w:name w:val="xl25"/>
    <w:basedOn w:val="a"/>
    <w:qFormat/>
    <w:pPr>
      <w:widowControl/>
      <w:spacing w:before="100" w:beforeAutospacing="1" w:after="100" w:afterAutospacing="1" w:line="240" w:lineRule="auto"/>
      <w:jc w:val="center"/>
    </w:pPr>
    <w:rPr>
      <w:rFonts w:ascii="宋体" w:hAnsi="宋体"/>
      <w:kern w:val="0"/>
      <w:sz w:val="18"/>
      <w:szCs w:val="18"/>
    </w:rPr>
  </w:style>
  <w:style w:type="paragraph" w:customStyle="1" w:styleId="Char1CharCharCharCharCharCharCharCharCharCharCharChar">
    <w:name w:val="Char1 Char Char Char Char Char Char Char Char Char Char Char Char"/>
    <w:basedOn w:val="a"/>
    <w:qFormat/>
    <w:pPr>
      <w:snapToGrid w:val="0"/>
      <w:spacing w:line="360" w:lineRule="auto"/>
      <w:ind w:firstLineChars="200" w:firstLine="200"/>
    </w:pPr>
    <w:rPr>
      <w:rFonts w:eastAsia="仿宋_GB2312"/>
      <w:sz w:val="24"/>
    </w:rPr>
  </w:style>
  <w:style w:type="paragraph" w:customStyle="1" w:styleId="afffffa">
    <w:name w:val="框图"/>
    <w:basedOn w:val="a"/>
    <w:qFormat/>
    <w:pPr>
      <w:spacing w:line="300" w:lineRule="exact"/>
      <w:ind w:left="-749" w:firstLine="749"/>
      <w:jc w:val="center"/>
    </w:pPr>
    <w:rPr>
      <w:rFonts w:ascii="宋体" w:hAnsi="宋体"/>
      <w:snapToGrid w:val="0"/>
      <w:spacing w:val="-8"/>
      <w:kern w:val="10"/>
      <w:position w:val="6"/>
      <w:szCs w:val="21"/>
    </w:rPr>
  </w:style>
  <w:style w:type="paragraph" w:customStyle="1" w:styleId="15">
    <w:name w:val="样式1"/>
    <w:basedOn w:val="a"/>
    <w:qFormat/>
    <w:pPr>
      <w:tabs>
        <w:tab w:val="left" w:pos="2320"/>
      </w:tabs>
      <w:spacing w:beforeLines="30" w:afterLines="30" w:line="300" w:lineRule="auto"/>
      <w:ind w:left="2320" w:firstLineChars="200" w:hanging="580"/>
    </w:pPr>
    <w:rPr>
      <w:rFonts w:eastAsia="仿宋_GB2312"/>
      <w:kern w:val="28"/>
      <w:sz w:val="24"/>
    </w:rPr>
  </w:style>
  <w:style w:type="paragraph" w:customStyle="1" w:styleId="Char2CharCharCharCharChar1Char">
    <w:name w:val="Char2 Char Char Char Char Char1 Char"/>
    <w:basedOn w:val="a"/>
    <w:qFormat/>
    <w:pPr>
      <w:tabs>
        <w:tab w:val="left" w:pos="900"/>
      </w:tabs>
      <w:spacing w:line="240" w:lineRule="auto"/>
      <w:ind w:left="900" w:hanging="420"/>
    </w:pPr>
    <w:rPr>
      <w:sz w:val="24"/>
    </w:rPr>
  </w:style>
  <w:style w:type="paragraph" w:customStyle="1" w:styleId="57">
    <w:name w:val="5正文"/>
    <w:basedOn w:val="a"/>
    <w:qFormat/>
    <w:pPr>
      <w:spacing w:line="300" w:lineRule="auto"/>
      <w:ind w:firstLineChars="200" w:firstLine="200"/>
    </w:pPr>
    <w:rPr>
      <w:kern w:val="0"/>
    </w:rPr>
  </w:style>
  <w:style w:type="paragraph" w:customStyle="1" w:styleId="2f">
    <w:name w:val="样式2"/>
    <w:basedOn w:val="20"/>
    <w:qFormat/>
    <w:pPr>
      <w:keepNext w:val="0"/>
      <w:tabs>
        <w:tab w:val="clear" w:pos="4680"/>
        <w:tab w:val="left" w:pos="0"/>
      </w:tabs>
      <w:adjustRightInd/>
      <w:snapToGrid/>
      <w:spacing w:before="120" w:after="120" w:line="300" w:lineRule="auto"/>
      <w:ind w:left="480"/>
      <w:jc w:val="left"/>
    </w:pPr>
    <w:rPr>
      <w:rFonts w:ascii="仿宋_GB2312"/>
      <w:bCs w:val="0"/>
      <w:kern w:val="44"/>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390">
    <w:name w:val="样式 列表 + 段前: 3.9 磅"/>
    <w:basedOn w:val="afff0"/>
    <w:qFormat/>
    <w:pPr>
      <w:ind w:leftChars="-45" w:left="-77" w:hangingChars="17" w:hanging="31"/>
      <w:jc w:val="center"/>
    </w:pPr>
    <w:rPr>
      <w:sz w:val="18"/>
      <w:szCs w:val="20"/>
    </w:rPr>
  </w:style>
  <w:style w:type="paragraph" w:styleId="afffffb">
    <w:name w:val="List Paragraph"/>
    <w:basedOn w:val="a"/>
    <w:uiPriority w:val="34"/>
    <w:qFormat/>
    <w:pPr>
      <w:spacing w:line="240" w:lineRule="auto"/>
      <w:ind w:firstLineChars="200" w:firstLine="420"/>
    </w:pPr>
    <w:rPr>
      <w:rFonts w:ascii="Calibri" w:hAnsi="Calibri"/>
      <w:szCs w:val="22"/>
    </w:rPr>
  </w:style>
  <w:style w:type="paragraph" w:customStyle="1" w:styleId="afffffc">
    <w:name w:val="二级正文"/>
    <w:basedOn w:val="a"/>
    <w:qFormat/>
    <w:pPr>
      <w:tabs>
        <w:tab w:val="left" w:pos="3280"/>
      </w:tabs>
      <w:adjustRightInd w:val="0"/>
      <w:snapToGrid w:val="0"/>
      <w:spacing w:after="240" w:line="240" w:lineRule="auto"/>
      <w:ind w:firstLineChars="200" w:firstLine="482"/>
      <w:textAlignment w:val="baseline"/>
    </w:pPr>
    <w:rPr>
      <w:b/>
      <w:sz w:val="24"/>
    </w:rPr>
  </w:style>
  <w:style w:type="paragraph" w:customStyle="1" w:styleId="50202">
    <w:name w:val="样式 标题 5 + 段前: 0.2 行 段后: 0.2 行"/>
    <w:basedOn w:val="5"/>
    <w:qFormat/>
    <w:pPr>
      <w:spacing w:beforeLines="20" w:afterLines="20" w:line="377" w:lineRule="auto"/>
      <w:jc w:val="left"/>
    </w:pPr>
    <w:rPr>
      <w:rFonts w:ascii="Arial" w:eastAsia="仿宋_GB2312" w:hAnsi="Arial" w:cs="宋体"/>
      <w:sz w:val="24"/>
      <w:szCs w:val="20"/>
    </w:rPr>
  </w:style>
  <w:style w:type="paragraph" w:customStyle="1" w:styleId="Char50">
    <w:name w:val="Char5"/>
    <w:basedOn w:val="a"/>
    <w:qFormat/>
    <w:pPr>
      <w:spacing w:line="240" w:lineRule="auto"/>
    </w:pPr>
    <w:rPr>
      <w:rFonts w:ascii="Tahoma" w:hAnsi="Tahoma"/>
      <w:sz w:val="24"/>
      <w:szCs w:val="20"/>
    </w:rPr>
  </w:style>
  <w:style w:type="paragraph" w:customStyle="1" w:styleId="CharCharChar1">
    <w:name w:val="Char Char Char1"/>
    <w:basedOn w:val="a"/>
    <w:qFormat/>
    <w:pPr>
      <w:spacing w:line="240" w:lineRule="auto"/>
    </w:pPr>
    <w:rPr>
      <w:rFonts w:ascii="Tahoma" w:hAnsi="Tahoma"/>
      <w:sz w:val="24"/>
      <w:szCs w:val="20"/>
    </w:rPr>
  </w:style>
  <w:style w:type="paragraph" w:customStyle="1" w:styleId="lgy">
    <w:name w:val="lgy"/>
    <w:basedOn w:val="a"/>
    <w:qFormat/>
    <w:pPr>
      <w:tabs>
        <w:tab w:val="left" w:pos="960"/>
        <w:tab w:val="left" w:pos="1728"/>
      </w:tabs>
      <w:spacing w:line="360" w:lineRule="auto"/>
      <w:ind w:left="425" w:hanging="137"/>
    </w:pPr>
    <w:rPr>
      <w:rFonts w:ascii="宋体"/>
      <w:sz w:val="24"/>
      <w:szCs w:val="20"/>
    </w:rPr>
  </w:style>
  <w:style w:type="paragraph" w:customStyle="1" w:styleId="2175">
    <w:name w:val="样式 幼圆 (符号) 宋体 左  2 字符 首行缩进:  1.75 字符"/>
    <w:basedOn w:val="a"/>
    <w:qFormat/>
    <w:pPr>
      <w:spacing w:line="360" w:lineRule="auto"/>
      <w:ind w:leftChars="200" w:left="480" w:firstLineChars="175" w:firstLine="420"/>
    </w:pPr>
    <w:rPr>
      <w:rFonts w:ascii="幼圆" w:hAnsi="宋体" w:cs="宋体"/>
      <w:sz w:val="24"/>
      <w:szCs w:val="20"/>
    </w:rPr>
  </w:style>
  <w:style w:type="paragraph" w:customStyle="1" w:styleId="CharCharCharChar3">
    <w:name w:val="Char Char Char Char3"/>
    <w:basedOn w:val="a"/>
    <w:qFormat/>
    <w:pPr>
      <w:spacing w:line="240" w:lineRule="auto"/>
    </w:pPr>
    <w:rPr>
      <w:rFonts w:ascii="宋体" w:hAnsi="宋体" w:cs="Courier New"/>
      <w:szCs w:val="32"/>
    </w:rPr>
  </w:style>
  <w:style w:type="paragraph" w:customStyle="1" w:styleId="CharCharCharCharCharChar">
    <w:name w:val="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10">
    <w:name w:val="Char11"/>
    <w:basedOn w:val="a"/>
    <w:qFormat/>
    <w:pPr>
      <w:spacing w:line="240" w:lineRule="auto"/>
    </w:pPr>
    <w:rPr>
      <w:sz w:val="24"/>
      <w:szCs w:val="20"/>
    </w:rPr>
  </w:style>
  <w:style w:type="paragraph" w:customStyle="1" w:styleId="union">
    <w:name w:val="union"/>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
    <w:name w:val="Char Char Char Char Char Char Char"/>
    <w:basedOn w:val="a"/>
    <w:qFormat/>
    <w:pPr>
      <w:spacing w:line="240" w:lineRule="auto"/>
    </w:pPr>
    <w:rPr>
      <w:rFonts w:ascii="Tahoma" w:hAnsi="Tahoma"/>
      <w:sz w:val="24"/>
      <w:szCs w:val="20"/>
    </w:rPr>
  </w:style>
  <w:style w:type="paragraph" w:customStyle="1" w:styleId="reader-word-layerreader-word-s5-2">
    <w:name w:val="reader-word-layer reader-word-s5-2"/>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1">
    <w:name w:val="reader-word-layer reader-word-s6-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4">
    <w:name w:val="reader-word-layer reader-word-s6-4"/>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CharCharChar">
    <w:name w:val="Char Char Char Char Char Char Char Char Char Char Char Char Char Char Char"/>
    <w:basedOn w:val="a"/>
    <w:qFormat/>
    <w:pPr>
      <w:spacing w:line="240" w:lineRule="auto"/>
    </w:pPr>
    <w:rPr>
      <w:rFonts w:ascii="Tahoma" w:hAnsi="Tahoma"/>
      <w:sz w:val="24"/>
      <w:szCs w:val="20"/>
    </w:rPr>
  </w:style>
  <w:style w:type="paragraph" w:customStyle="1" w:styleId="73">
    <w:name w:val="样式7"/>
    <w:basedOn w:val="a"/>
    <w:link w:val="7Char"/>
    <w:qFormat/>
    <w:pPr>
      <w:spacing w:line="360" w:lineRule="auto"/>
      <w:ind w:firstLine="567"/>
    </w:pPr>
    <w:rPr>
      <w:rFonts w:ascii="仿宋_GB2312" w:eastAsia="仿宋_GB2312"/>
      <w:sz w:val="28"/>
      <w:szCs w:val="20"/>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CharCharCharCharCharChar">
    <w:name w:val="2 Char Char Char Char Char Char"/>
    <w:basedOn w:val="a"/>
    <w:qFormat/>
    <w:pPr>
      <w:spacing w:line="240" w:lineRule="auto"/>
    </w:pPr>
    <w:rPr>
      <w:rFonts w:ascii="Tahoma" w:hAnsi="Tahoma"/>
      <w:sz w:val="24"/>
      <w:szCs w:val="2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uto"/>
    </w:pPr>
    <w:rPr>
      <w:rFonts w:ascii="Tahoma" w:hAnsi="Tahoma"/>
      <w:sz w:val="24"/>
      <w:szCs w:val="20"/>
    </w:rPr>
  </w:style>
  <w:style w:type="paragraph" w:customStyle="1" w:styleId="16">
    <w:name w:val="1"/>
    <w:basedOn w:val="a"/>
    <w:next w:val="37"/>
    <w:qFormat/>
    <w:pPr>
      <w:spacing w:line="240" w:lineRule="auto"/>
      <w:ind w:firstLineChars="200" w:firstLine="480"/>
      <w:jc w:val="left"/>
    </w:pPr>
    <w:rPr>
      <w:rFonts w:ascii="宋体" w:hAnsi="宋体"/>
      <w:sz w:val="24"/>
    </w:rPr>
  </w:style>
  <w:style w:type="paragraph" w:customStyle="1" w:styleId="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3"/>
    <w:basedOn w:val="a"/>
    <w:qFormat/>
    <w:pPr>
      <w:spacing w:line="240" w:lineRule="auto"/>
    </w:pPr>
    <w:rPr>
      <w:rFonts w:eastAsia="仿宋_GB2312"/>
      <w:kern w:val="28"/>
      <w:sz w:val="24"/>
      <w:szCs w:val="20"/>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afffffd">
    <w:name w:val="一级标题"/>
    <w:basedOn w:val="1"/>
    <w:next w:val="a"/>
    <w:qFormat/>
    <w:pPr>
      <w:tabs>
        <w:tab w:val="left" w:pos="960"/>
        <w:tab w:val="left" w:pos="1728"/>
      </w:tabs>
      <w:spacing w:beforeLines="150" w:after="0" w:line="500" w:lineRule="exact"/>
      <w:ind w:left="425" w:hanging="137"/>
      <w:jc w:val="both"/>
      <w:outlineLvl w:val="1"/>
    </w:pPr>
    <w:rPr>
      <w:rFonts w:ascii="Times New Roman" w:cs="Times New Roman"/>
      <w:b/>
      <w:sz w:val="28"/>
      <w:szCs w:val="44"/>
    </w:rPr>
  </w:style>
  <w:style w:type="table" w:customStyle="1" w:styleId="58">
    <w:name w:val="网格型5"/>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网格型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网格型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网格型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12">
    <w:name w:val="标题 2 Char1"/>
    <w:qFormat/>
    <w:rPr>
      <w:rFonts w:ascii="仿宋_GB2312" w:eastAsia="仿宋_GB2312" w:hAnsi="宋体"/>
      <w:b/>
      <w:bCs/>
      <w:kern w:val="24"/>
      <w:sz w:val="24"/>
      <w:szCs w:val="30"/>
    </w:rPr>
  </w:style>
  <w:style w:type="character" w:customStyle="1" w:styleId="CharChar12">
    <w:name w:val="Char Char12"/>
    <w:qFormat/>
    <w:rPr>
      <w:rFonts w:ascii="Arial" w:eastAsia="黑体" w:hAnsi="Arial"/>
      <w:b/>
      <w:bCs/>
      <w:kern w:val="28"/>
      <w:sz w:val="28"/>
      <w:szCs w:val="28"/>
      <w:lang w:val="en-US" w:eastAsia="zh-CN" w:bidi="ar-SA"/>
    </w:rPr>
  </w:style>
  <w:style w:type="paragraph" w:customStyle="1" w:styleId="CharCharCharCharCharCharCharCharCharCharCharCharCharCharCharCharCharChar2">
    <w:name w:val="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12">
    <w:name w:val="Char Char Char12"/>
    <w:basedOn w:val="a"/>
    <w:qFormat/>
    <w:pPr>
      <w:spacing w:line="240" w:lineRule="auto"/>
    </w:pPr>
    <w:rPr>
      <w:rFonts w:ascii="Tahoma" w:hAnsi="Tahoma"/>
      <w:sz w:val="24"/>
      <w:szCs w:val="20"/>
    </w:rPr>
  </w:style>
  <w:style w:type="character" w:customStyle="1" w:styleId="CharChar22">
    <w:name w:val="Char Char22"/>
    <w:qFormat/>
    <w:rPr>
      <w:rFonts w:ascii="黑体" w:eastAsia="黑体"/>
      <w:b/>
      <w:bCs/>
      <w:kern w:val="44"/>
      <w:sz w:val="28"/>
      <w:szCs w:val="28"/>
      <w:lang w:val="en-US" w:eastAsia="zh-CN" w:bidi="ar-SA"/>
    </w:rPr>
  </w:style>
  <w:style w:type="paragraph" w:customStyle="1" w:styleId="CharCharCharCharCharCharCharCharCharCharCharCharCharCharChar2">
    <w:name w:val="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2">
    <w:name w:val="Char Char Char Char Char Char Char Char Char Char Char Char2"/>
    <w:basedOn w:val="a"/>
    <w:qFormat/>
    <w:pPr>
      <w:spacing w:line="240" w:lineRule="auto"/>
    </w:pPr>
    <w:rPr>
      <w:rFonts w:ascii="Tahoma" w:hAnsi="Tahoma"/>
      <w:sz w:val="24"/>
      <w:szCs w:val="20"/>
    </w:rPr>
  </w:style>
  <w:style w:type="paragraph" w:customStyle="1" w:styleId="CharCharChar4">
    <w:name w:val="Char Char Char4"/>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2">
    <w:name w:val="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1">
    <w:name w:val="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2">
    <w:name w:val="Char Char Char Char Char Char Char Char Char Char Char Char Char Char Char Char Char Char Char Char Char1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2">
    <w:name w:val="Char Char Char Char Char Char Char Char Char 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Char22">
    <w:name w:val="Char Char Char22"/>
    <w:qFormat/>
    <w:rPr>
      <w:rFonts w:ascii="仿宋_GB2312" w:eastAsia="仿宋_GB2312"/>
      <w:b/>
      <w:bCs/>
      <w:kern w:val="44"/>
      <w:sz w:val="24"/>
      <w:szCs w:val="28"/>
      <w:lang w:val="en-US" w:eastAsia="zh-CN" w:bidi="ar-SA"/>
    </w:rPr>
  </w:style>
  <w:style w:type="character" w:customStyle="1" w:styleId="CharChar32">
    <w:name w:val="Char Char32"/>
    <w:qFormat/>
    <w:rPr>
      <w:rFonts w:ascii="宋体" w:eastAsia="仿宋_GB2312" w:hAnsi="宋体"/>
      <w:b/>
      <w:kern w:val="24"/>
      <w:sz w:val="28"/>
      <w:lang w:val="en-US" w:eastAsia="zh-CN" w:bidi="ar-SA"/>
    </w:rPr>
  </w:style>
  <w:style w:type="paragraph" w:customStyle="1" w:styleId="CharCharCharCharCharChar2">
    <w:name w:val="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2">
    <w:name w:val="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2">
    <w:name w:val="Char Char Char Char Char Char Char Char Char Char Char Char Char Char Char Char Char Char Char Char Char1 Char Char Char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2">
    <w:name w:val="Char Char Char Char Char Char Char Char Char Char Char Char1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Char2">
    <w:name w:val="Char Char Char1 Char2"/>
    <w:basedOn w:val="a"/>
    <w:qFormat/>
    <w:pPr>
      <w:spacing w:line="240" w:lineRule="auto"/>
    </w:pPr>
    <w:rPr>
      <w:rFonts w:ascii="Tahoma" w:hAnsi="Tahoma"/>
      <w:sz w:val="24"/>
      <w:szCs w:val="20"/>
    </w:rPr>
  </w:style>
  <w:style w:type="paragraph" w:customStyle="1" w:styleId="Char2CharCharCharCharChar1Char2">
    <w:name w:val="Char2 Char Char Char Char Char1 Char2"/>
    <w:basedOn w:val="a"/>
    <w:qFormat/>
    <w:pPr>
      <w:tabs>
        <w:tab w:val="left" w:pos="900"/>
      </w:tabs>
      <w:spacing w:line="240" w:lineRule="auto"/>
      <w:ind w:left="900" w:hanging="420"/>
    </w:pPr>
    <w:rPr>
      <w:sz w:val="24"/>
    </w:rPr>
  </w:style>
  <w:style w:type="paragraph" w:customStyle="1" w:styleId="Char1CharCharChar2">
    <w:name w:val="Char1 Char Char Char2"/>
    <w:basedOn w:val="a"/>
    <w:qFormat/>
    <w:pPr>
      <w:tabs>
        <w:tab w:val="left" w:pos="720"/>
      </w:tabs>
      <w:spacing w:line="240" w:lineRule="auto"/>
      <w:ind w:left="720" w:hanging="720"/>
    </w:pPr>
    <w:rPr>
      <w:sz w:val="24"/>
    </w:rPr>
  </w:style>
  <w:style w:type="paragraph" w:customStyle="1" w:styleId="CharCharCharCharCharCharCharCharCharCharCharChar1Char1">
    <w:name w:val="Char Char Char Char Char Char Char Char Char Char Char Char1 Char1"/>
    <w:basedOn w:val="a"/>
    <w:qFormat/>
    <w:pPr>
      <w:spacing w:line="240" w:lineRule="auto"/>
    </w:pPr>
  </w:style>
  <w:style w:type="paragraph" w:customStyle="1" w:styleId="Char120">
    <w:name w:val="Char12"/>
    <w:basedOn w:val="a"/>
    <w:qFormat/>
    <w:pPr>
      <w:adjustRightInd w:val="0"/>
      <w:snapToGrid w:val="0"/>
      <w:spacing w:line="380" w:lineRule="exact"/>
    </w:pPr>
    <w:rPr>
      <w:sz w:val="24"/>
      <w:szCs w:val="20"/>
    </w:rPr>
  </w:style>
  <w:style w:type="paragraph" w:customStyle="1" w:styleId="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1"/>
    <w:basedOn w:val="a"/>
    <w:qFormat/>
    <w:pPr>
      <w:spacing w:line="240" w:lineRule="auto"/>
    </w:pPr>
    <w:rPr>
      <w:szCs w:val="20"/>
    </w:rPr>
  </w:style>
  <w:style w:type="paragraph" w:customStyle="1" w:styleId="CharChar1CharCharCharCharCharCharCharCharCharChar1">
    <w:name w:val="Char Char1 Char Char Char Char Char Char Char Char Char Char1"/>
    <w:basedOn w:val="a"/>
    <w:qFormat/>
    <w:pPr>
      <w:spacing w:line="240" w:lineRule="auto"/>
    </w:pPr>
    <w:rPr>
      <w:rFonts w:ascii="Tahoma" w:hAnsi="Tahoma"/>
      <w:sz w:val="24"/>
      <w:szCs w:val="20"/>
    </w:rPr>
  </w:style>
  <w:style w:type="paragraph" w:customStyle="1" w:styleId="110">
    <w:name w:val="纯文本11"/>
    <w:basedOn w:val="a"/>
    <w:qFormat/>
    <w:pPr>
      <w:adjustRightInd w:val="0"/>
      <w:spacing w:line="240" w:lineRule="auto"/>
      <w:textAlignment w:val="baseline"/>
    </w:pPr>
    <w:rPr>
      <w:rFonts w:ascii="宋体"/>
      <w:kern w:val="0"/>
      <w:szCs w:val="20"/>
    </w:rPr>
  </w:style>
  <w:style w:type="paragraph" w:customStyle="1" w:styleId="Char32">
    <w:name w:val="Char32"/>
    <w:basedOn w:val="a"/>
    <w:qFormat/>
    <w:pPr>
      <w:spacing w:line="240" w:lineRule="auto"/>
    </w:pPr>
    <w:rPr>
      <w:rFonts w:ascii="Tahoma" w:hAnsi="Tahoma"/>
      <w:sz w:val="24"/>
      <w:szCs w:val="20"/>
    </w:rPr>
  </w:style>
  <w:style w:type="paragraph" w:customStyle="1" w:styleId="CharCharCharCharCharCharChar2">
    <w:name w:val="Char Char Char Char Char Char Char2"/>
    <w:basedOn w:val="a"/>
    <w:qFormat/>
    <w:pPr>
      <w:spacing w:line="240" w:lineRule="auto"/>
    </w:pPr>
    <w:rPr>
      <w:rFonts w:ascii="Tahoma" w:hAnsi="Tahoma"/>
      <w:sz w:val="24"/>
      <w:szCs w:val="20"/>
    </w:rPr>
  </w:style>
  <w:style w:type="paragraph" w:customStyle="1" w:styleId="CharCharCharCharCharChar1Char2">
    <w:name w:val="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1">
    <w:name w:val="Char2 Char Char Char Char Char Char Char Char1"/>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1">
    <w:name w:val="Char Char Char Char Char Char Char Char Char Char Char Char Char1"/>
    <w:basedOn w:val="a"/>
    <w:qFormat/>
    <w:pPr>
      <w:spacing w:line="360" w:lineRule="auto"/>
      <w:ind w:firstLineChars="200" w:firstLine="200"/>
    </w:pPr>
    <w:rPr>
      <w:rFonts w:ascii="宋体" w:hAnsi="宋体" w:cs="宋体"/>
      <w:sz w:val="24"/>
    </w:rPr>
  </w:style>
  <w:style w:type="character" w:customStyle="1" w:styleId="CharChar332">
    <w:name w:val="Char Char332"/>
    <w:qFormat/>
    <w:rPr>
      <w:rFonts w:eastAsia="宋体"/>
      <w:b/>
      <w:bCs/>
      <w:kern w:val="2"/>
      <w:sz w:val="28"/>
      <w:szCs w:val="28"/>
      <w:lang w:val="en-US" w:eastAsia="zh-CN" w:bidi="ar-SA"/>
    </w:rPr>
  </w:style>
  <w:style w:type="paragraph" w:customStyle="1" w:styleId="afffffe">
    <w:name w:val="缺省文本"/>
    <w:basedOn w:val="a"/>
    <w:qFormat/>
    <w:pPr>
      <w:autoSpaceDE w:val="0"/>
      <w:autoSpaceDN w:val="0"/>
      <w:adjustRightInd w:val="0"/>
      <w:spacing w:line="240" w:lineRule="auto"/>
      <w:jc w:val="left"/>
    </w:pPr>
    <w:rPr>
      <w:kern w:val="0"/>
      <w:sz w:val="24"/>
      <w:szCs w:val="20"/>
    </w:rPr>
  </w:style>
  <w:style w:type="character" w:customStyle="1" w:styleId="style41">
    <w:name w:val="style41"/>
    <w:qFormat/>
    <w:rPr>
      <w:color w:val="99CCFF"/>
      <w:sz w:val="24"/>
      <w:szCs w:val="24"/>
    </w:rPr>
  </w:style>
  <w:style w:type="character" w:customStyle="1" w:styleId="a12">
    <w:name w:val="a12"/>
    <w:qFormat/>
  </w:style>
  <w:style w:type="paragraph" w:customStyle="1" w:styleId="a121">
    <w:name w:val="a121"/>
    <w:basedOn w:val="a"/>
    <w:qFormat/>
    <w:pPr>
      <w:widowControl/>
      <w:spacing w:before="100" w:beforeAutospacing="1" w:after="100" w:afterAutospacing="1" w:line="240" w:lineRule="auto"/>
      <w:jc w:val="left"/>
    </w:pPr>
    <w:rPr>
      <w:rFonts w:ascii="宋体" w:hAnsi="宋体" w:hint="eastAsia"/>
      <w:color w:val="000000"/>
      <w:kern w:val="0"/>
      <w:sz w:val="18"/>
      <w:szCs w:val="18"/>
    </w:rPr>
  </w:style>
  <w:style w:type="paragraph" w:customStyle="1" w:styleId="p0">
    <w:name w:val="p0"/>
    <w:basedOn w:val="a"/>
    <w:qFormat/>
    <w:pPr>
      <w:widowControl/>
      <w:spacing w:line="240" w:lineRule="auto"/>
    </w:pPr>
    <w:rPr>
      <w:kern w:val="0"/>
      <w:szCs w:val="21"/>
    </w:rPr>
  </w:style>
  <w:style w:type="paragraph" w:customStyle="1" w:styleId="p15">
    <w:name w:val="p15"/>
    <w:basedOn w:val="a"/>
    <w:qFormat/>
    <w:pPr>
      <w:widowControl/>
      <w:spacing w:before="100" w:after="100" w:line="240" w:lineRule="auto"/>
      <w:jc w:val="left"/>
    </w:pPr>
    <w:rPr>
      <w:rFonts w:ascii="Arial Unicode MS" w:eastAsia="Arial Unicode MS" w:hAnsi="Arial Unicode MS" w:cs="Arial Unicode MS"/>
      <w:kern w:val="0"/>
      <w:sz w:val="24"/>
    </w:rPr>
  </w:style>
  <w:style w:type="paragraph" w:customStyle="1" w:styleId="2f1">
    <w:name w:val="标题2"/>
    <w:basedOn w:val="20"/>
    <w:qFormat/>
    <w:pPr>
      <w:keepLines w:val="0"/>
      <w:tabs>
        <w:tab w:val="clear" w:pos="4680"/>
      </w:tabs>
      <w:spacing w:line="360" w:lineRule="auto"/>
      <w:jc w:val="center"/>
      <w:outlineLvl w:val="0"/>
    </w:pPr>
    <w:rPr>
      <w:rFonts w:ascii="宋体"/>
      <w:snapToGrid w:val="0"/>
      <w:sz w:val="32"/>
      <w:szCs w:val="32"/>
    </w:rPr>
  </w:style>
  <w:style w:type="character" w:customStyle="1" w:styleId="apple-style-span">
    <w:name w:val="apple-style-span"/>
    <w:qFormat/>
  </w:style>
  <w:style w:type="paragraph" w:customStyle="1" w:styleId="2f2">
    <w:name w:val="纯文本2"/>
    <w:basedOn w:val="a"/>
    <w:qFormat/>
    <w:pPr>
      <w:adjustRightInd w:val="0"/>
      <w:spacing w:line="240" w:lineRule="auto"/>
      <w:textAlignment w:val="baseline"/>
    </w:pPr>
    <w:rPr>
      <w:rFonts w:ascii="宋体" w:hAnsi="Courier New"/>
      <w:sz w:val="28"/>
      <w:szCs w:val="20"/>
    </w:rPr>
  </w:style>
  <w:style w:type="character" w:customStyle="1" w:styleId="d11">
    <w:name w:val="d11"/>
    <w:qFormat/>
    <w:rPr>
      <w:sz w:val="20"/>
      <w:szCs w:val="20"/>
    </w:rPr>
  </w:style>
  <w:style w:type="paragraph" w:customStyle="1" w:styleId="18">
    <w:name w:val="注释标题1"/>
    <w:basedOn w:val="a"/>
    <w:next w:val="a"/>
    <w:qFormat/>
    <w:pPr>
      <w:adjustRightInd w:val="0"/>
      <w:spacing w:line="240" w:lineRule="auto"/>
      <w:jc w:val="center"/>
      <w:textAlignment w:val="baseline"/>
    </w:pPr>
    <w:rPr>
      <w:szCs w:val="20"/>
    </w:rPr>
  </w:style>
  <w:style w:type="character" w:customStyle="1" w:styleId="bbstyle1">
    <w:name w:val="bbstyle1"/>
    <w:qFormat/>
    <w:rPr>
      <w:b/>
      <w:bCs/>
      <w:color w:val="FF6600"/>
      <w:sz w:val="15"/>
      <w:szCs w:val="15"/>
    </w:rPr>
  </w:style>
  <w:style w:type="character" w:customStyle="1" w:styleId="aspmaker">
    <w:name w:val="aspmaker"/>
    <w:qFormat/>
  </w:style>
  <w:style w:type="character" w:customStyle="1" w:styleId="sp21">
    <w:name w:val="sp21"/>
    <w:qFormat/>
  </w:style>
  <w:style w:type="paragraph" w:customStyle="1" w:styleId="P00">
    <w:name w:val="P0"/>
    <w:basedOn w:val="ad"/>
    <w:qFormat/>
    <w:pPr>
      <w:widowControl/>
      <w:ind w:firstLineChars="0" w:firstLine="0"/>
      <w:jc w:val="left"/>
    </w:pPr>
    <w:rPr>
      <w:kern w:val="0"/>
      <w:sz w:val="24"/>
      <w:szCs w:val="20"/>
      <w:lang w:eastAsia="en-US"/>
    </w:rPr>
  </w:style>
  <w:style w:type="character" w:styleId="affffff">
    <w:name w:val="Placeholder Text"/>
    <w:uiPriority w:val="99"/>
    <w:semiHidden/>
    <w:qFormat/>
    <w:rPr>
      <w:color w:val="808080"/>
    </w:rPr>
  </w:style>
  <w:style w:type="paragraph" w:customStyle="1" w:styleId="Char40">
    <w:name w:val="Char4"/>
    <w:basedOn w:val="a"/>
    <w:qFormat/>
    <w:pPr>
      <w:spacing w:line="240" w:lineRule="auto"/>
    </w:pPr>
    <w:rPr>
      <w:rFonts w:ascii="Tahoma" w:hAnsi="Tahoma"/>
      <w:sz w:val="24"/>
      <w:szCs w:val="20"/>
    </w:rPr>
  </w:style>
  <w:style w:type="paragraph" w:customStyle="1" w:styleId="Char130">
    <w:name w:val="Char13"/>
    <w:basedOn w:val="a"/>
    <w:qFormat/>
    <w:pPr>
      <w:spacing w:line="240" w:lineRule="auto"/>
    </w:pPr>
    <w:rPr>
      <w:rFonts w:ascii="Tahoma" w:hAnsi="Tahoma"/>
      <w:sz w:val="24"/>
      <w:szCs w:val="20"/>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CharChar23">
    <w:name w:val="Char Char23"/>
    <w:basedOn w:val="a"/>
    <w:qFormat/>
    <w:pPr>
      <w:adjustRightInd w:val="0"/>
      <w:snapToGrid w:val="0"/>
      <w:spacing w:line="380" w:lineRule="exact"/>
    </w:pPr>
    <w:rPr>
      <w:sz w:val="24"/>
      <w:szCs w:val="20"/>
    </w:rPr>
  </w:style>
  <w:style w:type="paragraph" w:customStyle="1" w:styleId="CharChar1CharCharCharCharCharCharCharCharCharChar2">
    <w:name w:val="Char Char1 Char Char Char Char Char Char Char Char Char Char2"/>
    <w:basedOn w:val="a"/>
    <w:qFormat/>
    <w:pPr>
      <w:spacing w:line="240" w:lineRule="auto"/>
    </w:pPr>
  </w:style>
  <w:style w:type="paragraph" w:customStyle="1" w:styleId="CharCharCharCharCharCharCharCharCharCharCharChar1Char2">
    <w:name w:val="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11">
    <w:name w:val="Char Char11"/>
    <w:qFormat/>
    <w:rPr>
      <w:rFonts w:ascii="Arial" w:eastAsia="黑体" w:hAnsi="Arial"/>
      <w:b/>
      <w:bCs/>
      <w:kern w:val="28"/>
      <w:sz w:val="28"/>
      <w:szCs w:val="28"/>
      <w:lang w:val="en-US" w:eastAsia="zh-CN" w:bidi="ar-SA"/>
    </w:rPr>
  </w:style>
  <w:style w:type="paragraph" w:customStyle="1" w:styleId="CharCharCharCharCharCharCharCharCharCharCharCharCharCharCharCharCharChar1">
    <w:name w:val="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11">
    <w:name w:val="Char Char Char11"/>
    <w:basedOn w:val="a"/>
    <w:qFormat/>
    <w:pPr>
      <w:spacing w:line="240" w:lineRule="auto"/>
    </w:pPr>
    <w:rPr>
      <w:rFonts w:ascii="Tahoma" w:hAnsi="Tahoma"/>
      <w:sz w:val="24"/>
      <w:szCs w:val="20"/>
    </w:rPr>
  </w:style>
  <w:style w:type="paragraph" w:customStyle="1" w:styleId="3d">
    <w:name w:val="3"/>
    <w:qFormat/>
    <w:pPr>
      <w:widowControl w:val="0"/>
      <w:spacing w:line="440" w:lineRule="exact"/>
      <w:jc w:val="both"/>
    </w:pPr>
    <w:rPr>
      <w:kern w:val="2"/>
      <w:sz w:val="21"/>
      <w:szCs w:val="24"/>
    </w:rPr>
  </w:style>
  <w:style w:type="character" w:customStyle="1" w:styleId="CharChar21">
    <w:name w:val="Char Char21"/>
    <w:qFormat/>
    <w:rPr>
      <w:rFonts w:ascii="黑体" w:eastAsia="黑体"/>
      <w:b/>
      <w:bCs/>
      <w:kern w:val="44"/>
      <w:sz w:val="28"/>
      <w:szCs w:val="28"/>
      <w:lang w:val="en-US" w:eastAsia="zh-CN" w:bidi="ar-SA"/>
    </w:rPr>
  </w:style>
  <w:style w:type="paragraph" w:customStyle="1" w:styleId="CharCharCharCharCharCharCharCharCharCharCharCharCharCharChar1">
    <w:name w:val="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2"/>
    <w:basedOn w:val="a"/>
    <w:qFormat/>
    <w:pPr>
      <w:spacing w:line="240" w:lineRule="auto"/>
    </w:pPr>
    <w:rPr>
      <w:rFonts w:eastAsia="仿宋_GB2312"/>
      <w:kern w:val="28"/>
      <w:sz w:val="24"/>
      <w:szCs w:val="20"/>
    </w:rPr>
  </w:style>
  <w:style w:type="paragraph" w:customStyle="1" w:styleId="CharCharCharCharCharCharCharCharCharCharCharChar1">
    <w:name w:val="Char Char Char Char Char Char Char Char Char Char Char Char1"/>
    <w:basedOn w:val="a"/>
    <w:qFormat/>
    <w:pPr>
      <w:spacing w:line="240" w:lineRule="auto"/>
    </w:pPr>
    <w:rPr>
      <w:rFonts w:ascii="Tahoma" w:hAnsi="Tahoma"/>
      <w:sz w:val="24"/>
      <w:szCs w:val="20"/>
    </w:rPr>
  </w:style>
  <w:style w:type="paragraph" w:customStyle="1" w:styleId="CharCharChar3">
    <w:name w:val="Char Char Char3"/>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40">
    <w:name w:val="Char14"/>
    <w:basedOn w:val="a"/>
    <w:qFormat/>
    <w:pPr>
      <w:spacing w:line="240" w:lineRule="auto"/>
    </w:pPr>
    <w:rPr>
      <w:rFonts w:ascii="Tahoma" w:hAnsi="Tahoma"/>
      <w:sz w:val="24"/>
      <w:szCs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Char2">
    <w:name w:val="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1">
    <w:name w:val="Char Char Char Char Char Char Char Char Char Char Char Char Char Char Char Char Char Char Char Char Char1 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1">
    <w:name w:val="Char Char Char Char Char Char Char Char Char Char Char Char Char Char Char Char Char Char Char Char Char1 Char1"/>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Char21">
    <w:name w:val="Char Char Char21"/>
    <w:qFormat/>
    <w:rPr>
      <w:rFonts w:ascii="仿宋_GB2312" w:eastAsia="仿宋_GB2312"/>
      <w:b/>
      <w:bCs/>
      <w:kern w:val="44"/>
      <w:sz w:val="24"/>
      <w:szCs w:val="28"/>
      <w:lang w:val="en-US" w:eastAsia="zh-CN" w:bidi="ar-SA"/>
    </w:rPr>
  </w:style>
  <w:style w:type="character" w:customStyle="1" w:styleId="CharChar31">
    <w:name w:val="Char Char31"/>
    <w:qFormat/>
    <w:rPr>
      <w:rFonts w:ascii="宋体" w:eastAsia="仿宋_GB2312" w:hAnsi="宋体"/>
      <w:b/>
      <w:kern w:val="24"/>
      <w:sz w:val="28"/>
      <w:lang w:val="en-US" w:eastAsia="zh-CN" w:bidi="ar-SA"/>
    </w:rPr>
  </w:style>
  <w:style w:type="paragraph" w:customStyle="1" w:styleId="CharCharCharCharCharChar1">
    <w:name w:val="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1">
    <w:name w:val="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1">
    <w:name w:val="Char Char Char Char Char Char Char Char Char Char Char Char1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Char1">
    <w:name w:val="Char Char Char1 Char1"/>
    <w:basedOn w:val="a"/>
    <w:qFormat/>
    <w:pPr>
      <w:spacing w:line="240" w:lineRule="auto"/>
    </w:pPr>
    <w:rPr>
      <w:rFonts w:ascii="Tahoma" w:hAnsi="Tahoma"/>
      <w:sz w:val="24"/>
      <w:szCs w:val="20"/>
    </w:rPr>
  </w:style>
  <w:style w:type="paragraph" w:customStyle="1" w:styleId="Char2CharCharCharCharChar1Char1">
    <w:name w:val="Char2 Char Char Char Char Char1 Char1"/>
    <w:basedOn w:val="a"/>
    <w:qFormat/>
    <w:pPr>
      <w:tabs>
        <w:tab w:val="left" w:pos="900"/>
      </w:tabs>
      <w:spacing w:line="240" w:lineRule="auto"/>
      <w:ind w:left="900" w:hanging="420"/>
    </w:pPr>
    <w:rPr>
      <w:sz w:val="24"/>
    </w:rPr>
  </w:style>
  <w:style w:type="paragraph" w:customStyle="1" w:styleId="Char1CharCharChar1">
    <w:name w:val="Char1 Char Char Char1"/>
    <w:basedOn w:val="a"/>
    <w:qFormat/>
    <w:pPr>
      <w:tabs>
        <w:tab w:val="left" w:pos="720"/>
      </w:tabs>
      <w:spacing w:line="240" w:lineRule="auto"/>
      <w:ind w:left="720" w:hanging="720"/>
    </w:pPr>
    <w:rPr>
      <w:sz w:val="24"/>
    </w:rPr>
  </w:style>
  <w:style w:type="paragraph" w:customStyle="1" w:styleId="3e">
    <w:name w:val="纯文本3"/>
    <w:basedOn w:val="a"/>
    <w:qFormat/>
    <w:pPr>
      <w:adjustRightInd w:val="0"/>
      <w:spacing w:line="240" w:lineRule="auto"/>
      <w:textAlignment w:val="baseline"/>
    </w:pPr>
    <w:rPr>
      <w:rFonts w:ascii="宋体"/>
      <w:kern w:val="0"/>
      <w:szCs w:val="20"/>
    </w:rPr>
  </w:style>
  <w:style w:type="paragraph" w:customStyle="1" w:styleId="Char31">
    <w:name w:val="Char31"/>
    <w:basedOn w:val="a"/>
    <w:qFormat/>
    <w:pPr>
      <w:spacing w:line="240" w:lineRule="auto"/>
    </w:pPr>
    <w:rPr>
      <w:rFonts w:ascii="Tahoma" w:hAnsi="Tahoma"/>
      <w:sz w:val="24"/>
      <w:szCs w:val="20"/>
    </w:rPr>
  </w:style>
  <w:style w:type="paragraph" w:customStyle="1" w:styleId="CharCharCharCharCharCharChar1">
    <w:name w:val="Char Char Char Char Char Char Char1"/>
    <w:basedOn w:val="a"/>
    <w:qFormat/>
    <w:pPr>
      <w:spacing w:line="240" w:lineRule="auto"/>
    </w:pPr>
    <w:rPr>
      <w:rFonts w:ascii="Tahoma" w:hAnsi="Tahoma"/>
      <w:sz w:val="24"/>
      <w:szCs w:val="20"/>
    </w:rPr>
  </w:style>
  <w:style w:type="paragraph" w:customStyle="1" w:styleId="CharCharCharCharCharChar1Char1">
    <w:name w:val="Char Char Char Char Char Char1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2">
    <w:name w:val="Char2 Char Char Char Char Char Char Char Char2"/>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2">
    <w:name w:val="Char Char Char Char Char Char Char Char Char Char Char Char Char2"/>
    <w:basedOn w:val="a"/>
    <w:qFormat/>
    <w:pPr>
      <w:spacing w:line="360" w:lineRule="auto"/>
      <w:ind w:firstLineChars="200" w:firstLine="200"/>
    </w:pPr>
    <w:rPr>
      <w:rFonts w:ascii="宋体" w:hAnsi="宋体" w:cs="宋体"/>
      <w:sz w:val="24"/>
    </w:rPr>
  </w:style>
  <w:style w:type="character" w:customStyle="1" w:styleId="CharChar331">
    <w:name w:val="Char Char331"/>
    <w:qFormat/>
    <w:rPr>
      <w:rFonts w:eastAsia="宋体"/>
      <w:b/>
      <w:bCs/>
      <w:kern w:val="2"/>
      <w:sz w:val="28"/>
      <w:szCs w:val="28"/>
      <w:lang w:val="en-US" w:eastAsia="zh-CN" w:bidi="ar-SA"/>
    </w:rPr>
  </w:style>
  <w:style w:type="character" w:customStyle="1" w:styleId="font01">
    <w:name w:val="font01"/>
    <w:qFormat/>
    <w:rPr>
      <w:rFonts w:ascii="Times New Roman" w:hAnsi="Times New Roman" w:cs="Times New Roman" w:hint="default"/>
      <w:b/>
      <w:bCs/>
      <w:color w:val="000000"/>
      <w:sz w:val="24"/>
      <w:szCs w:val="24"/>
      <w:u w:val="none"/>
    </w:rPr>
  </w:style>
  <w:style w:type="character" w:customStyle="1" w:styleId="font21">
    <w:name w:val="font21"/>
    <w:qFormat/>
    <w:rPr>
      <w:rFonts w:ascii="宋体" w:eastAsia="宋体" w:hAnsi="宋体" w:hint="eastAsia"/>
      <w:b/>
      <w:bCs/>
      <w:color w:val="000000"/>
      <w:sz w:val="24"/>
      <w:szCs w:val="24"/>
      <w:u w:val="none"/>
    </w:rPr>
  </w:style>
  <w:style w:type="table" w:customStyle="1" w:styleId="62">
    <w:name w:val="网格型6"/>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4">
    <w:name w:val="Char Char"/>
    <w:qFormat/>
    <w:rPr>
      <w:rFonts w:ascii="宋体" w:eastAsia="仿宋_GB2312" w:hAnsi="宋体"/>
      <w:b/>
      <w:kern w:val="24"/>
      <w:sz w:val="28"/>
      <w:lang w:val="en-US" w:eastAsia="zh-CN" w:bidi="ar-SA"/>
    </w:rPr>
  </w:style>
  <w:style w:type="table" w:customStyle="1" w:styleId="710">
    <w:name w:val="列表型 7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9">
    <w:name w:val="表格主题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流行型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b">
    <w:name w:val="专业型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c">
    <w:name w:val="典雅型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
    <w:name w:val="网格型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网格型5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n1">
    <w:name w:val="sun1"/>
    <w:basedOn w:val="ad"/>
    <w:qFormat/>
    <w:pPr>
      <w:widowControl/>
      <w:adjustRightInd w:val="0"/>
      <w:spacing w:line="312" w:lineRule="auto"/>
      <w:ind w:firstLineChars="0" w:firstLine="0"/>
      <w:textAlignment w:val="bottom"/>
    </w:pPr>
    <w:rPr>
      <w:rFonts w:eastAsia="楷体"/>
      <w:spacing w:val="20"/>
      <w:kern w:val="28"/>
      <w:sz w:val="28"/>
      <w:szCs w:val="20"/>
    </w:rPr>
  </w:style>
  <w:style w:type="character" w:customStyle="1" w:styleId="H1CharCharChar">
    <w:name w:val="H1 Char Char Char"/>
    <w:qFormat/>
    <w:rPr>
      <w:rFonts w:ascii="黑体" w:eastAsia="黑体" w:hAnsi="宋体"/>
      <w:b/>
      <w:bCs/>
      <w:kern w:val="48"/>
      <w:sz w:val="32"/>
      <w:szCs w:val="30"/>
      <w:shd w:val="clear" w:color="auto" w:fill="FFFFFF"/>
      <w:lang w:val="en-US" w:eastAsia="zh-CN" w:bidi="ar-SA"/>
    </w:rPr>
  </w:style>
  <w:style w:type="table" w:customStyle="1" w:styleId="74">
    <w:name w:val="网格型7"/>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231246546525">
    <w:name w:val="样式 样式 (中文) 仿宋_GB2312 小四 段前: 4.65 磅 段后: 4.65 磅 行距: 固定值 25 磅 + 首行缩..."/>
    <w:basedOn w:val="a"/>
    <w:qFormat/>
    <w:pPr>
      <w:spacing w:line="312" w:lineRule="auto"/>
      <w:ind w:firstLineChars="200" w:firstLine="200"/>
    </w:pPr>
    <w:rPr>
      <w:rFonts w:eastAsia="仿宋_GB2312" w:cs="宋体"/>
      <w:sz w:val="28"/>
      <w:szCs w:val="20"/>
    </w:rPr>
  </w:style>
  <w:style w:type="character" w:customStyle="1" w:styleId="GB2312GB2312">
    <w:name w:val="样式 (西文) 仿宋_GB2312 (中文) 仿宋_GB2312 加粗"/>
    <w:qFormat/>
    <w:rPr>
      <w:rFonts w:ascii="仿宋_GB2312" w:eastAsia="宋体" w:hAnsi="仿宋_GB2312"/>
      <w:b/>
      <w:bCs/>
      <w:sz w:val="24"/>
    </w:rPr>
  </w:style>
  <w:style w:type="paragraph" w:customStyle="1" w:styleId="affffff0">
    <w:name w:val="正文样式"/>
    <w:basedOn w:val="a"/>
    <w:link w:val="Char8"/>
    <w:qFormat/>
    <w:pPr>
      <w:snapToGrid w:val="0"/>
      <w:spacing w:line="300" w:lineRule="auto"/>
      <w:ind w:firstLineChars="200" w:firstLine="560"/>
    </w:pPr>
    <w:rPr>
      <w:rFonts w:ascii="仿宋_GB2312" w:eastAsia="仿宋_GB2312"/>
      <w:sz w:val="24"/>
      <w:szCs w:val="20"/>
    </w:rPr>
  </w:style>
  <w:style w:type="character" w:customStyle="1" w:styleId="Char8">
    <w:name w:val="正文样式 Char"/>
    <w:link w:val="affffff0"/>
    <w:qFormat/>
    <w:rPr>
      <w:rFonts w:ascii="仿宋_GB2312" w:eastAsia="仿宋_GB2312" w:hAnsi="Times New Roman" w:cs="Times New Roman"/>
      <w:sz w:val="24"/>
      <w:szCs w:val="20"/>
    </w:rPr>
  </w:style>
  <w:style w:type="paragraph" w:customStyle="1" w:styleId="2010">
    <w:name w:val="正文2010"/>
    <w:basedOn w:val="a"/>
    <w:qFormat/>
    <w:pPr>
      <w:spacing w:beforeLines="30" w:afterLines="30" w:line="300" w:lineRule="auto"/>
      <w:ind w:firstLineChars="200" w:firstLine="480"/>
    </w:pPr>
    <w:rPr>
      <w:rFonts w:eastAsia="仿宋_GB2312" w:cs="宋体"/>
      <w:kern w:val="28"/>
      <w:sz w:val="24"/>
      <w:szCs w:val="20"/>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仿宋_GB2312" w:eastAsia="仿宋_GB2312" w:hAnsi="宋体" w:cs="宋体"/>
      <w:kern w:val="0"/>
      <w:szCs w:val="21"/>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仿宋_GB2312" w:eastAsia="仿宋_GB2312" w:hAnsi="宋体" w:cs="宋体"/>
      <w:kern w:val="0"/>
      <w:szCs w:val="21"/>
    </w:rPr>
  </w:style>
  <w:style w:type="paragraph" w:customStyle="1" w:styleId="CharCharCharCharCharCharCharCharCharCharCharCharCharCharCharCharCharCharCharCharChar1CharCharChar">
    <w:name w:val="Char Char Char Char Char Char Char Char Char Char Char Char Char Char Char Char Char Char Char Char Char1 Char Char Char"/>
    <w:basedOn w:val="a"/>
    <w:qFormat/>
    <w:pPr>
      <w:spacing w:line="312" w:lineRule="auto"/>
      <w:ind w:firstLine="482"/>
    </w:pPr>
    <w:rPr>
      <w:rFonts w:ascii="Tahoma" w:hAnsi="Tahoma"/>
      <w:sz w:val="24"/>
      <w:szCs w:val="20"/>
    </w:rPr>
  </w:style>
  <w:style w:type="paragraph" w:customStyle="1" w:styleId="affffff1">
    <w:name w:val="正文 + 居中"/>
    <w:basedOn w:val="a"/>
    <w:qFormat/>
    <w:pPr>
      <w:adjustRightInd w:val="0"/>
      <w:snapToGrid w:val="0"/>
      <w:spacing w:beforeLines="25" w:afterLines="100" w:line="300" w:lineRule="auto"/>
      <w:ind w:firstLine="482"/>
      <w:jc w:val="center"/>
    </w:pPr>
    <w:rPr>
      <w:rFonts w:eastAsia="仿宋_GB2312"/>
      <w:kern w:val="28"/>
      <w:sz w:val="24"/>
      <w:szCs w:val="21"/>
    </w:rPr>
  </w:style>
  <w:style w:type="character" w:customStyle="1" w:styleId="1d">
    <w:name w:val="标题1"/>
    <w:qFormat/>
  </w:style>
  <w:style w:type="character" w:customStyle="1" w:styleId="policymark">
    <w:name w:val="policymark"/>
    <w:qFormat/>
  </w:style>
  <w:style w:type="paragraph" w:customStyle="1" w:styleId="GB2312465465250">
    <w:name w:val="样式 样式 样式 样式 (中文) 仿宋_GB2312 小四 段前: 4.65 磅 段后: 4.65 磅 行距: 固定值 25 磅..."/>
    <w:basedOn w:val="a"/>
    <w:qFormat/>
    <w:pPr>
      <w:snapToGrid w:val="0"/>
      <w:spacing w:line="300" w:lineRule="auto"/>
      <w:ind w:firstLineChars="200" w:firstLine="200"/>
    </w:pPr>
    <w:rPr>
      <w:rFonts w:eastAsia="仿宋_GB2312" w:cs="宋体"/>
      <w:sz w:val="28"/>
      <w:szCs w:val="20"/>
    </w:rPr>
  </w:style>
  <w:style w:type="paragraph" w:customStyle="1" w:styleId="GB2312125">
    <w:name w:val="样式 样式 仿宋_GB2312 小四 行距: 多倍行距 1.25 字行 + 小四"/>
    <w:basedOn w:val="a"/>
    <w:qFormat/>
    <w:pPr>
      <w:spacing w:line="312" w:lineRule="auto"/>
      <w:ind w:firstLineChars="200" w:firstLine="200"/>
    </w:pPr>
    <w:rPr>
      <w:rFonts w:ascii="仿宋_GB2312" w:eastAsia="仿宋_GB2312" w:cs="宋体"/>
      <w:sz w:val="28"/>
      <w:szCs w:val="20"/>
    </w:rPr>
  </w:style>
  <w:style w:type="paragraph" w:customStyle="1" w:styleId="xl65">
    <w:name w:val="xl65"/>
    <w:basedOn w:val="a"/>
    <w:qFormat/>
    <w:pPr>
      <w:widowControl/>
      <w:spacing w:before="100" w:beforeAutospacing="1" w:after="100" w:afterAutospacing="1" w:line="312" w:lineRule="auto"/>
      <w:ind w:firstLine="482"/>
      <w:jc w:val="center"/>
    </w:pPr>
    <w:rPr>
      <w:rFonts w:ascii="宋体" w:hAnsi="宋体" w:cs="宋体"/>
      <w:kern w:val="0"/>
      <w:sz w:val="24"/>
    </w:rPr>
  </w:style>
  <w:style w:type="paragraph" w:customStyle="1" w:styleId="xl66">
    <w:name w:val="xl66"/>
    <w:basedOn w:val="a"/>
    <w:qFormat/>
    <w:pPr>
      <w:widowControl/>
      <w:spacing w:before="100" w:beforeAutospacing="1" w:after="100" w:afterAutospacing="1" w:line="312" w:lineRule="auto"/>
      <w:ind w:firstLine="482"/>
      <w:jc w:val="left"/>
    </w:pPr>
    <w:rPr>
      <w:rFonts w:ascii="宋体" w:hAnsi="宋体" w:cs="宋体"/>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24"/>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34">
    <w:name w:val="xl34"/>
    <w:basedOn w:val="a"/>
    <w:qFormat/>
    <w:pPr>
      <w:widowControl/>
      <w:pBdr>
        <w:top w:val="single" w:sz="4" w:space="0" w:color="auto"/>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5">
    <w:name w:val="xl35"/>
    <w:basedOn w:val="a"/>
    <w:qFormat/>
    <w:pPr>
      <w:widowControl/>
      <w:pBdr>
        <w:top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6">
    <w:name w:val="xl36"/>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7">
    <w:name w:val="xl37"/>
    <w:basedOn w:val="a"/>
    <w:qFormat/>
    <w:pPr>
      <w:widowControl/>
      <w:pBdr>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8">
    <w:name w:val="xl38"/>
    <w:basedOn w:val="a"/>
    <w:qFormat/>
    <w:pPr>
      <w:widowControl/>
      <w:spacing w:before="100" w:beforeAutospacing="1" w:after="100" w:afterAutospacing="1" w:line="312" w:lineRule="auto"/>
      <w:ind w:firstLine="482"/>
      <w:jc w:val="center"/>
      <w:textAlignment w:val="top"/>
    </w:pPr>
    <w:rPr>
      <w:kern w:val="0"/>
      <w:szCs w:val="21"/>
    </w:rPr>
  </w:style>
  <w:style w:type="paragraph" w:customStyle="1" w:styleId="xl39">
    <w:name w:val="xl39"/>
    <w:basedOn w:val="a"/>
    <w:qFormat/>
    <w:pPr>
      <w:widowControl/>
      <w:pBdr>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1">
    <w:name w:val="xl41"/>
    <w:basedOn w:val="a"/>
    <w:qFormat/>
    <w:pPr>
      <w:widowControl/>
      <w:pBdr>
        <w:bottom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2">
    <w:name w:val="xl4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left"/>
    </w:pPr>
    <w:rPr>
      <w:rFonts w:ascii="宋体" w:hAnsi="宋体" w:cs="宋体"/>
      <w:kern w:val="0"/>
      <w:sz w:val="24"/>
    </w:rPr>
  </w:style>
  <w:style w:type="paragraph" w:customStyle="1" w:styleId="xl44">
    <w:name w:val="xl44"/>
    <w:basedOn w:val="a"/>
    <w:qFormat/>
    <w:pPr>
      <w:widowControl/>
      <w:pBdr>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5">
    <w:name w:val="xl45"/>
    <w:basedOn w:val="a"/>
    <w:qFormat/>
    <w:pPr>
      <w:widowControl/>
      <w:pBdr>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6">
    <w:name w:val="xl46"/>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7">
    <w:name w:val="xl47"/>
    <w:basedOn w:val="a"/>
    <w:qFormat/>
    <w:pPr>
      <w:widowControl/>
      <w:pBdr>
        <w:top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8">
    <w:name w:val="xl48"/>
    <w:basedOn w:val="a"/>
    <w:qFormat/>
    <w:pPr>
      <w:widowControl/>
      <w:pBdr>
        <w:top w:val="single" w:sz="4" w:space="0" w:color="auto"/>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50">
    <w:name w:val="xl50"/>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1">
    <w:name w:val="xl51"/>
    <w:basedOn w:val="a"/>
    <w:qFormat/>
    <w:pPr>
      <w:widowControl/>
      <w:pBdr>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2">
    <w:name w:val="xl5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CharCharCharCharChar1CharCharCharCharCharCharChar">
    <w:name w:val="Char Char Char Char Char1 Char Char Char Char Char Char Char"/>
    <w:basedOn w:val="a"/>
    <w:qFormat/>
    <w:pPr>
      <w:spacing w:line="312" w:lineRule="auto"/>
      <w:ind w:firstLine="482"/>
    </w:pPr>
  </w:style>
  <w:style w:type="paragraph" w:customStyle="1" w:styleId="font7">
    <w:name w:val="font7"/>
    <w:basedOn w:val="a"/>
    <w:qFormat/>
    <w:pPr>
      <w:widowControl/>
      <w:spacing w:before="100" w:beforeAutospacing="1" w:after="100" w:afterAutospacing="1" w:line="312" w:lineRule="auto"/>
      <w:ind w:firstLine="482"/>
      <w:jc w:val="left"/>
    </w:pPr>
    <w:rPr>
      <w:rFonts w:ascii="宋体" w:hAnsi="宋体" w:cs="宋体"/>
      <w:kern w:val="0"/>
      <w:sz w:val="18"/>
      <w:szCs w:val="18"/>
    </w:rPr>
  </w:style>
  <w:style w:type="paragraph" w:customStyle="1" w:styleId="xl64">
    <w:name w:val="xl64"/>
    <w:basedOn w:val="a"/>
    <w:qFormat/>
    <w:pPr>
      <w:widowControl/>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69">
    <w:name w:val="xl69"/>
    <w:basedOn w:val="a"/>
    <w:qFormat/>
    <w:pPr>
      <w:widowControl/>
      <w:spacing w:before="100" w:beforeAutospacing="1" w:after="100" w:afterAutospacing="1" w:line="312" w:lineRule="auto"/>
      <w:ind w:firstLine="482"/>
      <w:jc w:val="left"/>
      <w:textAlignment w:val="bottom"/>
    </w:pPr>
    <w:rPr>
      <w:rFonts w:ascii="宋体" w:hAnsi="宋体" w:cs="宋体"/>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6">
    <w:name w:val="xl76"/>
    <w:basedOn w:val="a"/>
    <w:qFormat/>
    <w:pPr>
      <w:widowControl/>
      <w:pBdr>
        <w:top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76">
    <w:name w:val="xl7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7">
    <w:name w:val="xl7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8">
    <w:name w:val="xl7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9">
    <w:name w:val="xl779"/>
    <w:basedOn w:val="a"/>
    <w:qFormat/>
    <w:pPr>
      <w:widowControl/>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0">
    <w:name w:val="xl7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1">
    <w:name w:val="xl7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2">
    <w:name w:val="xl782"/>
    <w:basedOn w:val="a"/>
    <w:qFormat/>
    <w:pPr>
      <w:widowControl/>
      <w:spacing w:before="100" w:beforeAutospacing="1" w:after="100" w:afterAutospacing="1" w:line="312" w:lineRule="auto"/>
      <w:ind w:firstLine="482"/>
      <w:jc w:val="center"/>
      <w:textAlignment w:val="center"/>
    </w:pPr>
    <w:rPr>
      <w:rFonts w:ascii="宋体" w:hAnsi="宋体" w:cs="宋体"/>
      <w:kern w:val="0"/>
      <w:sz w:val="24"/>
    </w:rPr>
  </w:style>
  <w:style w:type="paragraph" w:customStyle="1" w:styleId="xl783">
    <w:name w:val="xl7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4">
    <w:name w:val="xl784"/>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5">
    <w:name w:val="xl7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6">
    <w:name w:val="xl786"/>
    <w:basedOn w:val="a"/>
    <w:qFormat/>
    <w:pPr>
      <w:widowControl/>
      <w:pBdr>
        <w:left w:val="single" w:sz="8" w:space="0" w:color="auto"/>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customStyle="1" w:styleId="xl787">
    <w:name w:val="xl787"/>
    <w:basedOn w:val="a"/>
    <w:qFormat/>
    <w:pPr>
      <w:widowControl/>
      <w:pBdr>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styleId="affffff2">
    <w:name w:val="No Spacing"/>
    <w:link w:val="affffff3"/>
    <w:uiPriority w:val="1"/>
    <w:qFormat/>
    <w:pPr>
      <w:widowControl w:val="0"/>
      <w:spacing w:line="312" w:lineRule="auto"/>
      <w:ind w:firstLineChars="200" w:firstLine="200"/>
      <w:jc w:val="both"/>
    </w:pPr>
    <w:rPr>
      <w:rFonts w:ascii="Calibri" w:hAnsi="Calibri"/>
      <w:kern w:val="2"/>
      <w:sz w:val="24"/>
      <w:szCs w:val="22"/>
    </w:rPr>
  </w:style>
  <w:style w:type="paragraph" w:customStyle="1" w:styleId="pic-info">
    <w:name w:val="pic-info"/>
    <w:basedOn w:val="a"/>
    <w:qFormat/>
    <w:pPr>
      <w:widowControl/>
      <w:spacing w:before="100" w:beforeAutospacing="1" w:after="100" w:afterAutospacing="1" w:line="312" w:lineRule="auto"/>
      <w:ind w:firstLine="482"/>
      <w:jc w:val="left"/>
    </w:pPr>
    <w:rPr>
      <w:rFonts w:ascii="宋体" w:hAnsi="宋体" w:cs="宋体"/>
      <w:kern w:val="0"/>
      <w:sz w:val="24"/>
    </w:rPr>
  </w:style>
  <w:style w:type="paragraph" w:customStyle="1" w:styleId="font8">
    <w:name w:val="font8"/>
    <w:basedOn w:val="a"/>
    <w:qFormat/>
    <w:pPr>
      <w:widowControl/>
      <w:spacing w:before="100" w:beforeAutospacing="1" w:after="100" w:afterAutospacing="1" w:line="240" w:lineRule="auto"/>
      <w:jc w:val="left"/>
    </w:pPr>
    <w:rPr>
      <w:rFonts w:ascii="宋体" w:hAnsi="宋体" w:cs="宋体"/>
      <w:color w:val="000000"/>
      <w:kern w:val="0"/>
      <w:szCs w:val="21"/>
    </w:rPr>
  </w:style>
  <w:style w:type="paragraph" w:customStyle="1" w:styleId="font9">
    <w:name w:val="font9"/>
    <w:basedOn w:val="a"/>
    <w:qFormat/>
    <w:pPr>
      <w:widowControl/>
      <w:spacing w:before="100" w:beforeAutospacing="1" w:after="100" w:afterAutospacing="1" w:line="240" w:lineRule="auto"/>
      <w:jc w:val="left"/>
    </w:pPr>
    <w:rPr>
      <w:rFonts w:ascii="仿宋_GB2312" w:eastAsia="仿宋_GB2312" w:hAnsi="宋体" w:cs="宋体"/>
      <w:color w:val="000000"/>
      <w:kern w:val="0"/>
      <w:szCs w:val="21"/>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kern w:val="0"/>
      <w:sz w:val="20"/>
      <w:szCs w:val="20"/>
    </w:rPr>
  </w:style>
  <w:style w:type="character" w:customStyle="1" w:styleId="cp">
    <w:name w:val="cp"/>
    <w:qFormat/>
  </w:style>
  <w:style w:type="character" w:customStyle="1" w:styleId="4CharChar">
    <w:name w:val="标题 4 Char Char"/>
    <w:qFormat/>
    <w:rPr>
      <w:rFonts w:ascii="Arial" w:eastAsia="仿宋_GB2312" w:hAnsi="Arial"/>
      <w:b/>
      <w:bCs/>
      <w:kern w:val="28"/>
      <w:sz w:val="28"/>
      <w:szCs w:val="28"/>
      <w:lang w:val="en-US" w:eastAsia="zh-CN"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66">
    <w:name w:val="样式66"/>
    <w:basedOn w:val="a"/>
    <w:qFormat/>
    <w:pPr>
      <w:spacing w:beforeLines="100" w:afterLines="50" w:line="240" w:lineRule="auto"/>
      <w:jc w:val="center"/>
    </w:pPr>
    <w:rPr>
      <w:rFonts w:eastAsia="仿宋_GB2312"/>
      <w:b/>
      <w:sz w:val="24"/>
    </w:rPr>
  </w:style>
  <w:style w:type="character" w:customStyle="1" w:styleId="CharChar7">
    <w:name w:val="Char Char7"/>
    <w:qFormat/>
  </w:style>
  <w:style w:type="character" w:customStyle="1" w:styleId="5CharChar">
    <w:name w:val="标题 5 Char Char"/>
    <w:qFormat/>
    <w:rPr>
      <w:rFonts w:ascii="宋体" w:eastAsia="仿宋_GB2312" w:hAnsi="宋体"/>
      <w:b/>
      <w:kern w:val="24"/>
      <w:sz w:val="24"/>
      <w:lang w:val="en-US" w:eastAsia="zh-CN" w:bidi="ar-SA"/>
    </w:rPr>
  </w:style>
  <w:style w:type="character" w:customStyle="1" w:styleId="CharChar6">
    <w:name w:val="Char Char6"/>
    <w:qFormat/>
    <w:rPr>
      <w:rFonts w:ascii="黑体" w:eastAsia="黑体" w:hAnsi="Arial"/>
      <w:b/>
      <w:bCs/>
      <w:kern w:val="48"/>
      <w:sz w:val="28"/>
      <w:szCs w:val="32"/>
    </w:rPr>
  </w:style>
  <w:style w:type="character" w:customStyle="1" w:styleId="digest1">
    <w:name w:val="digest1"/>
    <w:qFormat/>
    <w:rPr>
      <w:color w:val="3A4343"/>
      <w:sz w:val="20"/>
      <w:szCs w:val="20"/>
    </w:rPr>
  </w:style>
  <w:style w:type="character" w:customStyle="1" w:styleId="CharChar5">
    <w:name w:val="Char Char5"/>
    <w:qFormat/>
    <w:rPr>
      <w:rFonts w:ascii="仿宋_GB2312" w:eastAsia="仿宋_GB2312"/>
      <w:b/>
      <w:bCs/>
      <w:kern w:val="44"/>
      <w:sz w:val="24"/>
      <w:szCs w:val="30"/>
      <w:lang w:val="en-US" w:eastAsia="zh-CN" w:bidi="ar-SA"/>
    </w:rPr>
  </w:style>
  <w:style w:type="character" w:customStyle="1" w:styleId="jianju1">
    <w:name w:val="jianju1"/>
    <w:qFormat/>
    <w:rPr>
      <w:color w:val="000000"/>
      <w:sz w:val="20"/>
      <w:szCs w:val="20"/>
      <w:u w:val="none"/>
    </w:rPr>
  </w:style>
  <w:style w:type="paragraph" w:customStyle="1" w:styleId="MTDisplayEquation">
    <w:name w:val="MTDisplayEquation"/>
    <w:basedOn w:val="a"/>
    <w:next w:val="a"/>
    <w:link w:val="MTDisplayEquationChar"/>
    <w:qFormat/>
    <w:pPr>
      <w:tabs>
        <w:tab w:val="center" w:pos="4160"/>
        <w:tab w:val="right" w:pos="8300"/>
      </w:tabs>
      <w:spacing w:line="240" w:lineRule="auto"/>
    </w:pPr>
    <w:rPr>
      <w:rFonts w:ascii="仿宋_GB2312" w:eastAsia="仿宋_GB2312"/>
      <w:sz w:val="24"/>
    </w:rPr>
  </w:style>
  <w:style w:type="character" w:customStyle="1" w:styleId="H1Char3">
    <w:name w:val="H1 Char3"/>
    <w:qFormat/>
    <w:rPr>
      <w:rFonts w:ascii="仿宋_GB2312" w:eastAsia="仿宋_GB2312"/>
      <w:b/>
      <w:bCs/>
      <w:kern w:val="48"/>
      <w:sz w:val="30"/>
      <w:szCs w:val="30"/>
      <w:lang w:val="en-US" w:eastAsia="zh-CN" w:bidi="ar-SA"/>
    </w:rPr>
  </w:style>
  <w:style w:type="character" w:customStyle="1" w:styleId="CharChar9">
    <w:name w:val="Char Char9"/>
    <w:qFormat/>
    <w:rPr>
      <w:rFonts w:ascii="Arial" w:eastAsia="黑体" w:hAnsi="Arial"/>
      <w:b/>
      <w:bCs/>
      <w:kern w:val="28"/>
      <w:sz w:val="28"/>
      <w:szCs w:val="28"/>
      <w:lang w:val="en-US" w:eastAsia="zh-CN" w:bidi="ar-SA"/>
    </w:rPr>
  </w:style>
  <w:style w:type="character" w:customStyle="1" w:styleId="CharChar8">
    <w:name w:val="Char Char8"/>
    <w:qFormat/>
    <w:rPr>
      <w:rFonts w:ascii="宋体" w:eastAsia="仿宋_GB2312" w:hAnsi="宋体"/>
      <w:b/>
      <w:kern w:val="24"/>
      <w:sz w:val="28"/>
      <w:lang w:val="en-US" w:eastAsia="zh-CN" w:bidi="ar-SA"/>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b/>
      <w:bCs/>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kern w:val="0"/>
      <w:sz w:val="20"/>
      <w:szCs w:val="20"/>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character" w:customStyle="1" w:styleId="1e">
    <w:name w:val="书籍标题1"/>
    <w:uiPriority w:val="33"/>
    <w:qFormat/>
    <w:rPr>
      <w:b/>
      <w:bCs/>
      <w:smallCaps/>
      <w:spacing w:val="5"/>
    </w:rPr>
  </w:style>
  <w:style w:type="paragraph" w:customStyle="1" w:styleId="1f">
    <w:name w:val="正文1"/>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49">
    <w:name w:val="4"/>
    <w:basedOn w:val="a"/>
    <w:qFormat/>
    <w:pPr>
      <w:widowControl/>
      <w:spacing w:before="100" w:beforeAutospacing="1" w:after="100" w:afterAutospacing="1" w:line="240" w:lineRule="auto"/>
      <w:jc w:val="left"/>
    </w:pPr>
    <w:rPr>
      <w:rFonts w:ascii="宋体" w:hAnsi="宋体" w:cs="宋体"/>
      <w:kern w:val="0"/>
      <w:sz w:val="24"/>
    </w:rPr>
  </w:style>
  <w:style w:type="table" w:customStyle="1" w:styleId="82">
    <w:name w:val="网格型8"/>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列出段落1"/>
    <w:basedOn w:val="a"/>
    <w:uiPriority w:val="34"/>
    <w:qFormat/>
    <w:pPr>
      <w:spacing w:line="240" w:lineRule="auto"/>
      <w:ind w:firstLineChars="200" w:firstLine="420"/>
    </w:pPr>
    <w:rPr>
      <w:rFonts w:ascii="Calibri" w:hAnsi="Calibri"/>
      <w:szCs w:val="22"/>
    </w:rPr>
  </w:style>
  <w:style w:type="paragraph" w:customStyle="1" w:styleId="1110">
    <w:name w:val="修订111"/>
    <w:hidden/>
    <w:uiPriority w:val="99"/>
    <w:qFormat/>
    <w:rPr>
      <w:kern w:val="2"/>
      <w:sz w:val="21"/>
      <w:szCs w:val="24"/>
    </w:rPr>
  </w:style>
  <w:style w:type="paragraph" w:customStyle="1" w:styleId="TOC111">
    <w:name w:val="TOC 标题11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23CharCharCharChar">
    <w:name w:val="Char Char23 Char Char Char Char"/>
    <w:basedOn w:val="a"/>
    <w:qFormat/>
    <w:pPr>
      <w:adjustRightInd w:val="0"/>
      <w:snapToGrid w:val="0"/>
      <w:spacing w:line="380" w:lineRule="exact"/>
    </w:pPr>
    <w:rPr>
      <w:sz w:val="24"/>
      <w:szCs w:val="20"/>
    </w:rPr>
  </w:style>
  <w:style w:type="character" w:customStyle="1" w:styleId="1f1">
    <w:name w:val="占位符文本1"/>
    <w:uiPriority w:val="99"/>
    <w:semiHidden/>
    <w:qFormat/>
    <w:rPr>
      <w:color w:val="808080"/>
    </w:rPr>
  </w:style>
  <w:style w:type="table" w:customStyle="1" w:styleId="120">
    <w:name w:val="网格型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3">
    <w:name w:val="无间隔 字符"/>
    <w:basedOn w:val="a1"/>
    <w:link w:val="affffff2"/>
    <w:uiPriority w:val="1"/>
    <w:qFormat/>
    <w:rPr>
      <w:rFonts w:ascii="Calibri" w:eastAsia="宋体" w:hAnsi="Calibri" w:cs="Times New Roman"/>
      <w:sz w:val="24"/>
    </w:rPr>
  </w:style>
  <w:style w:type="character" w:customStyle="1" w:styleId="TOC30">
    <w:name w:val="TOC 3 字符"/>
    <w:link w:val="TOC3"/>
    <w:uiPriority w:val="39"/>
    <w:qFormat/>
    <w:locked/>
    <w:rPr>
      <w:rFonts w:eastAsia="宋体" w:cstheme="minorHAnsi"/>
      <w:i/>
      <w:iCs/>
      <w:sz w:val="20"/>
      <w:szCs w:val="20"/>
    </w:rPr>
  </w:style>
  <w:style w:type="character" w:customStyle="1" w:styleId="z-">
    <w:name w:val="z-窗体顶端 字符"/>
    <w:basedOn w:val="a1"/>
    <w:link w:val="z-1"/>
    <w:uiPriority w:val="99"/>
    <w:qFormat/>
    <w:rPr>
      <w:rFonts w:ascii="Arial" w:hAnsi="Arial" w:cs="Arial"/>
      <w:vanish/>
      <w:sz w:val="16"/>
      <w:szCs w:val="16"/>
    </w:rPr>
  </w:style>
  <w:style w:type="paragraph" w:customStyle="1" w:styleId="z-1">
    <w:name w:val="z-窗体顶端1"/>
    <w:basedOn w:val="a"/>
    <w:next w:val="a"/>
    <w:link w:val="z-"/>
    <w:uiPriority w:val="99"/>
    <w:unhideWhenUsed/>
    <w:qFormat/>
    <w:pPr>
      <w:widowControl/>
      <w:pBdr>
        <w:bottom w:val="single" w:sz="6" w:space="1" w:color="auto"/>
      </w:pBdr>
      <w:spacing w:line="240" w:lineRule="auto"/>
      <w:jc w:val="center"/>
    </w:pPr>
    <w:rPr>
      <w:rFonts w:ascii="Arial" w:eastAsiaTheme="minorEastAsia" w:hAnsi="Arial" w:cs="Arial"/>
      <w:vanish/>
      <w:sz w:val="16"/>
      <w:szCs w:val="16"/>
    </w:rPr>
  </w:style>
  <w:style w:type="character" w:customStyle="1" w:styleId="z-Char1">
    <w:name w:val="z-窗体顶端 Char1"/>
    <w:basedOn w:val="a1"/>
    <w:uiPriority w:val="99"/>
    <w:semiHidden/>
    <w:qFormat/>
    <w:rPr>
      <w:rFonts w:ascii="Arial" w:eastAsia="宋体" w:hAnsi="Arial" w:cs="Arial"/>
      <w:vanish/>
      <w:sz w:val="16"/>
      <w:szCs w:val="16"/>
    </w:rPr>
  </w:style>
  <w:style w:type="paragraph" w:customStyle="1" w:styleId="z-10">
    <w:name w:val="z-窗体底端1"/>
    <w:basedOn w:val="a"/>
    <w:next w:val="a"/>
    <w:link w:val="z-0"/>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character" w:customStyle="1" w:styleId="z-0">
    <w:name w:val="z-窗体底端 字符"/>
    <w:basedOn w:val="a1"/>
    <w:link w:val="z-10"/>
    <w:uiPriority w:val="99"/>
    <w:qFormat/>
    <w:rPr>
      <w:rFonts w:ascii="Arial" w:eastAsia="宋体" w:hAnsi="Arial" w:cs="Arial"/>
      <w:vanish/>
      <w:kern w:val="0"/>
      <w:sz w:val="16"/>
      <w:szCs w:val="16"/>
    </w:rPr>
  </w:style>
  <w:style w:type="paragraph" w:customStyle="1" w:styleId="reader-word-layer">
    <w:name w:val="reader-word-layer"/>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185">
    <w:name w:val="xl1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86">
    <w:name w:val="xl1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7">
    <w:name w:val="xl187"/>
    <w:basedOn w:val="a"/>
    <w:qFormat/>
    <w:pPr>
      <w:widowControl/>
      <w:spacing w:before="100" w:beforeAutospacing="1" w:after="100" w:afterAutospacing="1" w:line="240" w:lineRule="auto"/>
      <w:jc w:val="left"/>
    </w:pPr>
    <w:rPr>
      <w:kern w:val="0"/>
      <w:sz w:val="20"/>
      <w:szCs w:val="20"/>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89">
    <w:name w:val="xl189"/>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90">
    <w:name w:val="xl190"/>
    <w:basedOn w:val="a"/>
    <w:qFormat/>
    <w:pPr>
      <w:widowControl/>
      <w:shd w:val="clear" w:color="000000" w:fill="C4D79B"/>
      <w:spacing w:before="100" w:beforeAutospacing="1" w:after="100" w:afterAutospacing="1" w:line="240" w:lineRule="auto"/>
      <w:jc w:val="left"/>
    </w:pPr>
    <w:rPr>
      <w:kern w:val="0"/>
      <w:sz w:val="20"/>
      <w:szCs w:val="20"/>
    </w:rPr>
  </w:style>
  <w:style w:type="paragraph" w:customStyle="1" w:styleId="xl191">
    <w:name w:val="xl1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kern w:val="0"/>
      <w:sz w:val="20"/>
      <w:szCs w:val="20"/>
    </w:rPr>
  </w:style>
  <w:style w:type="paragraph" w:customStyle="1" w:styleId="xl192">
    <w:name w:val="xl1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3">
    <w:name w:val="xl193"/>
    <w:basedOn w:val="a"/>
    <w:qFormat/>
    <w:pPr>
      <w:widowControl/>
      <w:spacing w:before="100" w:beforeAutospacing="1" w:after="100" w:afterAutospacing="1" w:line="240" w:lineRule="auto"/>
      <w:jc w:val="left"/>
    </w:pPr>
    <w:rPr>
      <w:kern w:val="0"/>
      <w:sz w:val="20"/>
      <w:szCs w:val="20"/>
    </w:rPr>
  </w:style>
  <w:style w:type="paragraph" w:customStyle="1" w:styleId="xl194">
    <w:name w:val="xl194"/>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5">
    <w:name w:val="xl195"/>
    <w:basedOn w:val="a"/>
    <w:qFormat/>
    <w:pPr>
      <w:widowControl/>
      <w:pBdr>
        <w:top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6">
    <w:name w:val="xl196"/>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7">
    <w:name w:val="xl197"/>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8">
    <w:name w:val="xl198"/>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9">
    <w:name w:val="xl199"/>
    <w:basedOn w:val="a"/>
    <w:qFormat/>
    <w:pPr>
      <w:widowControl/>
      <w:pBdr>
        <w:top w:val="single" w:sz="4" w:space="0" w:color="auto"/>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0">
    <w:name w:val="xl200"/>
    <w:basedOn w:val="a"/>
    <w:qFormat/>
    <w:pPr>
      <w:widowControl/>
      <w:pBdr>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1">
    <w:name w:val="xl201"/>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2">
    <w:name w:val="xl2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03">
    <w:name w:val="xl2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204">
    <w:name w:val="xl2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5">
    <w:name w:val="xl2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6">
    <w:name w:val="xl206"/>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7">
    <w:name w:val="xl207"/>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8">
    <w:name w:val="xl20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msonormal0">
    <w:name w:val="msonormal"/>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179">
    <w:name w:val="xl1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1">
    <w:name w:val="xl1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2">
    <w:name w:val="xl1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3">
    <w:name w:val="xl183"/>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4">
    <w:name w:val="xl18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31">
    <w:name w:val="xl231"/>
    <w:basedOn w:val="a"/>
    <w:qFormat/>
    <w:pPr>
      <w:widowControl/>
      <w:spacing w:before="100" w:beforeAutospacing="1" w:after="100" w:afterAutospacing="1" w:line="240" w:lineRule="auto"/>
      <w:jc w:val="left"/>
      <w:textAlignment w:val="bottom"/>
    </w:pPr>
    <w:rPr>
      <w:rFonts w:ascii="宋体" w:hAnsi="宋体" w:cs="宋体"/>
      <w:kern w:val="0"/>
      <w:sz w:val="24"/>
    </w:rPr>
  </w:style>
  <w:style w:type="paragraph" w:customStyle="1" w:styleId="xl232">
    <w:name w:val="xl2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4"/>
    </w:rPr>
  </w:style>
  <w:style w:type="paragraph" w:customStyle="1" w:styleId="xl233">
    <w:name w:val="xl2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234">
    <w:name w:val="xl2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kern w:val="0"/>
      <w:sz w:val="24"/>
    </w:rPr>
  </w:style>
  <w:style w:type="paragraph" w:customStyle="1" w:styleId="2147">
    <w:name w:val="样式 2 + 首行缩进:  1.47 字符"/>
    <w:basedOn w:val="a"/>
    <w:qFormat/>
    <w:pPr>
      <w:spacing w:line="500" w:lineRule="exact"/>
      <w:ind w:firstLineChars="147" w:firstLine="147"/>
      <w:outlineLvl w:val="1"/>
    </w:pPr>
    <w:rPr>
      <w:rFonts w:ascii="宋体" w:hAnsi="宋体" w:cs="宋体"/>
      <w:b/>
      <w:bCs/>
      <w:sz w:val="28"/>
      <w:szCs w:val="20"/>
    </w:rPr>
  </w:style>
  <w:style w:type="paragraph" w:customStyle="1" w:styleId="TOC20">
    <w:name w:val="TOC 标题2"/>
    <w:basedOn w:val="1"/>
    <w:next w:val="a"/>
    <w:uiPriority w:val="39"/>
    <w:unhideWhenUsed/>
    <w:qFormat/>
    <w:pPr>
      <w:widowControl/>
      <w:spacing w:after="0" w:line="259" w:lineRule="auto"/>
      <w:ind w:left="0" w:firstLine="0"/>
      <w:jc w:val="left"/>
      <w:outlineLvl w:val="9"/>
    </w:pPr>
    <w:rPr>
      <w:rFonts w:asciiTheme="majorHAnsi" w:eastAsiaTheme="majorEastAsia" w:hAnsiTheme="majorHAnsi" w:cstheme="majorBidi"/>
      <w:color w:val="365F91" w:themeColor="accent1" w:themeShade="BF"/>
      <w:kern w:val="0"/>
    </w:rPr>
  </w:style>
  <w:style w:type="character" w:customStyle="1" w:styleId="3f">
    <w:name w:val="正文首行缩进 字符3"/>
    <w:qFormat/>
  </w:style>
  <w:style w:type="character" w:customStyle="1" w:styleId="220">
    <w:name w:val="正文首行缩进 2 字符2"/>
    <w:qFormat/>
    <w:rPr>
      <w:rFonts w:ascii="Times New Roman" w:eastAsia="宋体" w:hAnsi="Times New Roman" w:cs="Times New Roman"/>
      <w:szCs w:val="24"/>
    </w:rPr>
  </w:style>
  <w:style w:type="character" w:customStyle="1" w:styleId="Char9">
    <w:name w:val="正文文本 Char"/>
    <w:qFormat/>
    <w:rPr>
      <w:rFonts w:eastAsia="仿宋_GB2312"/>
      <w:kern w:val="28"/>
      <w:sz w:val="24"/>
    </w:rPr>
  </w:style>
  <w:style w:type="character" w:customStyle="1" w:styleId="7Char">
    <w:name w:val="样式7 Char"/>
    <w:link w:val="73"/>
    <w:qFormat/>
    <w:locked/>
    <w:rPr>
      <w:rFonts w:ascii="仿宋_GB2312" w:eastAsia="仿宋_GB2312"/>
      <w:kern w:val="2"/>
      <w:sz w:val="28"/>
    </w:rPr>
  </w:style>
  <w:style w:type="paragraph" w:customStyle="1" w:styleId="xl243">
    <w:name w:val="xl243"/>
    <w:basedOn w:val="a"/>
    <w:qFormat/>
    <w:pPr>
      <w:widowControl/>
      <w:spacing w:before="100" w:beforeAutospacing="1" w:after="100" w:afterAutospacing="1" w:line="240" w:lineRule="auto"/>
      <w:jc w:val="center"/>
    </w:pPr>
    <w:rPr>
      <w:rFonts w:ascii="宋体" w:hAnsi="宋体" w:cs="宋体"/>
      <w:kern w:val="0"/>
      <w:sz w:val="24"/>
    </w:rPr>
  </w:style>
  <w:style w:type="paragraph" w:customStyle="1" w:styleId="xl244">
    <w:name w:val="xl244"/>
    <w:basedOn w:val="a"/>
    <w:qFormat/>
    <w:pPr>
      <w:widowControl/>
      <w:spacing w:before="100" w:beforeAutospacing="1" w:after="100" w:afterAutospacing="1" w:line="240" w:lineRule="auto"/>
      <w:jc w:val="center"/>
    </w:pPr>
    <w:rPr>
      <w:rFonts w:ascii="宋体" w:hAnsi="宋体" w:cs="宋体"/>
      <w:color w:val="FF0000"/>
      <w:kern w:val="0"/>
      <w:sz w:val="24"/>
    </w:rPr>
  </w:style>
  <w:style w:type="paragraph" w:customStyle="1" w:styleId="xl245">
    <w:name w:val="xl2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246">
    <w:name w:val="xl2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247">
    <w:name w:val="xl247"/>
    <w:basedOn w:val="a"/>
    <w:qFormat/>
    <w:pPr>
      <w:widowControl/>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248">
    <w:name w:val="xl2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249">
    <w:name w:val="xl249"/>
    <w:basedOn w:val="a"/>
    <w:qFormat/>
    <w:pPr>
      <w:widowControl/>
      <w:spacing w:before="100" w:beforeAutospacing="1" w:after="100" w:afterAutospacing="1" w:line="240" w:lineRule="auto"/>
      <w:jc w:val="center"/>
    </w:pPr>
    <w:rPr>
      <w:rFonts w:ascii="仿宋_GB2312" w:eastAsia="仿宋_GB2312" w:hAnsi="宋体" w:cs="宋体"/>
      <w:kern w:val="0"/>
      <w:sz w:val="22"/>
      <w:szCs w:val="22"/>
    </w:rPr>
  </w:style>
  <w:style w:type="paragraph" w:customStyle="1" w:styleId="xl250">
    <w:name w:val="xl250"/>
    <w:basedOn w:val="a"/>
    <w:qFormat/>
    <w:pPr>
      <w:widowControl/>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251">
    <w:name w:val="xl251"/>
    <w:basedOn w:val="a"/>
    <w:qFormat/>
    <w:pPr>
      <w:widowControl/>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252">
    <w:name w:val="xl2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2"/>
      <w:szCs w:val="22"/>
    </w:rPr>
  </w:style>
  <w:style w:type="paragraph" w:customStyle="1" w:styleId="xl253">
    <w:name w:val="xl2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color w:val="000000"/>
      <w:kern w:val="0"/>
      <w:sz w:val="22"/>
      <w:szCs w:val="22"/>
    </w:rPr>
  </w:style>
  <w:style w:type="paragraph" w:customStyle="1" w:styleId="xl254">
    <w:name w:val="xl254"/>
    <w:basedOn w:val="a"/>
    <w:qFormat/>
    <w:pPr>
      <w:widowControl/>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font10">
    <w:name w:val="font10"/>
    <w:basedOn w:val="a"/>
    <w:qFormat/>
    <w:pPr>
      <w:widowControl/>
      <w:spacing w:before="100" w:beforeAutospacing="1" w:after="100" w:afterAutospacing="1" w:line="240" w:lineRule="auto"/>
      <w:jc w:val="left"/>
    </w:pPr>
    <w:rPr>
      <w:rFonts w:ascii="仿宋_GB2312" w:eastAsia="仿宋_GB2312" w:hAnsi="宋体" w:cs="宋体"/>
      <w:color w:val="000000"/>
      <w:kern w:val="0"/>
      <w:sz w:val="22"/>
      <w:szCs w:val="22"/>
    </w:rPr>
  </w:style>
  <w:style w:type="paragraph" w:customStyle="1" w:styleId="font11">
    <w:name w:val="font11"/>
    <w:basedOn w:val="a"/>
    <w:qFormat/>
    <w:pPr>
      <w:widowControl/>
      <w:spacing w:before="100" w:beforeAutospacing="1" w:after="100" w:afterAutospacing="1" w:line="240" w:lineRule="auto"/>
      <w:jc w:val="left"/>
    </w:pPr>
    <w:rPr>
      <w:rFonts w:ascii="仿宋_GB2312" w:eastAsia="仿宋_GB2312" w:hAnsi="宋体" w:cs="宋体"/>
      <w:color w:val="000000"/>
      <w:kern w:val="0"/>
      <w:sz w:val="22"/>
      <w:szCs w:val="22"/>
    </w:rPr>
  </w:style>
  <w:style w:type="paragraph" w:customStyle="1" w:styleId="font12">
    <w:name w:val="font12"/>
    <w:basedOn w:val="a"/>
    <w:qFormat/>
    <w:pPr>
      <w:widowControl/>
      <w:spacing w:before="100" w:beforeAutospacing="1" w:after="100" w:afterAutospacing="1" w:line="240" w:lineRule="auto"/>
      <w:jc w:val="left"/>
    </w:pPr>
    <w:rPr>
      <w:kern w:val="0"/>
      <w:sz w:val="22"/>
      <w:szCs w:val="22"/>
    </w:rPr>
  </w:style>
  <w:style w:type="paragraph" w:customStyle="1" w:styleId="font13">
    <w:name w:val="font13"/>
    <w:basedOn w:val="a"/>
    <w:qFormat/>
    <w:pPr>
      <w:widowControl/>
      <w:spacing w:before="100" w:beforeAutospacing="1" w:after="100" w:afterAutospacing="1" w:line="240" w:lineRule="auto"/>
      <w:jc w:val="left"/>
    </w:pPr>
    <w:rPr>
      <w:color w:val="000000"/>
      <w:kern w:val="0"/>
      <w:sz w:val="22"/>
      <w:szCs w:val="22"/>
    </w:rPr>
  </w:style>
  <w:style w:type="paragraph" w:customStyle="1" w:styleId="font14">
    <w:name w:val="font14"/>
    <w:basedOn w:val="a"/>
    <w:qFormat/>
    <w:pPr>
      <w:widowControl/>
      <w:spacing w:before="100" w:beforeAutospacing="1" w:after="100" w:afterAutospacing="1" w:line="240" w:lineRule="auto"/>
      <w:jc w:val="left"/>
    </w:pPr>
    <w:rPr>
      <w:color w:val="000000"/>
      <w:kern w:val="0"/>
      <w:sz w:val="22"/>
      <w:szCs w:val="22"/>
    </w:rPr>
  </w:style>
  <w:style w:type="paragraph" w:customStyle="1" w:styleId="font15">
    <w:name w:val="font15"/>
    <w:basedOn w:val="a"/>
    <w:qFormat/>
    <w:pPr>
      <w:widowControl/>
      <w:spacing w:before="100" w:beforeAutospacing="1" w:after="100" w:afterAutospacing="1" w:line="240" w:lineRule="auto"/>
      <w:jc w:val="left"/>
    </w:pPr>
    <w:rPr>
      <w:rFonts w:ascii="仿宋_GB2312" w:eastAsia="仿宋_GB2312" w:hAnsi="宋体" w:cs="宋体"/>
      <w:b/>
      <w:bCs/>
      <w:kern w:val="0"/>
      <w:sz w:val="22"/>
      <w:szCs w:val="22"/>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kern w:val="0"/>
      <w:sz w:val="24"/>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kern w:val="0"/>
      <w:sz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84">
    <w:name w:val="xl84"/>
    <w:basedOn w:val="a"/>
    <w:qFormat/>
    <w:pPr>
      <w:widowControl/>
      <w:spacing w:before="100" w:beforeAutospacing="1" w:after="100" w:afterAutospacing="1" w:line="240" w:lineRule="auto"/>
      <w:jc w:val="center"/>
    </w:pPr>
    <w:rPr>
      <w:rFonts w:ascii="仿宋_GB2312" w:eastAsia="仿宋_GB2312" w:hAnsi="宋体" w:cs="宋体"/>
      <w:kern w:val="0"/>
      <w:sz w:val="24"/>
    </w:rPr>
  </w:style>
  <w:style w:type="paragraph" w:customStyle="1" w:styleId="xl85">
    <w:name w:val="xl85"/>
    <w:basedOn w:val="a"/>
    <w:qFormat/>
    <w:pPr>
      <w:widowControl/>
      <w:spacing w:before="100" w:beforeAutospacing="1" w:after="100" w:afterAutospacing="1" w:line="240" w:lineRule="auto"/>
      <w:jc w:val="center"/>
    </w:pPr>
    <w:rPr>
      <w:rFonts w:ascii="仿宋_GB2312" w:eastAsia="仿宋_GB2312" w:hAnsi="宋体" w:cs="宋体"/>
      <w:kern w:val="0"/>
      <w:sz w:val="24"/>
    </w:rPr>
  </w:style>
  <w:style w:type="character" w:customStyle="1" w:styleId="Char1f3">
    <w:name w:val="批注文字 Char1"/>
    <w:basedOn w:val="a1"/>
    <w:uiPriority w:val="99"/>
    <w:qFormat/>
    <w:rPr>
      <w:rFonts w:ascii="Times New Roman" w:eastAsia="宋体" w:hAnsi="Times New Roman" w:cs="Times New Roman"/>
      <w:szCs w:val="24"/>
    </w:rPr>
  </w:style>
  <w:style w:type="paragraph" w:customStyle="1" w:styleId="1f2">
    <w:name w:val="无间隔1"/>
    <w:link w:val="Chara"/>
    <w:uiPriority w:val="1"/>
    <w:qFormat/>
    <w:pPr>
      <w:widowControl w:val="0"/>
      <w:spacing w:line="312" w:lineRule="auto"/>
      <w:ind w:firstLineChars="200" w:firstLine="200"/>
      <w:jc w:val="both"/>
    </w:pPr>
    <w:rPr>
      <w:rFonts w:ascii="Calibri" w:hAnsi="Calibri"/>
      <w:kern w:val="2"/>
      <w:sz w:val="24"/>
      <w:szCs w:val="22"/>
    </w:rPr>
  </w:style>
  <w:style w:type="character" w:customStyle="1" w:styleId="Chara">
    <w:name w:val="无间隔 Char"/>
    <w:basedOn w:val="a1"/>
    <w:link w:val="1f2"/>
    <w:uiPriority w:val="1"/>
    <w:qFormat/>
    <w:rPr>
      <w:rFonts w:ascii="Calibri" w:hAnsi="Calibri"/>
      <w:kern w:val="2"/>
      <w:sz w:val="24"/>
      <w:szCs w:val="22"/>
    </w:rPr>
  </w:style>
  <w:style w:type="paragraph" w:customStyle="1" w:styleId="112">
    <w:name w:val="列出段落11"/>
    <w:basedOn w:val="a"/>
    <w:uiPriority w:val="34"/>
    <w:qFormat/>
    <w:pPr>
      <w:spacing w:line="240" w:lineRule="auto"/>
      <w:ind w:firstLineChars="200" w:firstLine="420"/>
    </w:pPr>
    <w:rPr>
      <w:rFonts w:ascii="Calibri" w:hAnsi="Calibri"/>
      <w:szCs w:val="22"/>
    </w:rPr>
  </w:style>
  <w:style w:type="paragraph" w:customStyle="1" w:styleId="113">
    <w:name w:val="修订11"/>
    <w:hidden/>
    <w:uiPriority w:val="99"/>
    <w:qFormat/>
    <w:rPr>
      <w:kern w:val="2"/>
      <w:sz w:val="21"/>
      <w:szCs w:val="24"/>
    </w:rPr>
  </w:style>
  <w:style w:type="paragraph" w:customStyle="1" w:styleId="TOC11">
    <w:name w:val="TOC 标题1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114">
    <w:name w:val="占位符文本11"/>
    <w:uiPriority w:val="99"/>
    <w:semiHidden/>
    <w:qFormat/>
    <w:rPr>
      <w:color w:val="808080"/>
    </w:rPr>
  </w:style>
  <w:style w:type="character" w:customStyle="1" w:styleId="BodyTextFirstIndentChar1">
    <w:name w:val="Body Text First Indent Char1"/>
    <w:basedOn w:val="a6"/>
    <w:uiPriority w:val="99"/>
    <w:semiHidden/>
    <w:qFormat/>
    <w:rPr>
      <w:rFonts w:ascii="Times New Roman" w:eastAsia="宋体" w:hAnsi="Times New Roman" w:cs="Times New Roman"/>
      <w:kern w:val="2"/>
      <w:sz w:val="21"/>
      <w:szCs w:val="24"/>
    </w:rPr>
  </w:style>
  <w:style w:type="character" w:customStyle="1" w:styleId="FootnoteTextChar1">
    <w:name w:val="Footnote Text Char1"/>
    <w:basedOn w:val="a1"/>
    <w:uiPriority w:val="99"/>
    <w:semiHidden/>
    <w:qFormat/>
    <w:rPr>
      <w:rFonts w:ascii="Times New Roman" w:hAnsi="Times New Roman"/>
      <w:kern w:val="2"/>
      <w:sz w:val="18"/>
      <w:szCs w:val="18"/>
    </w:rPr>
  </w:style>
  <w:style w:type="character" w:customStyle="1" w:styleId="z-Char">
    <w:name w:val="z-窗体顶端 Char"/>
    <w:basedOn w:val="a1"/>
    <w:uiPriority w:val="99"/>
    <w:qFormat/>
    <w:rPr>
      <w:rFonts w:ascii="Arial" w:hAnsi="Arial" w:cs="Arial"/>
      <w:vanish/>
      <w:sz w:val="16"/>
      <w:szCs w:val="16"/>
    </w:rPr>
  </w:style>
  <w:style w:type="character" w:customStyle="1" w:styleId="z-Char0">
    <w:name w:val="z-窗体底端 Char"/>
    <w:basedOn w:val="a1"/>
    <w:uiPriority w:val="99"/>
    <w:qFormat/>
    <w:rPr>
      <w:rFonts w:ascii="Arial" w:hAnsi="Arial" w:cs="Arial"/>
      <w:vanish/>
      <w:sz w:val="16"/>
      <w:szCs w:val="16"/>
    </w:rPr>
  </w:style>
  <w:style w:type="paragraph" w:customStyle="1" w:styleId="2f3">
    <w:name w:val="列出段落2"/>
    <w:basedOn w:val="a"/>
    <w:uiPriority w:val="34"/>
    <w:qFormat/>
    <w:pPr>
      <w:spacing w:line="240" w:lineRule="auto"/>
      <w:ind w:firstLineChars="200" w:firstLine="420"/>
    </w:pPr>
    <w:rPr>
      <w:rFonts w:ascii="Calibri" w:hAnsi="Calibri"/>
      <w:szCs w:val="22"/>
    </w:rPr>
  </w:style>
  <w:style w:type="paragraph" w:customStyle="1" w:styleId="2f4">
    <w:name w:val="修订2"/>
    <w:hidden/>
    <w:uiPriority w:val="99"/>
    <w:qFormat/>
    <w:rPr>
      <w:kern w:val="2"/>
      <w:sz w:val="21"/>
      <w:szCs w:val="24"/>
    </w:rPr>
  </w:style>
  <w:style w:type="paragraph" w:customStyle="1" w:styleId="xl824">
    <w:name w:val="xl8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5">
    <w:name w:val="xl825"/>
    <w:basedOn w:val="a"/>
    <w:qFormat/>
    <w:pPr>
      <w:widowControl/>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6">
    <w:name w:val="xl8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7">
    <w:name w:val="xl8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8">
    <w:name w:val="xl828"/>
    <w:basedOn w:val="a"/>
    <w:qFormat/>
    <w:pPr>
      <w:widowControl/>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9">
    <w:name w:val="xl829"/>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宋体" w:hAnsi="宋体" w:cs="宋体"/>
      <w:b/>
      <w:bCs/>
      <w:kern w:val="0"/>
      <w:sz w:val="22"/>
      <w:szCs w:val="22"/>
    </w:rPr>
  </w:style>
  <w:style w:type="paragraph" w:customStyle="1" w:styleId="xl830">
    <w:name w:val="xl830"/>
    <w:basedOn w:val="a"/>
    <w:qFormat/>
    <w:pPr>
      <w:widowControl/>
      <w:spacing w:before="100" w:beforeAutospacing="1" w:after="100" w:afterAutospacing="1" w:line="240" w:lineRule="auto"/>
      <w:jc w:val="center"/>
      <w:textAlignment w:val="center"/>
    </w:pPr>
    <w:rPr>
      <w:rFonts w:ascii="宋体" w:hAnsi="宋体" w:cs="宋体"/>
      <w:b/>
      <w:bCs/>
      <w:kern w:val="0"/>
      <w:sz w:val="22"/>
      <w:szCs w:val="22"/>
    </w:rPr>
  </w:style>
  <w:style w:type="character" w:customStyle="1" w:styleId="1Char0">
    <w:name w:val="标题 1 Char"/>
    <w:qFormat/>
    <w:rPr>
      <w:b/>
      <w:bCs/>
      <w:kern w:val="44"/>
      <w:sz w:val="44"/>
      <w:szCs w:val="44"/>
    </w:rPr>
  </w:style>
  <w:style w:type="character" w:customStyle="1" w:styleId="2Char2">
    <w:name w:val="标题 2 Char"/>
    <w:uiPriority w:val="9"/>
    <w:qFormat/>
    <w:rPr>
      <w:rFonts w:ascii="Cambria" w:eastAsia="宋体" w:hAnsi="Cambria" w:cs="Times New Roman"/>
      <w:b/>
      <w:bCs/>
      <w:kern w:val="2"/>
      <w:sz w:val="32"/>
      <w:szCs w:val="32"/>
    </w:rPr>
  </w:style>
  <w:style w:type="paragraph" w:customStyle="1" w:styleId="TOC21">
    <w:name w:val="TOC 标题2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2f5">
    <w:name w:val="占位符文本2"/>
    <w:uiPriority w:val="99"/>
    <w:semiHidden/>
    <w:qFormat/>
    <w:rPr>
      <w:color w:val="808080"/>
    </w:rPr>
  </w:style>
  <w:style w:type="paragraph" w:customStyle="1" w:styleId="2f6">
    <w:name w:val="无间隔2"/>
    <w:link w:val="Char1f4"/>
    <w:uiPriority w:val="1"/>
    <w:qFormat/>
    <w:pPr>
      <w:widowControl w:val="0"/>
      <w:spacing w:line="312" w:lineRule="auto"/>
      <w:ind w:firstLineChars="200" w:firstLine="200"/>
      <w:jc w:val="both"/>
    </w:pPr>
    <w:rPr>
      <w:rFonts w:ascii="Calibri" w:hAnsi="Calibri"/>
      <w:kern w:val="2"/>
      <w:sz w:val="24"/>
      <w:szCs w:val="22"/>
    </w:rPr>
  </w:style>
  <w:style w:type="character" w:customStyle="1" w:styleId="Char1f4">
    <w:name w:val="无间隔 Char1"/>
    <w:basedOn w:val="a1"/>
    <w:link w:val="2f6"/>
    <w:uiPriority w:val="1"/>
    <w:qFormat/>
    <w:rPr>
      <w:rFonts w:ascii="Calibri" w:hAnsi="Calibri"/>
      <w:kern w:val="2"/>
      <w:sz w:val="24"/>
      <w:szCs w:val="22"/>
    </w:rPr>
  </w:style>
  <w:style w:type="character" w:customStyle="1" w:styleId="2f7">
    <w:name w:val="书籍标题2"/>
    <w:uiPriority w:val="33"/>
    <w:qFormat/>
    <w:rPr>
      <w:b/>
      <w:bCs/>
      <w:smallCaps/>
      <w:spacing w:val="5"/>
    </w:rPr>
  </w:style>
  <w:style w:type="character" w:customStyle="1" w:styleId="z-Char2">
    <w:name w:val="z-窗体顶端 Char2"/>
    <w:basedOn w:val="a1"/>
    <w:link w:val="z-2"/>
    <w:uiPriority w:val="99"/>
    <w:qFormat/>
    <w:rPr>
      <w:rFonts w:ascii="Arial" w:hAnsi="Arial" w:cs="Arial"/>
      <w:vanish/>
      <w:sz w:val="16"/>
      <w:szCs w:val="16"/>
    </w:rPr>
  </w:style>
  <w:style w:type="paragraph" w:customStyle="1" w:styleId="z-2">
    <w:name w:val="z-窗体顶端2"/>
    <w:basedOn w:val="a"/>
    <w:next w:val="a"/>
    <w:link w:val="z-Char2"/>
    <w:uiPriority w:val="99"/>
    <w:unhideWhenUsed/>
    <w:qFormat/>
    <w:pPr>
      <w:widowControl/>
      <w:pBdr>
        <w:bottom w:val="single" w:sz="6" w:space="1" w:color="auto"/>
      </w:pBdr>
      <w:spacing w:line="240" w:lineRule="auto"/>
      <w:jc w:val="center"/>
    </w:pPr>
    <w:rPr>
      <w:rFonts w:ascii="Arial" w:hAnsi="Arial" w:cs="Arial"/>
      <w:vanish/>
      <w:kern w:val="0"/>
      <w:sz w:val="16"/>
      <w:szCs w:val="16"/>
    </w:rPr>
  </w:style>
  <w:style w:type="character" w:customStyle="1" w:styleId="z-11">
    <w:name w:val="z-窗体顶端 字符1"/>
    <w:basedOn w:val="a1"/>
    <w:link w:val="z-3"/>
    <w:uiPriority w:val="99"/>
    <w:qFormat/>
    <w:rPr>
      <w:rFonts w:ascii="Arial" w:hAnsi="Arial" w:cs="Arial"/>
      <w:vanish/>
      <w:kern w:val="2"/>
      <w:sz w:val="16"/>
      <w:szCs w:val="16"/>
    </w:rPr>
  </w:style>
  <w:style w:type="paragraph" w:customStyle="1" w:styleId="z-3">
    <w:name w:val="z-窗体顶端3"/>
    <w:basedOn w:val="a"/>
    <w:next w:val="a"/>
    <w:link w:val="z-11"/>
    <w:uiPriority w:val="99"/>
    <w:unhideWhenUsed/>
    <w:qFormat/>
    <w:pPr>
      <w:widowControl/>
      <w:pBdr>
        <w:bottom w:val="single" w:sz="6" w:space="1" w:color="auto"/>
      </w:pBdr>
      <w:spacing w:line="240" w:lineRule="auto"/>
      <w:jc w:val="center"/>
    </w:pPr>
    <w:rPr>
      <w:rFonts w:ascii="Arial" w:hAnsi="Arial" w:cs="Arial"/>
      <w:vanish/>
      <w:sz w:val="16"/>
      <w:szCs w:val="16"/>
    </w:rPr>
  </w:style>
  <w:style w:type="paragraph" w:customStyle="1" w:styleId="z-20">
    <w:name w:val="z-窗体底端2"/>
    <w:basedOn w:val="a"/>
    <w:next w:val="a"/>
    <w:link w:val="z-Char10"/>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character" w:customStyle="1" w:styleId="z-Char10">
    <w:name w:val="z-窗体底端 Char1"/>
    <w:basedOn w:val="a1"/>
    <w:link w:val="z-20"/>
    <w:uiPriority w:val="99"/>
    <w:qFormat/>
    <w:rPr>
      <w:rFonts w:ascii="Arial" w:hAnsi="Arial" w:cs="Arial"/>
      <w:vanish/>
      <w:sz w:val="16"/>
      <w:szCs w:val="16"/>
    </w:rPr>
  </w:style>
  <w:style w:type="character" w:customStyle="1" w:styleId="Charb">
    <w:name w:val="日期 Char"/>
    <w:uiPriority w:val="99"/>
    <w:qFormat/>
    <w:rPr>
      <w:rFonts w:ascii="Times New Roman" w:eastAsia="宋体" w:hAnsi="Times New Roman" w:cs="Times New Roman"/>
      <w:szCs w:val="24"/>
    </w:rPr>
  </w:style>
  <w:style w:type="character" w:customStyle="1" w:styleId="3Char">
    <w:name w:val="标题 3 Char"/>
    <w:uiPriority w:val="9"/>
    <w:qFormat/>
    <w:rPr>
      <w:rFonts w:ascii="Times New Roman" w:eastAsia="仿宋_GB2312" w:hAnsi="Times New Roman" w:cs="Times New Roman"/>
      <w:b/>
      <w:bCs/>
      <w:kern w:val="0"/>
      <w:sz w:val="30"/>
      <w:szCs w:val="30"/>
      <w:lang w:val="zh-CN"/>
    </w:rPr>
  </w:style>
  <w:style w:type="character" w:customStyle="1" w:styleId="Charc">
    <w:name w:val="批注框文本 Char"/>
    <w:uiPriority w:val="99"/>
    <w:qFormat/>
    <w:rPr>
      <w:rFonts w:ascii="Times New Roman" w:eastAsia="宋体" w:hAnsi="Times New Roman" w:cs="Times New Roman"/>
      <w:sz w:val="18"/>
      <w:szCs w:val="18"/>
    </w:rPr>
  </w:style>
  <w:style w:type="character" w:customStyle="1" w:styleId="4Char">
    <w:name w:val="标题 4 Char"/>
    <w:uiPriority w:val="99"/>
    <w:qFormat/>
    <w:rPr>
      <w:rFonts w:ascii="Arial" w:eastAsia="黑体" w:hAnsi="Arial" w:cs="Times New Roman"/>
      <w:b/>
      <w:bCs/>
      <w:sz w:val="28"/>
      <w:szCs w:val="28"/>
    </w:rPr>
  </w:style>
  <w:style w:type="character" w:customStyle="1" w:styleId="5Char0">
    <w:name w:val="标题 5 Char"/>
    <w:uiPriority w:val="9"/>
    <w:qFormat/>
    <w:rPr>
      <w:rFonts w:ascii="Times New Roman" w:eastAsia="宋体" w:hAnsi="Times New Roman" w:cs="Times New Roman"/>
      <w:b/>
      <w:bCs/>
      <w:sz w:val="28"/>
      <w:szCs w:val="28"/>
    </w:rPr>
  </w:style>
  <w:style w:type="character" w:customStyle="1" w:styleId="6Char">
    <w:name w:val="标题 6 Char"/>
    <w:uiPriority w:val="9"/>
    <w:qFormat/>
    <w:rPr>
      <w:rFonts w:ascii="Arial" w:eastAsia="黑体" w:hAnsi="Arial" w:cs="Times New Roman"/>
      <w:b/>
      <w:bCs/>
      <w:sz w:val="24"/>
      <w:szCs w:val="24"/>
    </w:rPr>
  </w:style>
  <w:style w:type="character" w:customStyle="1" w:styleId="7Char0">
    <w:name w:val="标题 7 Char"/>
    <w:uiPriority w:val="9"/>
    <w:qFormat/>
    <w:rPr>
      <w:rFonts w:ascii="Arial Black" w:eastAsia="宋体" w:hAnsi="Arial Black" w:cs="Times New Roman"/>
      <w:spacing w:val="-5"/>
      <w:kern w:val="20"/>
      <w:sz w:val="18"/>
      <w:szCs w:val="20"/>
    </w:rPr>
  </w:style>
  <w:style w:type="character" w:customStyle="1" w:styleId="8Char">
    <w:name w:val="标题 8 Char"/>
    <w:uiPriority w:val="9"/>
    <w:qFormat/>
    <w:rPr>
      <w:rFonts w:ascii="Arial Black" w:eastAsia="宋体" w:hAnsi="Arial Black" w:cs="Times New Roman"/>
      <w:spacing w:val="-5"/>
      <w:kern w:val="20"/>
      <w:sz w:val="18"/>
      <w:szCs w:val="20"/>
    </w:rPr>
  </w:style>
  <w:style w:type="character" w:customStyle="1" w:styleId="9Char">
    <w:name w:val="标题 9 Char"/>
    <w:uiPriority w:val="9"/>
    <w:qFormat/>
    <w:rPr>
      <w:rFonts w:ascii="Arial Black" w:eastAsia="宋体" w:hAnsi="Arial Black" w:cs="Times New Roman"/>
      <w:spacing w:val="-5"/>
      <w:kern w:val="20"/>
      <w:sz w:val="18"/>
      <w:szCs w:val="20"/>
    </w:rPr>
  </w:style>
  <w:style w:type="character" w:customStyle="1" w:styleId="Chard">
    <w:name w:val="页眉 Char"/>
    <w:uiPriority w:val="99"/>
    <w:qFormat/>
    <w:rPr>
      <w:rFonts w:ascii="Times New Roman" w:eastAsia="仿宋_GB2312" w:hAnsi="Times New Roman"/>
      <w:kern w:val="28"/>
      <w:sz w:val="18"/>
      <w:szCs w:val="18"/>
    </w:rPr>
  </w:style>
  <w:style w:type="character" w:customStyle="1" w:styleId="Chare">
    <w:name w:val="尾注文本 Char"/>
    <w:uiPriority w:val="99"/>
    <w:qFormat/>
    <w:rPr>
      <w:rFonts w:ascii="Times New Roman" w:hAnsi="Times New Roman"/>
      <w:szCs w:val="24"/>
    </w:rPr>
  </w:style>
  <w:style w:type="character" w:customStyle="1" w:styleId="Charf">
    <w:name w:val="标题 Char"/>
    <w:uiPriority w:val="10"/>
    <w:qFormat/>
    <w:rPr>
      <w:rFonts w:ascii="Arial" w:hAnsi="Arial" w:cs="Arial"/>
      <w:b/>
      <w:bCs/>
      <w:sz w:val="32"/>
      <w:szCs w:val="32"/>
    </w:rPr>
  </w:style>
  <w:style w:type="character" w:customStyle="1" w:styleId="Charf0">
    <w:name w:val="脚注文本 Char"/>
    <w:qFormat/>
    <w:rPr>
      <w:rFonts w:ascii="Times New Roman" w:hAnsi="Times New Roman"/>
      <w:sz w:val="18"/>
      <w:szCs w:val="18"/>
    </w:rPr>
  </w:style>
  <w:style w:type="character" w:customStyle="1" w:styleId="2Char3">
    <w:name w:val="正文文本缩进 2 Char"/>
    <w:uiPriority w:val="99"/>
    <w:qFormat/>
    <w:rPr>
      <w:rFonts w:ascii="Times New Roman" w:eastAsia="仿宋_GB2312" w:hAnsi="Times New Roman"/>
      <w:kern w:val="28"/>
      <w:sz w:val="24"/>
      <w:szCs w:val="24"/>
    </w:rPr>
  </w:style>
  <w:style w:type="character" w:customStyle="1" w:styleId="Charf1">
    <w:name w:val="结束语 Char"/>
    <w:uiPriority w:val="99"/>
    <w:qFormat/>
    <w:rPr>
      <w:rFonts w:ascii="Times New Roman" w:hAnsi="Times New Roman"/>
      <w:szCs w:val="24"/>
    </w:rPr>
  </w:style>
  <w:style w:type="character" w:customStyle="1" w:styleId="Charf2">
    <w:name w:val="注释标题 Char"/>
    <w:uiPriority w:val="99"/>
    <w:qFormat/>
    <w:rPr>
      <w:rFonts w:ascii="Times New Roman" w:hAnsi="Times New Roman"/>
      <w:szCs w:val="24"/>
    </w:rPr>
  </w:style>
  <w:style w:type="character" w:customStyle="1" w:styleId="2Char4">
    <w:name w:val="正文文本 2 Char"/>
    <w:uiPriority w:val="99"/>
    <w:qFormat/>
    <w:rPr>
      <w:rFonts w:ascii="Times New Roman" w:hAnsi="Times New Roman"/>
      <w:sz w:val="24"/>
      <w:szCs w:val="24"/>
    </w:rPr>
  </w:style>
  <w:style w:type="character" w:customStyle="1" w:styleId="Charf3">
    <w:name w:val="文档结构图 Char"/>
    <w:uiPriority w:val="99"/>
    <w:qFormat/>
    <w:rPr>
      <w:rFonts w:ascii="宋体" w:hAnsi="Times New Roman"/>
      <w:sz w:val="18"/>
      <w:szCs w:val="18"/>
    </w:rPr>
  </w:style>
  <w:style w:type="character" w:customStyle="1" w:styleId="2Char5">
    <w:name w:val="正文首行缩进 2 Char"/>
    <w:uiPriority w:val="99"/>
    <w:qFormat/>
    <w:rPr>
      <w:rFonts w:ascii="Times New Roman" w:eastAsia="仿宋_GB2312" w:hAnsi="Times New Roman"/>
      <w:szCs w:val="24"/>
    </w:rPr>
  </w:style>
  <w:style w:type="character" w:customStyle="1" w:styleId="HTMLChar">
    <w:name w:val="HTML 预设格式 Char"/>
    <w:uiPriority w:val="99"/>
    <w:qFormat/>
    <w:rPr>
      <w:rFonts w:ascii="Courier New" w:hAnsi="Courier New" w:cs="Courier New"/>
    </w:rPr>
  </w:style>
  <w:style w:type="character" w:customStyle="1" w:styleId="Charf4">
    <w:name w:val="批注主题 Char"/>
    <w:uiPriority w:val="99"/>
    <w:qFormat/>
    <w:rPr>
      <w:rFonts w:ascii="Times New Roman" w:hAnsi="Times New Roman"/>
      <w:b/>
      <w:bCs/>
      <w:szCs w:val="24"/>
    </w:rPr>
  </w:style>
  <w:style w:type="character" w:customStyle="1" w:styleId="Charf5">
    <w:name w:val="纯文本 Char"/>
    <w:qFormat/>
    <w:rPr>
      <w:rFonts w:ascii="Times New Roman" w:eastAsia="仿宋_GB2312" w:hAnsi="Times New Roman"/>
      <w:kern w:val="28"/>
      <w:sz w:val="24"/>
      <w:szCs w:val="24"/>
    </w:rPr>
  </w:style>
  <w:style w:type="character" w:customStyle="1" w:styleId="Charf6">
    <w:name w:val="签名 Char"/>
    <w:uiPriority w:val="99"/>
    <w:qFormat/>
    <w:rPr>
      <w:rFonts w:ascii="Times New Roman" w:hAnsi="Times New Roman"/>
      <w:szCs w:val="24"/>
    </w:rPr>
  </w:style>
  <w:style w:type="character" w:customStyle="1" w:styleId="Charf7">
    <w:name w:val="宏文本 Char"/>
    <w:uiPriority w:val="99"/>
    <w:qFormat/>
    <w:rPr>
      <w:rFonts w:ascii="Courier New" w:hAnsi="Courier New"/>
      <w:sz w:val="24"/>
      <w:szCs w:val="24"/>
    </w:rPr>
  </w:style>
  <w:style w:type="character" w:customStyle="1" w:styleId="3Char0">
    <w:name w:val="正文文本缩进 3 Char"/>
    <w:uiPriority w:val="99"/>
    <w:qFormat/>
    <w:rPr>
      <w:rFonts w:ascii="Times New Roman" w:eastAsia="仿宋_GB2312" w:hAnsi="Times New Roman"/>
      <w:kern w:val="28"/>
      <w:sz w:val="16"/>
      <w:szCs w:val="16"/>
    </w:rPr>
  </w:style>
  <w:style w:type="character" w:customStyle="1" w:styleId="Charf8">
    <w:name w:val="正文文本缩进 Char"/>
    <w:uiPriority w:val="99"/>
    <w:qFormat/>
    <w:rPr>
      <w:rFonts w:ascii="Times New Roman" w:eastAsia="仿宋_GB2312" w:hAnsi="Times New Roman"/>
      <w:kern w:val="28"/>
      <w:sz w:val="24"/>
      <w:szCs w:val="24"/>
    </w:rPr>
  </w:style>
  <w:style w:type="character" w:customStyle="1" w:styleId="3Char2">
    <w:name w:val="正文文本 3 Char"/>
    <w:uiPriority w:val="99"/>
    <w:qFormat/>
    <w:rPr>
      <w:rFonts w:ascii="Times New Roman" w:hAnsi="Times New Roman"/>
      <w:sz w:val="16"/>
      <w:szCs w:val="16"/>
    </w:rPr>
  </w:style>
  <w:style w:type="character" w:customStyle="1" w:styleId="Charf9">
    <w:name w:val="页脚 Char"/>
    <w:uiPriority w:val="99"/>
    <w:qFormat/>
    <w:rPr>
      <w:rFonts w:ascii="Times New Roman" w:hAnsi="Times New Roman"/>
      <w:sz w:val="18"/>
      <w:szCs w:val="18"/>
    </w:rPr>
  </w:style>
  <w:style w:type="character" w:customStyle="1" w:styleId="Charfa">
    <w:name w:val="正文首行缩进 Char"/>
    <w:qFormat/>
    <w:rPr>
      <w:rFonts w:ascii="Times New Roman" w:eastAsia="仿宋_GB2312" w:hAnsi="Times New Roman"/>
      <w:kern w:val="28"/>
      <w:sz w:val="24"/>
      <w:szCs w:val="24"/>
    </w:rPr>
  </w:style>
  <w:style w:type="character" w:customStyle="1" w:styleId="Charfb">
    <w:name w:val="信息标题 Char"/>
    <w:uiPriority w:val="99"/>
    <w:qFormat/>
    <w:rPr>
      <w:rFonts w:ascii="Arial" w:hAnsi="Arial" w:cs="Arial"/>
      <w:sz w:val="24"/>
      <w:szCs w:val="24"/>
      <w:shd w:val="pct20" w:color="auto" w:fill="auto"/>
    </w:rPr>
  </w:style>
  <w:style w:type="character" w:customStyle="1" w:styleId="Charfc">
    <w:name w:val="称呼 Char"/>
    <w:uiPriority w:val="99"/>
    <w:qFormat/>
    <w:rPr>
      <w:rFonts w:ascii="Times New Roman" w:hAnsi="Times New Roman"/>
      <w:szCs w:val="24"/>
    </w:rPr>
  </w:style>
  <w:style w:type="character" w:customStyle="1" w:styleId="Charfd">
    <w:name w:val="副标题 Char"/>
    <w:uiPriority w:val="11"/>
    <w:qFormat/>
    <w:rPr>
      <w:rFonts w:ascii="Arial" w:hAnsi="Arial" w:cs="Arial"/>
      <w:b/>
      <w:bCs/>
      <w:kern w:val="28"/>
      <w:sz w:val="32"/>
      <w:szCs w:val="32"/>
    </w:rPr>
  </w:style>
  <w:style w:type="character" w:customStyle="1" w:styleId="Charfe">
    <w:name w:val="电子邮件签名 Char"/>
    <w:uiPriority w:val="99"/>
    <w:qFormat/>
    <w:rPr>
      <w:rFonts w:ascii="Times New Roman" w:hAnsi="Times New Roman"/>
      <w:szCs w:val="24"/>
    </w:rPr>
  </w:style>
  <w:style w:type="character" w:customStyle="1" w:styleId="HTMLChar0">
    <w:name w:val="HTML 地址 Char"/>
    <w:uiPriority w:val="99"/>
    <w:qFormat/>
    <w:rPr>
      <w:rFonts w:ascii="宋体" w:hAnsi="宋体" w:cs="宋体"/>
      <w:i/>
      <w:iCs/>
      <w:sz w:val="24"/>
      <w:szCs w:val="24"/>
    </w:rPr>
  </w:style>
  <w:style w:type="character" w:customStyle="1" w:styleId="3Char3">
    <w:name w:val="目录 3 Char"/>
    <w:uiPriority w:val="39"/>
    <w:qFormat/>
    <w:locked/>
    <w:rPr>
      <w:rFonts w:eastAsia="宋体" w:cs="Calibri"/>
      <w:i/>
      <w:iCs/>
      <w:sz w:val="20"/>
      <w:szCs w:val="20"/>
    </w:rPr>
  </w:style>
  <w:style w:type="paragraph" w:customStyle="1" w:styleId="xl229">
    <w:name w:val="xl2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30">
    <w:name w:val="xl23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235">
    <w:name w:val="xl2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0"/>
      <w:szCs w:val="20"/>
    </w:rPr>
  </w:style>
  <w:style w:type="paragraph" w:customStyle="1" w:styleId="xl236">
    <w:name w:val="xl2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37">
    <w:name w:val="xl23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b/>
      <w:bCs/>
      <w:kern w:val="0"/>
      <w:sz w:val="20"/>
      <w:szCs w:val="20"/>
    </w:rPr>
  </w:style>
  <w:style w:type="paragraph" w:customStyle="1" w:styleId="xl238">
    <w:name w:val="xl2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39">
    <w:name w:val="xl2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40">
    <w:name w:val="xl2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41">
    <w:name w:val="xl2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42">
    <w:name w:val="xl24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b/>
      <w:bCs/>
      <w:color w:val="4F81BD"/>
      <w:kern w:val="0"/>
      <w:sz w:val="20"/>
      <w:szCs w:val="20"/>
    </w:rPr>
  </w:style>
  <w:style w:type="paragraph" w:customStyle="1" w:styleId="3f0">
    <w:name w:val="修订3"/>
    <w:hidden/>
    <w:uiPriority w:val="99"/>
    <w:qFormat/>
    <w:rPr>
      <w:kern w:val="2"/>
      <w:sz w:val="21"/>
      <w:szCs w:val="24"/>
    </w:rPr>
  </w:style>
  <w:style w:type="paragraph" w:customStyle="1" w:styleId="TableParagraph">
    <w:name w:val="Table Paragraph"/>
    <w:basedOn w:val="a"/>
    <w:uiPriority w:val="1"/>
    <w:qFormat/>
    <w:pPr>
      <w:autoSpaceDE w:val="0"/>
      <w:autoSpaceDN w:val="0"/>
      <w:spacing w:line="240" w:lineRule="auto"/>
      <w:jc w:val="center"/>
    </w:pPr>
    <w:rPr>
      <w:rFonts w:eastAsia="Times New Roman"/>
      <w:kern w:val="0"/>
      <w:sz w:val="22"/>
      <w:szCs w:val="22"/>
      <w:lang w:eastAsia="en-US"/>
    </w:rPr>
  </w:style>
  <w:style w:type="paragraph" w:customStyle="1" w:styleId="xl831">
    <w:name w:val="xl8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832">
    <w:name w:val="xl832"/>
    <w:basedOn w:val="a"/>
    <w:qFormat/>
    <w:pPr>
      <w:widowControl/>
      <w:spacing w:before="100" w:beforeAutospacing="1" w:after="100" w:afterAutospacing="1" w:line="240" w:lineRule="auto"/>
      <w:jc w:val="center"/>
      <w:textAlignment w:val="center"/>
    </w:pPr>
    <w:rPr>
      <w:kern w:val="0"/>
      <w:sz w:val="22"/>
      <w:szCs w:val="22"/>
    </w:rPr>
  </w:style>
  <w:style w:type="paragraph" w:customStyle="1" w:styleId="xl833">
    <w:name w:val="xl8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kern w:val="0"/>
      <w:sz w:val="22"/>
      <w:szCs w:val="22"/>
    </w:rPr>
  </w:style>
  <w:style w:type="paragraph" w:customStyle="1" w:styleId="xl834">
    <w:name w:val="xl834"/>
    <w:basedOn w:val="a"/>
    <w:qFormat/>
    <w:pPr>
      <w:widowControl/>
      <w:spacing w:before="100" w:beforeAutospacing="1" w:after="100" w:afterAutospacing="1" w:line="240" w:lineRule="auto"/>
      <w:jc w:val="center"/>
    </w:pPr>
    <w:rPr>
      <w:kern w:val="0"/>
      <w:sz w:val="22"/>
      <w:szCs w:val="22"/>
    </w:rPr>
  </w:style>
  <w:style w:type="paragraph" w:customStyle="1" w:styleId="xl835">
    <w:name w:val="xl8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sz w:val="22"/>
      <w:szCs w:val="22"/>
    </w:rPr>
  </w:style>
  <w:style w:type="paragraph" w:customStyle="1" w:styleId="xl836">
    <w:name w:val="xl8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837">
    <w:name w:val="xl8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sz w:val="22"/>
      <w:szCs w:val="22"/>
    </w:rPr>
  </w:style>
  <w:style w:type="paragraph" w:customStyle="1" w:styleId="xl838">
    <w:name w:val="xl8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2"/>
      <w:szCs w:val="22"/>
    </w:rPr>
  </w:style>
  <w:style w:type="character" w:customStyle="1" w:styleId="fontstyle01">
    <w:name w:val="fontstyle01"/>
    <w:basedOn w:val="a1"/>
    <w:qFormat/>
    <w:rPr>
      <w:rFonts w:ascii="仿宋_GB2312" w:eastAsia="仿宋_GB2312" w:hint="eastAsia"/>
      <w:color w:val="000000"/>
      <w:sz w:val="24"/>
      <w:szCs w:val="24"/>
    </w:rPr>
  </w:style>
  <w:style w:type="character" w:customStyle="1" w:styleId="fontstyle21">
    <w:name w:val="fontstyle21"/>
    <w:basedOn w:val="a1"/>
    <w:qFormat/>
    <w:rPr>
      <w:rFonts w:ascii="Times New Roman" w:hAnsi="Times New Roman" w:cs="Times New Roman" w:hint="default"/>
      <w:color w:val="000000"/>
      <w:sz w:val="24"/>
      <w:szCs w:val="24"/>
    </w:rPr>
  </w:style>
  <w:style w:type="character" w:customStyle="1" w:styleId="3f1">
    <w:name w:val="书籍标题3"/>
    <w:uiPriority w:val="33"/>
    <w:qFormat/>
    <w:rPr>
      <w:b/>
      <w:bCs/>
      <w:smallCaps/>
      <w:spacing w:val="5"/>
    </w:rPr>
  </w:style>
  <w:style w:type="paragraph" w:customStyle="1" w:styleId="z-30">
    <w:name w:val="z-窗体底端3"/>
    <w:basedOn w:val="a"/>
    <w:next w:val="a"/>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paragraph" w:customStyle="1" w:styleId="TOC31">
    <w:name w:val="TOC 标题3"/>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xl210">
    <w:name w:val="xl210"/>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color w:val="FF0000"/>
      <w:kern w:val="0"/>
      <w:sz w:val="20"/>
      <w:szCs w:val="20"/>
    </w:rPr>
  </w:style>
  <w:style w:type="paragraph" w:customStyle="1" w:styleId="xl209">
    <w:name w:val="xl209"/>
    <w:basedOn w:val="a"/>
    <w:qFormat/>
    <w:pPr>
      <w:widowControl/>
      <w:spacing w:before="100" w:beforeAutospacing="1" w:after="100" w:afterAutospacing="1" w:line="240" w:lineRule="auto"/>
      <w:jc w:val="left"/>
    </w:pPr>
    <w:rPr>
      <w:b/>
      <w:bCs/>
      <w:kern w:val="0"/>
      <w:sz w:val="20"/>
      <w:szCs w:val="20"/>
    </w:rPr>
  </w:style>
  <w:style w:type="paragraph" w:customStyle="1" w:styleId="xl213">
    <w:name w:val="xl213"/>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17">
    <w:name w:val="xl217"/>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8">
    <w:name w:val="xl2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color w:val="FF0000"/>
      <w:kern w:val="0"/>
      <w:sz w:val="20"/>
      <w:szCs w:val="20"/>
    </w:rPr>
  </w:style>
  <w:style w:type="paragraph" w:customStyle="1" w:styleId="xl227">
    <w:name w:val="xl2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kern w:val="0"/>
      <w:sz w:val="20"/>
      <w:szCs w:val="20"/>
    </w:rPr>
  </w:style>
  <w:style w:type="paragraph" w:customStyle="1" w:styleId="xl220">
    <w:name w:val="xl22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18">
    <w:name w:val="xl2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11">
    <w:name w:val="xl2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kern w:val="0"/>
      <w:sz w:val="20"/>
      <w:szCs w:val="20"/>
    </w:rPr>
  </w:style>
  <w:style w:type="character" w:customStyle="1" w:styleId="z-21">
    <w:name w:val="z-窗体顶端 字符2"/>
    <w:basedOn w:val="a1"/>
    <w:uiPriority w:val="99"/>
    <w:semiHidden/>
    <w:qFormat/>
    <w:rPr>
      <w:rFonts w:ascii="Arial" w:hAnsi="Arial" w:cs="Arial"/>
      <w:vanish/>
      <w:kern w:val="2"/>
      <w:sz w:val="16"/>
      <w:szCs w:val="16"/>
    </w:rPr>
  </w:style>
  <w:style w:type="character" w:customStyle="1" w:styleId="z-12">
    <w:name w:val="z-窗体底端 字符1"/>
    <w:basedOn w:val="a1"/>
    <w:link w:val="z-4"/>
    <w:uiPriority w:val="99"/>
    <w:qFormat/>
    <w:rPr>
      <w:rFonts w:ascii="Arial" w:hAnsi="Arial" w:cs="Arial"/>
      <w:vanish/>
      <w:kern w:val="2"/>
      <w:sz w:val="16"/>
      <w:szCs w:val="16"/>
    </w:rPr>
  </w:style>
  <w:style w:type="paragraph" w:customStyle="1" w:styleId="z-4">
    <w:name w:val="z-窗体底端4"/>
    <w:basedOn w:val="a"/>
    <w:next w:val="a"/>
    <w:link w:val="z-12"/>
    <w:uiPriority w:val="99"/>
    <w:unhideWhenUsed/>
    <w:qFormat/>
    <w:pPr>
      <w:widowControl/>
      <w:pBdr>
        <w:top w:val="single" w:sz="6" w:space="1" w:color="auto"/>
      </w:pBdr>
      <w:spacing w:line="240" w:lineRule="auto"/>
      <w:jc w:val="center"/>
    </w:pPr>
    <w:rPr>
      <w:rFonts w:ascii="Arial" w:hAnsi="Arial" w:cs="Arial"/>
      <w:vanish/>
      <w:sz w:val="16"/>
      <w:szCs w:val="16"/>
    </w:rPr>
  </w:style>
  <w:style w:type="paragraph" w:customStyle="1" w:styleId="xl216">
    <w:name w:val="xl216"/>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5">
    <w:name w:val="xl225"/>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1">
    <w:name w:val="xl2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26">
    <w:name w:val="xl226"/>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12">
    <w:name w:val="xl2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214">
    <w:name w:val="xl214"/>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color w:val="FF0000"/>
      <w:kern w:val="0"/>
      <w:sz w:val="20"/>
      <w:szCs w:val="20"/>
    </w:rPr>
  </w:style>
  <w:style w:type="paragraph" w:customStyle="1" w:styleId="xl215">
    <w:name w:val="xl21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19">
    <w:name w:val="xl219"/>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2">
    <w:name w:val="xl2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23">
    <w:name w:val="xl2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224">
    <w:name w:val="xl2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table" w:customStyle="1" w:styleId="311">
    <w:name w:val="列表型 31"/>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30">
    <w:name w:val="网格型13"/>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表格主题2"/>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9">
    <w:name w:val="典雅型2"/>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0">
    <w:name w:val="列表型 72"/>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fa">
    <w:name w:val="流行型2"/>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fb">
    <w:name w:val="专业型2"/>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0">
    <w:name w:val="网格型14"/>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网格型3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网格型5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列表型 73"/>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f2">
    <w:name w:val="流行型3"/>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
    <w:name w:val="列表型 7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5">
    <w:name w:val="流行型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6">
    <w:name w:val="专业型1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7">
    <w:name w:val="典雅型1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50">
    <w:name w:val="网格型15"/>
    <w:basedOn w:val="a2"/>
    <w:uiPriority w:val="39"/>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3">
    <w:name w:val="表格主题3"/>
    <w:basedOn w:val="a2"/>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4">
    <w:name w:val="典雅型3"/>
    <w:basedOn w:val="a2"/>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3MO1">
    <w:name w:val="列表型 3MO1"/>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740">
    <w:name w:val="列表型 74"/>
    <w:basedOn w:val="a2"/>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a">
    <w:name w:val="流行型4"/>
    <w:basedOn w:val="a2"/>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f5">
    <w:name w:val="专业型3"/>
    <w:basedOn w:val="a2"/>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0">
    <w:name w:val="网格型16"/>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网格型4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网格型5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网格型6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列表型 7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8">
    <w:name w:val="表格主题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流行型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2">
    <w:name w:val="专业型12"/>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3">
    <w:name w:val="典雅型12"/>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1">
    <w:name w:val="网格型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网格型2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网格型3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网格型7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网格型8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网格型9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网格型10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网格型12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修订4"/>
    <w:hidden/>
    <w:uiPriority w:val="99"/>
    <w:qFormat/>
    <w:rPr>
      <w:rFonts w:ascii="Calibri" w:hAnsi="Calibri"/>
      <w:kern w:val="2"/>
      <w:sz w:val="21"/>
      <w:szCs w:val="22"/>
    </w:rPr>
  </w:style>
  <w:style w:type="character" w:customStyle="1" w:styleId="1f3">
    <w:name w:val="批注文字 字符1"/>
    <w:qFormat/>
    <w:rPr>
      <w:rFonts w:ascii="Times New Roman" w:eastAsia="宋体" w:hAnsi="Times New Roman" w:cs="Times New Roman"/>
      <w:szCs w:val="24"/>
    </w:rPr>
  </w:style>
  <w:style w:type="character" w:customStyle="1" w:styleId="1f4">
    <w:name w:val="批注框文本 字符1"/>
    <w:qFormat/>
    <w:rPr>
      <w:rFonts w:ascii="Calibri" w:eastAsia="宋体" w:hAnsi="Calibri" w:cs="Times New Roman"/>
      <w:sz w:val="18"/>
      <w:szCs w:val="18"/>
    </w:rPr>
  </w:style>
  <w:style w:type="character" w:customStyle="1" w:styleId="212">
    <w:name w:val="标题 2 字符1"/>
    <w:qFormat/>
    <w:rPr>
      <w:rFonts w:ascii="仿宋_GB2312" w:eastAsia="仿宋_GB2312" w:hAnsi="宋体" w:cs="Times New Roman"/>
      <w:b/>
      <w:bCs/>
      <w:kern w:val="24"/>
      <w:sz w:val="24"/>
      <w:szCs w:val="30"/>
    </w:rPr>
  </w:style>
  <w:style w:type="character" w:customStyle="1" w:styleId="119">
    <w:name w:val="标题 1 字符1"/>
    <w:qFormat/>
    <w:rPr>
      <w:rFonts w:ascii="仿宋_GB2312" w:eastAsia="仿宋_GB2312" w:hAnsi="华文宋体" w:cs="Times New Roman"/>
      <w:b/>
      <w:bCs/>
      <w:kern w:val="48"/>
      <w:sz w:val="30"/>
      <w:szCs w:val="30"/>
    </w:rPr>
  </w:style>
  <w:style w:type="character" w:customStyle="1" w:styleId="312">
    <w:name w:val="标题 3 字符1"/>
    <w:qFormat/>
    <w:rPr>
      <w:rFonts w:ascii="Calibri" w:eastAsia="宋体" w:hAnsi="Calibri" w:cs="Times New Roman"/>
      <w:b/>
      <w:bCs/>
      <w:sz w:val="32"/>
      <w:szCs w:val="32"/>
    </w:rPr>
  </w:style>
  <w:style w:type="character" w:customStyle="1" w:styleId="412">
    <w:name w:val="标题 4 字符1"/>
    <w:qFormat/>
    <w:rPr>
      <w:rFonts w:ascii="Arial" w:eastAsia="黑体" w:hAnsi="Arial" w:cs="Times New Roman"/>
      <w:b/>
      <w:bCs/>
      <w:kern w:val="28"/>
      <w:sz w:val="28"/>
      <w:szCs w:val="28"/>
    </w:rPr>
  </w:style>
  <w:style w:type="character" w:customStyle="1" w:styleId="512">
    <w:name w:val="标题 5 字符1"/>
    <w:qFormat/>
    <w:rPr>
      <w:rFonts w:ascii="宋体" w:eastAsia="仿宋_GB2312" w:hAnsi="宋体" w:cs="Times New Roman"/>
      <w:b/>
      <w:kern w:val="24"/>
      <w:sz w:val="28"/>
      <w:szCs w:val="20"/>
    </w:rPr>
  </w:style>
  <w:style w:type="character" w:customStyle="1" w:styleId="611">
    <w:name w:val="标题 6 字符1"/>
    <w:qFormat/>
    <w:rPr>
      <w:rFonts w:ascii="Arial Black" w:eastAsia="宋体" w:hAnsi="Arial Black" w:cs="Times New Roman"/>
      <w:spacing w:val="-5"/>
      <w:kern w:val="20"/>
      <w:sz w:val="18"/>
      <w:szCs w:val="20"/>
    </w:rPr>
  </w:style>
  <w:style w:type="character" w:customStyle="1" w:styleId="714">
    <w:name w:val="标题 7 字符1"/>
    <w:qFormat/>
    <w:rPr>
      <w:rFonts w:ascii="Arial Black" w:eastAsia="宋体" w:hAnsi="Arial Black" w:cs="Times New Roman"/>
      <w:spacing w:val="-5"/>
      <w:kern w:val="20"/>
      <w:sz w:val="18"/>
      <w:szCs w:val="20"/>
    </w:rPr>
  </w:style>
  <w:style w:type="character" w:customStyle="1" w:styleId="811">
    <w:name w:val="标题 8 字符1"/>
    <w:qFormat/>
    <w:rPr>
      <w:rFonts w:ascii="Arial Black" w:eastAsia="宋体" w:hAnsi="Arial Black" w:cs="Times New Roman"/>
      <w:spacing w:val="-5"/>
      <w:kern w:val="20"/>
      <w:sz w:val="18"/>
      <w:szCs w:val="20"/>
    </w:rPr>
  </w:style>
  <w:style w:type="character" w:customStyle="1" w:styleId="911">
    <w:name w:val="标题 9 字符1"/>
    <w:qFormat/>
    <w:rPr>
      <w:rFonts w:ascii="Arial Black" w:eastAsia="宋体" w:hAnsi="Arial Black" w:cs="Times New Roman"/>
      <w:spacing w:val="-5"/>
      <w:kern w:val="20"/>
      <w:sz w:val="18"/>
      <w:szCs w:val="20"/>
    </w:rPr>
  </w:style>
  <w:style w:type="character" w:customStyle="1" w:styleId="1f5">
    <w:name w:val="正文文本 字符1"/>
    <w:qFormat/>
    <w:rPr>
      <w:rFonts w:ascii="Times New Roman" w:eastAsia="仿宋_GB2312" w:hAnsi="Times New Roman" w:cs="Times New Roman"/>
      <w:kern w:val="28"/>
      <w:sz w:val="24"/>
      <w:szCs w:val="24"/>
    </w:rPr>
  </w:style>
  <w:style w:type="character" w:customStyle="1" w:styleId="1f6">
    <w:name w:val="纯文本 字符1"/>
    <w:qFormat/>
    <w:rPr>
      <w:rFonts w:ascii="宋体" w:eastAsia="宋体" w:hAnsi="Courier New" w:cs="Courier New"/>
      <w:szCs w:val="21"/>
    </w:rPr>
  </w:style>
  <w:style w:type="character" w:customStyle="1" w:styleId="1f7">
    <w:name w:val="正文文本缩进 字符1"/>
    <w:qFormat/>
    <w:rPr>
      <w:rFonts w:ascii="仿宋_GB2312" w:eastAsia="仿宋_GB2312" w:hAnsi="Times New Roman" w:cs="Times New Roman"/>
      <w:sz w:val="24"/>
      <w:szCs w:val="24"/>
    </w:rPr>
  </w:style>
  <w:style w:type="character" w:customStyle="1" w:styleId="1f8">
    <w:name w:val="页眉 字符1"/>
    <w:qFormat/>
    <w:rPr>
      <w:rFonts w:ascii="Times New Roman" w:eastAsia="宋体" w:hAnsi="Times New Roman" w:cs="Times New Roman"/>
      <w:sz w:val="18"/>
      <w:szCs w:val="18"/>
    </w:rPr>
  </w:style>
  <w:style w:type="character" w:customStyle="1" w:styleId="1f9">
    <w:name w:val="页脚 字符1"/>
    <w:qFormat/>
    <w:rPr>
      <w:rFonts w:ascii="Times New Roman" w:eastAsia="宋体" w:hAnsi="Times New Roman" w:cs="Times New Roman"/>
      <w:sz w:val="18"/>
      <w:szCs w:val="18"/>
    </w:rPr>
  </w:style>
  <w:style w:type="character" w:customStyle="1" w:styleId="213">
    <w:name w:val="正文文本缩进 2 字符1"/>
    <w:qFormat/>
    <w:rPr>
      <w:rFonts w:ascii="仿宋_GB2312" w:eastAsia="仿宋_GB2312" w:hAnsi="Times New Roman" w:cs="Times New Roman"/>
      <w:sz w:val="24"/>
      <w:szCs w:val="24"/>
    </w:rPr>
  </w:style>
  <w:style w:type="character" w:customStyle="1" w:styleId="313">
    <w:name w:val="正文文本缩进 3 字符1"/>
    <w:qFormat/>
    <w:rPr>
      <w:rFonts w:ascii="仿宋_GB2312" w:eastAsia="仿宋_GB2312" w:hAnsi="Times New Roman" w:cs="Times New Roman"/>
      <w:color w:val="FF0000"/>
      <w:sz w:val="24"/>
      <w:szCs w:val="24"/>
    </w:rPr>
  </w:style>
  <w:style w:type="character" w:customStyle="1" w:styleId="214">
    <w:name w:val="正文文本 2 字符1"/>
    <w:qFormat/>
    <w:rPr>
      <w:rFonts w:ascii="Times New Roman" w:eastAsia="仿宋_GB2312" w:hAnsi="Times New Roman" w:cs="Times New Roman"/>
      <w:spacing w:val="-20"/>
      <w:kern w:val="28"/>
      <w:szCs w:val="24"/>
    </w:rPr>
  </w:style>
  <w:style w:type="character" w:customStyle="1" w:styleId="1fa">
    <w:name w:val="正文首行缩进 字符1"/>
    <w:qFormat/>
    <w:rPr>
      <w:rFonts w:ascii="Times New Roman" w:eastAsia="宋体" w:hAnsi="Times New Roman" w:cs="Times New Roman"/>
      <w:szCs w:val="24"/>
    </w:rPr>
  </w:style>
  <w:style w:type="character" w:customStyle="1" w:styleId="1fb">
    <w:name w:val="批注主题 字符1"/>
    <w:qFormat/>
    <w:rPr>
      <w:rFonts w:ascii="Times New Roman" w:eastAsia="宋体" w:hAnsi="Times New Roman" w:cs="Times New Roman"/>
      <w:b/>
      <w:bCs/>
      <w:szCs w:val="24"/>
    </w:rPr>
  </w:style>
  <w:style w:type="character" w:customStyle="1" w:styleId="1fc">
    <w:name w:val="文档结构图 字符1"/>
    <w:qFormat/>
    <w:rPr>
      <w:rFonts w:ascii="Times New Roman" w:eastAsia="宋体" w:hAnsi="Times New Roman" w:cs="Times New Roman"/>
      <w:szCs w:val="24"/>
      <w:shd w:val="clear" w:color="auto" w:fill="000080"/>
    </w:rPr>
  </w:style>
  <w:style w:type="character" w:customStyle="1" w:styleId="1fd">
    <w:name w:val="日期 字符1"/>
    <w:qFormat/>
    <w:rPr>
      <w:rFonts w:ascii="Times New Roman" w:eastAsia="仿宋_GB2312" w:hAnsi="Times New Roman" w:cs="Times New Roman"/>
      <w:kern w:val="28"/>
      <w:sz w:val="24"/>
      <w:szCs w:val="24"/>
    </w:rPr>
  </w:style>
  <w:style w:type="character" w:customStyle="1" w:styleId="1fe">
    <w:name w:val="脚注文本 字符1"/>
    <w:qFormat/>
    <w:rPr>
      <w:sz w:val="18"/>
      <w:szCs w:val="18"/>
    </w:rPr>
  </w:style>
  <w:style w:type="character" w:customStyle="1" w:styleId="1ff">
    <w:name w:val="注释标题 字符1"/>
    <w:qFormat/>
    <w:rPr>
      <w:rFonts w:ascii="Times New Roman" w:eastAsia="宋体" w:hAnsi="Times New Roman" w:cs="Times New Roman"/>
      <w:szCs w:val="24"/>
    </w:rPr>
  </w:style>
  <w:style w:type="character" w:customStyle="1" w:styleId="1ff0">
    <w:name w:val="结束语 字符1"/>
    <w:qFormat/>
    <w:rPr>
      <w:rFonts w:ascii="Times New Roman" w:eastAsia="宋体" w:hAnsi="Times New Roman" w:cs="Times New Roman"/>
      <w:szCs w:val="24"/>
    </w:rPr>
  </w:style>
  <w:style w:type="character" w:customStyle="1" w:styleId="1ff1">
    <w:name w:val="称呼 字符1"/>
    <w:qFormat/>
    <w:rPr>
      <w:rFonts w:ascii="Times New Roman" w:eastAsia="宋体" w:hAnsi="Times New Roman" w:cs="Times New Roman"/>
      <w:szCs w:val="24"/>
    </w:rPr>
  </w:style>
  <w:style w:type="character" w:customStyle="1" w:styleId="1ff2">
    <w:name w:val="宏文本 字符1"/>
    <w:qFormat/>
    <w:rPr>
      <w:rFonts w:ascii="Courier New" w:eastAsia="宋体" w:hAnsi="Courier New" w:cs="Courier New"/>
      <w:sz w:val="24"/>
      <w:szCs w:val="24"/>
    </w:rPr>
  </w:style>
  <w:style w:type="character" w:customStyle="1" w:styleId="1ff3">
    <w:name w:val="标题 字符1"/>
    <w:qFormat/>
    <w:rPr>
      <w:rFonts w:ascii="Arial" w:eastAsia="宋体" w:hAnsi="Arial" w:cs="Arial"/>
      <w:b/>
      <w:bCs/>
      <w:sz w:val="32"/>
      <w:szCs w:val="32"/>
    </w:rPr>
  </w:style>
  <w:style w:type="character" w:customStyle="1" w:styleId="1ff4">
    <w:name w:val="电子邮件签名 字符1"/>
    <w:qFormat/>
    <w:rPr>
      <w:rFonts w:ascii="Times New Roman" w:eastAsia="宋体" w:hAnsi="Times New Roman" w:cs="Times New Roman"/>
      <w:szCs w:val="24"/>
    </w:rPr>
  </w:style>
  <w:style w:type="character" w:customStyle="1" w:styleId="HTML10">
    <w:name w:val="HTML 地址 字符1"/>
    <w:qFormat/>
    <w:rPr>
      <w:rFonts w:ascii="宋体" w:eastAsia="宋体" w:hAnsi="宋体" w:cs="宋体"/>
      <w:i/>
      <w:iCs/>
      <w:kern w:val="0"/>
      <w:sz w:val="24"/>
      <w:szCs w:val="24"/>
    </w:rPr>
  </w:style>
  <w:style w:type="character" w:customStyle="1" w:styleId="HTML11">
    <w:name w:val="HTML 预设格式 字符1"/>
    <w:qFormat/>
    <w:rPr>
      <w:rFonts w:ascii="Courier New" w:eastAsia="宋体" w:hAnsi="Courier New" w:cs="Courier New"/>
      <w:sz w:val="20"/>
      <w:szCs w:val="20"/>
    </w:rPr>
  </w:style>
  <w:style w:type="character" w:customStyle="1" w:styleId="1ff5">
    <w:name w:val="副标题 字符1"/>
    <w:qFormat/>
    <w:rPr>
      <w:rFonts w:ascii="Arial" w:eastAsia="宋体" w:hAnsi="Arial" w:cs="Arial"/>
      <w:b/>
      <w:bCs/>
      <w:kern w:val="28"/>
      <w:sz w:val="32"/>
      <w:szCs w:val="32"/>
    </w:rPr>
  </w:style>
  <w:style w:type="character" w:customStyle="1" w:styleId="1ff6">
    <w:name w:val="签名 字符1"/>
    <w:qFormat/>
    <w:rPr>
      <w:rFonts w:ascii="Times New Roman" w:eastAsia="宋体" w:hAnsi="Times New Roman" w:cs="Times New Roman"/>
      <w:szCs w:val="24"/>
    </w:rPr>
  </w:style>
  <w:style w:type="character" w:customStyle="1" w:styleId="1ff7">
    <w:name w:val="尾注文本 字符1"/>
    <w:qFormat/>
    <w:rPr>
      <w:rFonts w:ascii="Times New Roman" w:eastAsia="宋体" w:hAnsi="Times New Roman" w:cs="Times New Roman"/>
      <w:szCs w:val="24"/>
    </w:rPr>
  </w:style>
  <w:style w:type="character" w:customStyle="1" w:styleId="314">
    <w:name w:val="正文文本 3 字符1"/>
    <w:qFormat/>
    <w:rPr>
      <w:rFonts w:ascii="Times New Roman" w:eastAsia="宋体" w:hAnsi="Times New Roman" w:cs="Times New Roman"/>
      <w:sz w:val="16"/>
      <w:szCs w:val="16"/>
    </w:rPr>
  </w:style>
  <w:style w:type="character" w:customStyle="1" w:styleId="215">
    <w:name w:val="正文首行缩进 2 字符1"/>
    <w:qFormat/>
    <w:rPr>
      <w:rFonts w:ascii="Times New Roman" w:eastAsia="宋体" w:hAnsi="Times New Roman" w:cs="Times New Roman"/>
      <w:szCs w:val="24"/>
    </w:rPr>
  </w:style>
  <w:style w:type="character" w:customStyle="1" w:styleId="1ff8">
    <w:name w:val="信息标题 字符1"/>
    <w:qFormat/>
    <w:rPr>
      <w:rFonts w:ascii="Arial" w:eastAsia="宋体" w:hAnsi="Arial" w:cs="Arial"/>
      <w:sz w:val="24"/>
      <w:szCs w:val="24"/>
      <w:shd w:val="pct20" w:color="auto" w:fill="auto"/>
    </w:rPr>
  </w:style>
  <w:style w:type="paragraph" w:customStyle="1" w:styleId="TOC40">
    <w:name w:val="TOC 标题4"/>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4c">
    <w:name w:val="书籍标题4"/>
    <w:uiPriority w:val="33"/>
    <w:qFormat/>
    <w:rPr>
      <w:b/>
      <w:bCs/>
      <w:smallCaps/>
      <w:spacing w:val="5"/>
    </w:rPr>
  </w:style>
  <w:style w:type="paragraph" w:customStyle="1" w:styleId="z-40">
    <w:name w:val="z-窗体顶端4"/>
    <w:basedOn w:val="a"/>
    <w:next w:val="a"/>
    <w:link w:val="z-31"/>
    <w:uiPriority w:val="99"/>
    <w:unhideWhenUsed/>
    <w:qFormat/>
    <w:pPr>
      <w:widowControl/>
      <w:pBdr>
        <w:bottom w:val="single" w:sz="6" w:space="1" w:color="auto"/>
      </w:pBdr>
      <w:spacing w:line="240" w:lineRule="auto"/>
      <w:jc w:val="center"/>
    </w:pPr>
    <w:rPr>
      <w:rFonts w:ascii="Arial" w:hAnsi="Arial" w:cs="Arial"/>
      <w:vanish/>
      <w:sz w:val="16"/>
      <w:szCs w:val="16"/>
    </w:rPr>
  </w:style>
  <w:style w:type="character" w:customStyle="1" w:styleId="z-31">
    <w:name w:val="z-窗体顶端 字符3"/>
    <w:basedOn w:val="a1"/>
    <w:link w:val="z-40"/>
    <w:uiPriority w:val="99"/>
    <w:qFormat/>
    <w:rPr>
      <w:rFonts w:ascii="Arial" w:hAnsi="Arial" w:cs="Arial"/>
      <w:vanish/>
      <w:kern w:val="2"/>
      <w:sz w:val="16"/>
      <w:szCs w:val="16"/>
    </w:rPr>
  </w:style>
  <w:style w:type="character" w:customStyle="1" w:styleId="z-22">
    <w:name w:val="z-窗体底端 字符2"/>
    <w:basedOn w:val="a1"/>
    <w:link w:val="z-41"/>
    <w:uiPriority w:val="99"/>
    <w:qFormat/>
    <w:rPr>
      <w:rFonts w:ascii="Arial" w:hAnsi="Arial" w:cs="Arial"/>
      <w:vanish/>
      <w:sz w:val="16"/>
      <w:szCs w:val="16"/>
    </w:rPr>
  </w:style>
  <w:style w:type="paragraph" w:customStyle="1" w:styleId="z-41">
    <w:name w:val="z-窗体底端41"/>
    <w:basedOn w:val="a"/>
    <w:next w:val="a"/>
    <w:link w:val="z-22"/>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table" w:customStyle="1" w:styleId="131">
    <w:name w:val="网格型1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表格主题2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典雅型2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1">
    <w:name w:val="列表型 311"/>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
    <w:name w:val="列表型 72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8">
    <w:name w:val="流行型2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9">
    <w:name w:val="专业型2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
    <w:name w:val="列表型 71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0">
    <w:name w:val="列表型 3111"/>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2">
    <w:name w:val="专业型11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3">
    <w:name w:val="流行型1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4">
    <w:name w:val="典雅型11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
    <w:name w:val="网格型13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表格主题2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典雅型211"/>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
    <w:name w:val="列表型 7211"/>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2">
    <w:name w:val="流行型211"/>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3">
    <w:name w:val="专业型211"/>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
    <w:name w:val="网格型14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网格型2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网格型5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列表型 73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5">
    <w:name w:val="流行型3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
    <w:name w:val="列表型 711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0">
    <w:name w:val="流行型11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170">
    <w:name w:val="网格型17"/>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表格主题4"/>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典雅型4"/>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22">
    <w:name w:val="列表型 32"/>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5">
    <w:name w:val="列表型 75"/>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59">
    <w:name w:val="流行型5"/>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4f">
    <w:name w:val="专业型4"/>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540">
    <w:name w:val="网格型5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网格型3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网格型2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网格型18"/>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网格型4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网格型6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列表型 713"/>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24">
    <w:name w:val="表格主题1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流行型13"/>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33">
    <w:name w:val="专业型13"/>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34">
    <w:name w:val="典雅型13"/>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20">
    <w:name w:val="网格型1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网格型2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网格型3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网格型4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网格型5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网格型7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网格型8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网格型9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网格型10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网格型12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列表型 312"/>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320">
    <w:name w:val="网格型132"/>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表格主题22"/>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典雅型22"/>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20">
    <w:name w:val="列表型 722"/>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24">
    <w:name w:val="流行型22"/>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25">
    <w:name w:val="专业型22"/>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2">
    <w:name w:val="网格型14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网格型2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网格型3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网格型5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列表型 73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23">
    <w:name w:val="流行型3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2">
    <w:name w:val="列表型 71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21">
    <w:name w:val="流行型1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22">
    <w:name w:val="专业型112"/>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23">
    <w:name w:val="典雅型112"/>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51">
    <w:name w:val="网格型151"/>
    <w:basedOn w:val="a2"/>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表格主题31"/>
    <w:basedOn w:val="a2"/>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典雅型31"/>
    <w:basedOn w:val="a2"/>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3MO11">
    <w:name w:val="列表型 3MO11"/>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741">
    <w:name w:val="列表型 741"/>
    <w:basedOn w:val="a2"/>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13">
    <w:name w:val="流行型41"/>
    <w:basedOn w:val="a2"/>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18">
    <w:name w:val="专业型31"/>
    <w:basedOn w:val="a2"/>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1">
    <w:name w:val="网格型16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网格型2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网格型5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网格型6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列表型 712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15">
    <w:name w:val="表格主题1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流行型12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12">
    <w:name w:val="专业型12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13">
    <w:name w:val="典雅型12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11">
    <w:name w:val="网格型1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网格型2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网格型5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网格型7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网格型8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网格型9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网格型10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网格型12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网格型13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表格主题21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典雅型212"/>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2">
    <w:name w:val="列表型 3112"/>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2">
    <w:name w:val="列表型 72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23">
    <w:name w:val="流行型2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24">
    <w:name w:val="专业型212"/>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2">
    <w:name w:val="列表型 711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10">
    <w:name w:val="列表型 31111"/>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12">
    <w:name w:val="专业型111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20">
    <w:name w:val="流行型11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13">
    <w:name w:val="典雅型111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1">
    <w:name w:val="网格型131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表格主题21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典雅型2111"/>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1">
    <w:name w:val="列表型 72111"/>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13">
    <w:name w:val="流行型2111"/>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14">
    <w:name w:val="专业型2111"/>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1">
    <w:name w:val="网格型14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网格型2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网格型5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列表型 73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3">
    <w:name w:val="流行型3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1">
    <w:name w:val="列表型 7111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10">
    <w:name w:val="流行型111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1">
    <w:name w:val="Table Normal1"/>
    <w:uiPriority w:val="2"/>
    <w:semiHidden/>
    <w:unhideWhenUsed/>
    <w:qFormat/>
    <w:pPr>
      <w:widowControl w:val="0"/>
      <w:autoSpaceDE w:val="0"/>
      <w:autoSpaceDN w:val="0"/>
    </w:pPr>
    <w:rPr>
      <w:rFonts w:ascii="等线" w:eastAsia="等线" w:hAnsi="等线"/>
      <w:sz w:val="22"/>
      <w:szCs w:val="22"/>
      <w:lang w:eastAsia="en-US"/>
    </w:rPr>
    <w:tblPr>
      <w:tblCellMar>
        <w:top w:w="0" w:type="dxa"/>
        <w:left w:w="0" w:type="dxa"/>
        <w:bottom w:w="0" w:type="dxa"/>
        <w:right w:w="0" w:type="dxa"/>
      </w:tblCellMar>
    </w:tblPr>
  </w:style>
  <w:style w:type="paragraph" w:customStyle="1" w:styleId="5a">
    <w:name w:val="修订5"/>
    <w:hidden/>
    <w:uiPriority w:val="99"/>
    <w:unhideWhenUsed/>
    <w:qFormat/>
    <w:rPr>
      <w:kern w:val="2"/>
      <w:sz w:val="21"/>
      <w:szCs w:val="24"/>
    </w:rPr>
  </w:style>
  <w:style w:type="paragraph" w:customStyle="1" w:styleId="TOC50">
    <w:name w:val="TOC 标题5"/>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5b">
    <w:name w:val="书籍标题5"/>
    <w:uiPriority w:val="33"/>
    <w:qFormat/>
    <w:rPr>
      <w:b/>
      <w:bCs/>
      <w:smallCaps/>
      <w:spacing w:val="5"/>
    </w:rPr>
  </w:style>
  <w:style w:type="paragraph" w:customStyle="1" w:styleId="CharCharCharCharCharCharCharCharChar31">
    <w:name w:val="Char Char Char Char Char Char Char Char Char31"/>
    <w:basedOn w:val="a"/>
    <w:qFormat/>
    <w:pPr>
      <w:widowControl/>
      <w:spacing w:after="160" w:line="240" w:lineRule="exact"/>
      <w:jc w:val="left"/>
    </w:pPr>
    <w:rPr>
      <w:szCs w:val="20"/>
    </w:rPr>
  </w:style>
  <w:style w:type="paragraph" w:customStyle="1" w:styleId="63">
    <w:name w:val="修订6"/>
    <w:hidden/>
    <w:uiPriority w:val="99"/>
    <w:qFormat/>
    <w:rPr>
      <w:kern w:val="2"/>
      <w:sz w:val="21"/>
      <w:szCs w:val="24"/>
    </w:rPr>
  </w:style>
  <w:style w:type="paragraph" w:customStyle="1" w:styleId="CharCharCharCharCharCharCharCharChar3">
    <w:name w:val="Char Char Char Char Char Char Char Char Char3"/>
    <w:basedOn w:val="a"/>
    <w:qFormat/>
    <w:pPr>
      <w:widowControl/>
      <w:spacing w:after="160" w:line="240" w:lineRule="exact"/>
      <w:jc w:val="left"/>
    </w:pPr>
    <w:rPr>
      <w:szCs w:val="20"/>
    </w:rPr>
  </w:style>
  <w:style w:type="table" w:customStyle="1" w:styleId="190">
    <w:name w:val="网格型19"/>
    <w:basedOn w:val="a2"/>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网格型20"/>
    <w:basedOn w:val="a2"/>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qFormat/>
  </w:style>
  <w:style w:type="character" w:customStyle="1" w:styleId="2fc">
    <w:name w:val="脚注文本 字符2"/>
    <w:qFormat/>
    <w:rPr>
      <w:rFonts w:eastAsia="宋体"/>
      <w:kern w:val="2"/>
      <w:sz w:val="18"/>
      <w:szCs w:val="18"/>
      <w:lang w:val="en-US" w:eastAsia="zh-CN" w:bidi="ar-SA"/>
    </w:rPr>
  </w:style>
  <w:style w:type="character" w:customStyle="1" w:styleId="MTDisplayEquationChar">
    <w:name w:val="MTDisplayEquation Char"/>
    <w:link w:val="MTDisplayEquation"/>
    <w:qFormat/>
    <w:rPr>
      <w:rFonts w:ascii="仿宋_GB2312" w:eastAsia="仿宋_GB2312"/>
      <w:kern w:val="2"/>
      <w:sz w:val="24"/>
      <w:szCs w:val="24"/>
    </w:rPr>
  </w:style>
  <w:style w:type="character" w:customStyle="1" w:styleId="2fd">
    <w:name w:val="正文首行缩进 字符2"/>
    <w:qFormat/>
    <w:rPr>
      <w:rFonts w:eastAsia="仿宋_GB2312"/>
      <w:kern w:val="28"/>
      <w:sz w:val="24"/>
      <w:szCs w:val="24"/>
      <w:lang w:val="en-US" w:eastAsia="zh-CN" w:bidi="ar-SA"/>
    </w:rPr>
  </w:style>
  <w:style w:type="paragraph" w:customStyle="1" w:styleId="TOC60">
    <w:name w:val="TOC 标题6"/>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612">
    <w:name w:val="目录 61"/>
    <w:basedOn w:val="a"/>
    <w:next w:val="a"/>
    <w:uiPriority w:val="39"/>
    <w:qFormat/>
    <w:pPr>
      <w:spacing w:line="240" w:lineRule="auto"/>
      <w:ind w:left="1050"/>
      <w:jc w:val="left"/>
    </w:pPr>
    <w:rPr>
      <w:rFonts w:asciiTheme="minorHAnsi" w:hAnsiTheme="minorHAnsi"/>
      <w:sz w:val="18"/>
      <w:szCs w:val="18"/>
    </w:rPr>
  </w:style>
  <w:style w:type="paragraph" w:customStyle="1" w:styleId="513">
    <w:name w:val="目录 51"/>
    <w:basedOn w:val="a"/>
    <w:next w:val="a"/>
    <w:uiPriority w:val="39"/>
    <w:qFormat/>
    <w:pPr>
      <w:spacing w:line="240" w:lineRule="auto"/>
      <w:ind w:left="840"/>
      <w:jc w:val="left"/>
    </w:pPr>
    <w:rPr>
      <w:rFonts w:asciiTheme="minorHAnsi" w:hAnsiTheme="minorHAnsi"/>
      <w:sz w:val="18"/>
      <w:szCs w:val="18"/>
    </w:rPr>
  </w:style>
  <w:style w:type="paragraph" w:customStyle="1" w:styleId="715">
    <w:name w:val="目录 71"/>
    <w:basedOn w:val="a"/>
    <w:next w:val="a"/>
    <w:uiPriority w:val="39"/>
    <w:qFormat/>
    <w:pPr>
      <w:spacing w:line="240" w:lineRule="auto"/>
      <w:ind w:left="1260"/>
      <w:jc w:val="left"/>
    </w:pPr>
    <w:rPr>
      <w:rFonts w:asciiTheme="minorHAnsi" w:hAnsiTheme="minorHAnsi"/>
      <w:sz w:val="18"/>
      <w:szCs w:val="18"/>
    </w:rPr>
  </w:style>
  <w:style w:type="paragraph" w:customStyle="1" w:styleId="414">
    <w:name w:val="目录 41"/>
    <w:basedOn w:val="a"/>
    <w:next w:val="a"/>
    <w:uiPriority w:val="39"/>
    <w:qFormat/>
    <w:pPr>
      <w:spacing w:line="240" w:lineRule="auto"/>
      <w:ind w:left="630"/>
      <w:jc w:val="left"/>
    </w:pPr>
    <w:rPr>
      <w:rFonts w:asciiTheme="minorHAnsi" w:hAnsiTheme="minorHAnsi"/>
      <w:sz w:val="18"/>
      <w:szCs w:val="18"/>
    </w:rPr>
  </w:style>
  <w:style w:type="paragraph" w:customStyle="1" w:styleId="812">
    <w:name w:val="目录 81"/>
    <w:basedOn w:val="a"/>
    <w:next w:val="a"/>
    <w:uiPriority w:val="39"/>
    <w:qFormat/>
    <w:pPr>
      <w:spacing w:line="240" w:lineRule="auto"/>
      <w:ind w:left="1470"/>
      <w:jc w:val="left"/>
    </w:pPr>
    <w:rPr>
      <w:rFonts w:asciiTheme="minorHAnsi" w:hAnsiTheme="minorHAnsi"/>
      <w:sz w:val="18"/>
      <w:szCs w:val="18"/>
    </w:rPr>
  </w:style>
  <w:style w:type="paragraph" w:customStyle="1" w:styleId="912">
    <w:name w:val="目录 91"/>
    <w:basedOn w:val="a"/>
    <w:next w:val="a"/>
    <w:uiPriority w:val="39"/>
    <w:qFormat/>
    <w:pPr>
      <w:spacing w:line="240" w:lineRule="auto"/>
      <w:ind w:left="1680"/>
      <w:jc w:val="left"/>
    </w:pPr>
    <w:rPr>
      <w:rFonts w:asciiTheme="minorHAnsi" w:hAnsiTheme="minorHAnsi"/>
      <w:sz w:val="18"/>
      <w:szCs w:val="18"/>
    </w:rPr>
  </w:style>
  <w:style w:type="character" w:customStyle="1" w:styleId="64">
    <w:name w:val="书籍标题6"/>
    <w:uiPriority w:val="33"/>
    <w:qFormat/>
    <w:rPr>
      <w:b/>
      <w:bCs/>
      <w:smallCaps/>
      <w:spacing w:val="5"/>
    </w:rPr>
  </w:style>
  <w:style w:type="character" w:customStyle="1" w:styleId="z-42">
    <w:name w:val="z-窗体顶端 字符4"/>
    <w:basedOn w:val="a1"/>
    <w:uiPriority w:val="99"/>
    <w:semiHidden/>
    <w:qFormat/>
    <w:rPr>
      <w:rFonts w:ascii="Arial" w:hAnsi="Arial" w:cs="Arial"/>
      <w:vanish/>
      <w:kern w:val="2"/>
      <w:sz w:val="16"/>
      <w:szCs w:val="16"/>
    </w:rPr>
  </w:style>
  <w:style w:type="character" w:customStyle="1" w:styleId="z-32">
    <w:name w:val="z-窗体底端 字符3"/>
    <w:basedOn w:val="a1"/>
    <w:uiPriority w:val="99"/>
    <w:semiHidden/>
    <w:qFormat/>
    <w:rPr>
      <w:rFonts w:ascii="Arial" w:hAnsi="Arial" w:cs="Arial"/>
      <w:vanish/>
      <w:kern w:val="2"/>
      <w:sz w:val="16"/>
      <w:szCs w:val="16"/>
    </w:rPr>
  </w:style>
  <w:style w:type="character" w:customStyle="1" w:styleId="pp-headline-itempp-address">
    <w:name w:val="pp-headline-item pp-address"/>
    <w:qFormat/>
  </w:style>
  <w:style w:type="paragraph" w:customStyle="1" w:styleId="reader-word-layerreader-s6-11">
    <w:name w:val="reader-word-layer reader-s6-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0">
    <w:name w:val="reader-word-layer reader-s6-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10reader-11">
    <w:name w:val="reader-word-layer reader-s6-10 reader-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5-0">
    <w:name w:val="reader-word-layer reader-s5-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5-2">
    <w:name w:val="reader-word-layer reader-s5-2"/>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1">
    <w:name w:val="reader-word-layer reader-s6-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4">
    <w:name w:val="reader-word-layer reader-s6-4"/>
    <w:basedOn w:val="a"/>
    <w:qFormat/>
    <w:pPr>
      <w:widowControl/>
      <w:spacing w:before="100" w:beforeAutospacing="1" w:after="100" w:afterAutospacing="1" w:line="240" w:lineRule="auto"/>
      <w:jc w:val="left"/>
    </w:pPr>
    <w:rPr>
      <w:rFonts w:ascii="宋体" w:hAnsi="宋体" w:cs="宋体"/>
      <w:kern w:val="0"/>
      <w:sz w:val="24"/>
    </w:rPr>
  </w:style>
  <w:style w:type="character" w:customStyle="1" w:styleId="act">
    <w:name w:val="act"/>
    <w:basedOn w:val="a1"/>
    <w:qFormat/>
  </w:style>
  <w:style w:type="character" w:customStyle="1" w:styleId="pagecode">
    <w:name w:val="pagecode"/>
    <w:basedOn w:val="a1"/>
    <w:qFormat/>
  </w:style>
  <w:style w:type="character" w:customStyle="1" w:styleId="Style1">
    <w:name w:val="Style1"/>
    <w:uiPriority w:val="1"/>
    <w:qFormat/>
    <w:rPr>
      <w:rFonts w:ascii="Calibri" w:eastAsia="宋体" w:hAnsi="宋体" w:cs="Times New Roman"/>
      <w:sz w:val="22"/>
      <w:szCs w:val="22"/>
      <w:lang w:eastAsia="zh-CN"/>
    </w:rPr>
  </w:style>
  <w:style w:type="character" w:customStyle="1" w:styleId="111Char">
    <w:name w:val="正文111 Char"/>
    <w:qFormat/>
    <w:rPr>
      <w:rFonts w:ascii="宋体" w:eastAsia="宋体" w:hAnsi="宋体" w:cs="Arial"/>
      <w:kern w:val="2"/>
      <w:sz w:val="21"/>
      <w:szCs w:val="18"/>
      <w:lang w:val="en-US" w:eastAsia="zh-CN" w:bidi="ar-SA"/>
    </w:rPr>
  </w:style>
  <w:style w:type="character" w:customStyle="1" w:styleId="font41">
    <w:name w:val="font41"/>
    <w:qFormat/>
    <w:rPr>
      <w:rFonts w:ascii="Times New Roman" w:hAnsi="Times New Roman" w:cs="Times New Roman" w:hint="default"/>
      <w:color w:val="000000"/>
      <w:sz w:val="20"/>
      <w:szCs w:val="20"/>
      <w:u w:val="none"/>
    </w:rPr>
  </w:style>
  <w:style w:type="paragraph" w:customStyle="1" w:styleId="Style973">
    <w:name w:val="_Style 973"/>
    <w:basedOn w:val="a"/>
    <w:next w:val="a"/>
    <w:qFormat/>
    <w:pPr>
      <w:spacing w:line="240" w:lineRule="auto"/>
      <w:ind w:left="1050"/>
      <w:jc w:val="left"/>
    </w:pPr>
    <w:rPr>
      <w:sz w:val="18"/>
      <w:szCs w:val="18"/>
    </w:rPr>
  </w:style>
  <w:style w:type="paragraph" w:customStyle="1" w:styleId="-4">
    <w:name w:val="祁-4级标题"/>
    <w:basedOn w:val="40"/>
    <w:qFormat/>
    <w:pPr>
      <w:spacing w:beforeLines="20" w:afterLines="20" w:line="324" w:lineRule="auto"/>
      <w:jc w:val="left"/>
    </w:pPr>
    <w:rPr>
      <w:rFonts w:ascii="Times New Roman" w:hAnsi="Times New Roman"/>
      <w:b w:val="0"/>
      <w:bCs w:val="0"/>
      <w:szCs w:val="20"/>
    </w:rPr>
  </w:style>
  <w:style w:type="paragraph" w:customStyle="1" w:styleId="-">
    <w:name w:val="祁-正文"/>
    <w:basedOn w:val="a"/>
    <w:qFormat/>
    <w:pPr>
      <w:spacing w:line="324" w:lineRule="auto"/>
      <w:ind w:firstLineChars="200" w:firstLine="200"/>
    </w:pPr>
    <w:rPr>
      <w:sz w:val="24"/>
      <w:szCs w:val="20"/>
    </w:rPr>
  </w:style>
  <w:style w:type="paragraph" w:customStyle="1" w:styleId="affffff4">
    <w:name w:val="编号—列表"/>
    <w:basedOn w:val="a"/>
    <w:next w:val="a"/>
    <w:qFormat/>
    <w:pPr>
      <w:spacing w:line="500" w:lineRule="exact"/>
      <w:jc w:val="center"/>
    </w:pPr>
    <w:rPr>
      <w:sz w:val="18"/>
    </w:rPr>
  </w:style>
  <w:style w:type="paragraph" w:customStyle="1" w:styleId="1116">
    <w:name w:val="正文111"/>
    <w:basedOn w:val="a"/>
    <w:qFormat/>
    <w:pPr>
      <w:spacing w:line="300" w:lineRule="auto"/>
      <w:ind w:firstLineChars="200" w:firstLine="200"/>
    </w:pPr>
    <w:rPr>
      <w:rFonts w:ascii="宋体" w:hAnsi="宋体" w:cs="Arial"/>
      <w:szCs w:val="18"/>
    </w:rPr>
  </w:style>
  <w:style w:type="paragraph" w:customStyle="1" w:styleId="-0">
    <w:name w:val="祁-表名"/>
    <w:basedOn w:val="-"/>
    <w:qFormat/>
    <w:pPr>
      <w:ind w:firstLineChars="0" w:firstLine="0"/>
      <w:jc w:val="center"/>
    </w:pPr>
    <w:rPr>
      <w:b/>
      <w:sz w:val="21"/>
    </w:rPr>
  </w:style>
  <w:style w:type="paragraph" w:customStyle="1" w:styleId="-1">
    <w:name w:val="祁-表头单位"/>
    <w:basedOn w:val="a"/>
    <w:qFormat/>
    <w:pPr>
      <w:spacing w:line="240" w:lineRule="auto"/>
      <w:jc w:val="right"/>
    </w:pPr>
    <w:rPr>
      <w:sz w:val="18"/>
      <w:szCs w:val="18"/>
    </w:rPr>
  </w:style>
  <w:style w:type="paragraph" w:customStyle="1" w:styleId="affffff5">
    <w:name w:val="正文文本框"/>
    <w:basedOn w:val="a"/>
    <w:qFormat/>
    <w:pPr>
      <w:spacing w:line="240" w:lineRule="auto"/>
      <w:jc w:val="center"/>
    </w:pPr>
    <w:rPr>
      <w:sz w:val="18"/>
    </w:rPr>
  </w:style>
  <w:style w:type="paragraph" w:customStyle="1" w:styleId="Char60">
    <w:name w:val="Char6"/>
    <w:basedOn w:val="af1"/>
    <w:qFormat/>
    <w:pPr>
      <w:widowControl/>
      <w:shd w:val="clear" w:color="auto" w:fill="000080"/>
      <w:ind w:firstLine="454"/>
      <w:jc w:val="left"/>
    </w:pPr>
    <w:rPr>
      <w:rFonts w:ascii="Tahoma" w:eastAsia="宋体" w:hAnsi="Tahoma" w:cs="宋体"/>
      <w:kern w:val="0"/>
      <w:sz w:val="24"/>
      <w:szCs w:val="20"/>
    </w:rPr>
  </w:style>
  <w:style w:type="paragraph" w:customStyle="1" w:styleId="-3">
    <w:name w:val="祁-3级标题"/>
    <w:basedOn w:val="3"/>
    <w:qFormat/>
    <w:pPr>
      <w:autoSpaceDE/>
      <w:autoSpaceDN/>
      <w:adjustRightInd/>
      <w:snapToGrid/>
      <w:spacing w:beforeLines="20" w:before="260" w:afterLines="20" w:after="260" w:line="324" w:lineRule="auto"/>
      <w:jc w:val="center"/>
    </w:pPr>
    <w:rPr>
      <w:rFonts w:eastAsia="黑体"/>
      <w:b w:val="0"/>
      <w:bCs w:val="0"/>
      <w:kern w:val="2"/>
      <w:szCs w:val="20"/>
      <w:lang w:val="en-US"/>
    </w:rPr>
  </w:style>
  <w:style w:type="paragraph" w:customStyle="1" w:styleId="-2">
    <w:name w:val="祁-表内容"/>
    <w:basedOn w:val="a"/>
    <w:qFormat/>
    <w:pPr>
      <w:spacing w:line="240" w:lineRule="auto"/>
      <w:jc w:val="center"/>
    </w:pPr>
    <w:rPr>
      <w:sz w:val="18"/>
      <w:szCs w:val="20"/>
    </w:rPr>
  </w:style>
  <w:style w:type="paragraph" w:customStyle="1" w:styleId="-5">
    <w:name w:val="祁-图名"/>
    <w:basedOn w:val="a"/>
    <w:qFormat/>
    <w:pPr>
      <w:spacing w:line="324" w:lineRule="auto"/>
      <w:jc w:val="center"/>
    </w:pPr>
    <w:rPr>
      <w:b/>
      <w:szCs w:val="20"/>
    </w:rPr>
  </w:style>
  <w:style w:type="paragraph" w:customStyle="1" w:styleId="Char70">
    <w:name w:val="Char7"/>
    <w:basedOn w:val="a"/>
    <w:qFormat/>
    <w:pPr>
      <w:widowControl/>
      <w:adjustRightInd w:val="0"/>
      <w:spacing w:after="160" w:line="240" w:lineRule="exact"/>
      <w:jc w:val="left"/>
      <w:textAlignment w:val="baseline"/>
    </w:pPr>
    <w:rPr>
      <w:szCs w:val="20"/>
    </w:rPr>
  </w:style>
  <w:style w:type="character" w:customStyle="1" w:styleId="font51">
    <w:name w:val="font51"/>
    <w:basedOn w:val="a1"/>
    <w:qFormat/>
    <w:rPr>
      <w:rFonts w:ascii="仿宋" w:eastAsia="仿宋" w:hAnsi="仿宋" w:cs="仿宋"/>
      <w:b/>
      <w:color w:val="000000"/>
      <w:sz w:val="24"/>
      <w:szCs w:val="24"/>
      <w:u w:val="none"/>
    </w:rPr>
  </w:style>
  <w:style w:type="character" w:customStyle="1" w:styleId="font81">
    <w:name w:val="font81"/>
    <w:basedOn w:val="a1"/>
    <w:qFormat/>
    <w:rPr>
      <w:rFonts w:ascii="仿宋" w:eastAsia="仿宋" w:hAnsi="仿宋" w:cs="仿宋"/>
      <w:b/>
      <w:color w:val="000000"/>
      <w:sz w:val="24"/>
      <w:szCs w:val="24"/>
      <w:u w:val="none"/>
    </w:rPr>
  </w:style>
  <w:style w:type="character" w:customStyle="1" w:styleId="font71">
    <w:name w:val="font71"/>
    <w:basedOn w:val="a1"/>
    <w:qFormat/>
    <w:rPr>
      <w:rFonts w:ascii="仿宋" w:eastAsia="仿宋" w:hAnsi="仿宋" w:cs="仿宋" w:hint="eastAsia"/>
      <w:b/>
      <w:color w:val="000000"/>
      <w:sz w:val="24"/>
      <w:szCs w:val="24"/>
      <w:u w:val="none"/>
    </w:rPr>
  </w:style>
  <w:style w:type="paragraph" w:customStyle="1" w:styleId="76">
    <w:name w:val="修订7"/>
    <w:hidden/>
    <w:uiPriority w:val="99"/>
    <w:qFormat/>
    <w:rPr>
      <w:kern w:val="2"/>
      <w:sz w:val="21"/>
      <w:szCs w:val="24"/>
    </w:rPr>
  </w:style>
  <w:style w:type="character" w:customStyle="1" w:styleId="77">
    <w:name w:val="书籍标题7"/>
    <w:uiPriority w:val="33"/>
    <w:qFormat/>
    <w:rPr>
      <w:b/>
      <w:bCs/>
      <w:smallCaps/>
      <w:spacing w:val="5"/>
    </w:rPr>
  </w:style>
  <w:style w:type="paragraph" w:customStyle="1" w:styleId="z-5">
    <w:name w:val="z-窗体顶端5"/>
    <w:basedOn w:val="a"/>
    <w:next w:val="a"/>
    <w:link w:val="z-50"/>
    <w:uiPriority w:val="99"/>
    <w:unhideWhenUsed/>
    <w:qFormat/>
    <w:pPr>
      <w:widowControl/>
      <w:pBdr>
        <w:bottom w:val="single" w:sz="6" w:space="1" w:color="auto"/>
      </w:pBdr>
      <w:spacing w:line="240" w:lineRule="auto"/>
      <w:jc w:val="center"/>
    </w:pPr>
    <w:rPr>
      <w:rFonts w:ascii="Arial" w:hAnsi="Arial" w:cs="Arial"/>
      <w:vanish/>
      <w:sz w:val="16"/>
      <w:szCs w:val="16"/>
    </w:rPr>
  </w:style>
  <w:style w:type="character" w:customStyle="1" w:styleId="z-50">
    <w:name w:val="z-窗体顶端 字符5"/>
    <w:basedOn w:val="a1"/>
    <w:link w:val="z-5"/>
    <w:uiPriority w:val="99"/>
    <w:qFormat/>
    <w:rPr>
      <w:rFonts w:ascii="Arial" w:hAnsi="Arial" w:cs="Arial"/>
      <w:vanish/>
      <w:kern w:val="2"/>
      <w:sz w:val="16"/>
      <w:szCs w:val="16"/>
    </w:rPr>
  </w:style>
  <w:style w:type="paragraph" w:customStyle="1" w:styleId="z-51">
    <w:name w:val="z-窗体底端5"/>
    <w:basedOn w:val="a"/>
    <w:next w:val="a"/>
    <w:link w:val="z-43"/>
    <w:uiPriority w:val="99"/>
    <w:unhideWhenUsed/>
    <w:qFormat/>
    <w:pPr>
      <w:widowControl/>
      <w:pBdr>
        <w:top w:val="single" w:sz="6" w:space="1" w:color="auto"/>
      </w:pBdr>
      <w:spacing w:line="240" w:lineRule="auto"/>
      <w:jc w:val="center"/>
    </w:pPr>
    <w:rPr>
      <w:rFonts w:ascii="Arial" w:hAnsi="Arial" w:cs="Arial"/>
      <w:vanish/>
      <w:sz w:val="16"/>
      <w:szCs w:val="16"/>
    </w:rPr>
  </w:style>
  <w:style w:type="character" w:customStyle="1" w:styleId="z-43">
    <w:name w:val="z-窗体底端 字符4"/>
    <w:basedOn w:val="a1"/>
    <w:link w:val="z-51"/>
    <w:uiPriority w:val="99"/>
    <w:qFormat/>
    <w:rPr>
      <w:rFonts w:ascii="Arial" w:hAnsi="Arial" w:cs="Arial"/>
      <w:vanish/>
      <w:kern w:val="2"/>
      <w:sz w:val="16"/>
      <w:szCs w:val="16"/>
    </w:rPr>
  </w:style>
  <w:style w:type="paragraph" w:customStyle="1" w:styleId="affffff6">
    <w:name w:val="表格正文"/>
    <w:basedOn w:val="a"/>
    <w:link w:val="Charff"/>
    <w:qFormat/>
    <w:pPr>
      <w:spacing w:line="240" w:lineRule="auto"/>
      <w:jc w:val="center"/>
    </w:pPr>
    <w:rPr>
      <w:rFonts w:ascii="仿宋_GB2312" w:eastAsia="仿宋_GB2312" w:hAnsi="宋体"/>
      <w:w w:val="90"/>
      <w:kern w:val="0"/>
      <w:sz w:val="24"/>
      <w:szCs w:val="28"/>
    </w:rPr>
  </w:style>
  <w:style w:type="character" w:customStyle="1" w:styleId="Charff">
    <w:name w:val="表格正文 Char"/>
    <w:link w:val="affffff6"/>
    <w:qFormat/>
    <w:rPr>
      <w:rFonts w:ascii="仿宋_GB2312" w:eastAsia="仿宋_GB2312" w:hAnsi="宋体"/>
      <w:w w:val="90"/>
      <w:sz w:val="24"/>
      <w:szCs w:val="28"/>
    </w:rPr>
  </w:style>
  <w:style w:type="paragraph" w:customStyle="1" w:styleId="affffff7">
    <w:name w:val="扶风正文"/>
    <w:basedOn w:val="a"/>
    <w:link w:val="Charff0"/>
    <w:qFormat/>
    <w:pPr>
      <w:spacing w:line="500" w:lineRule="exact"/>
      <w:ind w:firstLineChars="200" w:firstLine="200"/>
    </w:pPr>
    <w:rPr>
      <w:sz w:val="24"/>
    </w:rPr>
  </w:style>
  <w:style w:type="character" w:customStyle="1" w:styleId="Charff0">
    <w:name w:val="扶风正文 Char"/>
    <w:link w:val="affffff7"/>
    <w:qFormat/>
    <w:rPr>
      <w:kern w:val="2"/>
      <w:sz w:val="24"/>
      <w:szCs w:val="24"/>
    </w:rPr>
  </w:style>
  <w:style w:type="paragraph" w:customStyle="1" w:styleId="z-310">
    <w:name w:val="z-窗体顶端31"/>
    <w:basedOn w:val="a"/>
    <w:next w:val="a"/>
    <w:uiPriority w:val="99"/>
    <w:unhideWhenUsed/>
    <w:qFormat/>
    <w:pPr>
      <w:widowControl/>
      <w:pBdr>
        <w:bottom w:val="single" w:sz="6" w:space="1" w:color="auto"/>
      </w:pBdr>
      <w:spacing w:line="240" w:lineRule="auto"/>
      <w:jc w:val="center"/>
    </w:pPr>
    <w:rPr>
      <w:rFonts w:ascii="Arial" w:hAnsi="Arial" w:cs="Arial"/>
      <w:vanish/>
      <w:kern w:val="0"/>
      <w:sz w:val="16"/>
      <w:szCs w:val="16"/>
    </w:rPr>
  </w:style>
  <w:style w:type="paragraph" w:customStyle="1" w:styleId="TOC70">
    <w:name w:val="TOC 标题7"/>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250">
    <w:name w:val="样式 行距: 固定值 25 磅"/>
    <w:basedOn w:val="a"/>
    <w:qFormat/>
    <w:pPr>
      <w:widowControl/>
      <w:adjustRightInd w:val="0"/>
      <w:snapToGrid w:val="0"/>
      <w:spacing w:line="500" w:lineRule="exact"/>
      <w:ind w:firstLineChars="200" w:firstLine="200"/>
      <w:jc w:val="left"/>
    </w:pPr>
    <w:rPr>
      <w:rFonts w:cs="宋体"/>
      <w:sz w:val="24"/>
      <w:szCs w:val="20"/>
    </w:rPr>
  </w:style>
  <w:style w:type="paragraph" w:customStyle="1" w:styleId="83">
    <w:name w:val="修订8"/>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E4DDC02B-2B55-4C93-B8C2-95E40CDB087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26</Pages>
  <Words>3631</Words>
  <Characters>20700</Characters>
  <Application>Microsoft Office Word</Application>
  <DocSecurity>0</DocSecurity>
  <Lines>172</Lines>
  <Paragraphs>48</Paragraphs>
  <ScaleCrop>false</ScaleCrop>
  <Company>Microsoft</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57</cp:revision>
  <cp:lastPrinted>2020-12-28T09:17:00Z</cp:lastPrinted>
  <dcterms:created xsi:type="dcterms:W3CDTF">2020-12-22T07:41:00Z</dcterms:created>
  <dcterms:modified xsi:type="dcterms:W3CDTF">2021-01-13T05:15:00Z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