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C110E">
      <w:pPr>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p>
    <w:p w14:paraId="06B9B078">
      <w:pPr>
        <w:spacing w:line="580" w:lineRule="exact"/>
        <w:jc w:val="left"/>
        <w:rPr>
          <w:rFonts w:hint="eastAsia" w:ascii="仿宋" w:hAnsi="仿宋" w:eastAsia="仿宋" w:cs="仿宋"/>
          <w:sz w:val="32"/>
          <w:szCs w:val="32"/>
        </w:rPr>
      </w:pPr>
    </w:p>
    <w:p w14:paraId="69DA8486">
      <w:pPr>
        <w:spacing w:line="580" w:lineRule="exact"/>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eastAsia="zh-CN"/>
        </w:rPr>
        <w:t>2025年</w:t>
      </w:r>
      <w:r>
        <w:rPr>
          <w:rFonts w:hint="eastAsia" w:ascii="仿宋" w:hAnsi="仿宋" w:eastAsia="仿宋" w:cs="仿宋"/>
          <w:b/>
          <w:bCs/>
          <w:sz w:val="48"/>
          <w:szCs w:val="48"/>
          <w:lang w:val="en-US" w:eastAsia="zh-CN"/>
        </w:rPr>
        <w:t>紫金县农产品质量安全监测项目</w:t>
      </w:r>
    </w:p>
    <w:p w14:paraId="0E803677">
      <w:pPr>
        <w:spacing w:line="580" w:lineRule="exact"/>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胶体金速测卡</w:t>
      </w:r>
      <w:r>
        <w:rPr>
          <w:rFonts w:hint="eastAsia" w:ascii="仿宋" w:hAnsi="仿宋" w:eastAsia="仿宋" w:cs="仿宋"/>
          <w:b/>
          <w:bCs/>
          <w:sz w:val="48"/>
          <w:szCs w:val="48"/>
          <w:lang w:eastAsia="zh-CN"/>
        </w:rPr>
        <w:t>询价公告</w:t>
      </w:r>
      <w:r>
        <w:rPr>
          <w:rFonts w:hint="eastAsia" w:ascii="仿宋" w:hAnsi="仿宋" w:eastAsia="仿宋" w:cs="仿宋"/>
          <w:b/>
          <w:bCs/>
          <w:sz w:val="48"/>
          <w:szCs w:val="48"/>
        </w:rPr>
        <w:t>回复函</w:t>
      </w:r>
    </w:p>
    <w:p w14:paraId="7B9B3DC6">
      <w:pPr>
        <w:spacing w:line="580" w:lineRule="exact"/>
        <w:jc w:val="center"/>
        <w:rPr>
          <w:rFonts w:hint="eastAsia" w:ascii="仿宋" w:hAnsi="仿宋" w:eastAsia="仿宋" w:cs="仿宋"/>
          <w:b/>
          <w:bCs/>
          <w:sz w:val="32"/>
          <w:szCs w:val="32"/>
        </w:rPr>
      </w:pPr>
    </w:p>
    <w:p w14:paraId="42AE8B96">
      <w:pPr>
        <w:widowControl/>
        <w:spacing w:line="240" w:lineRule="auto"/>
        <w:ind w:right="176"/>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致：</w:t>
      </w:r>
      <w:r>
        <w:rPr>
          <w:rFonts w:hint="eastAsia" w:ascii="仿宋" w:hAnsi="仿宋" w:eastAsia="仿宋" w:cs="仿宋"/>
          <w:bCs/>
          <w:color w:val="000000"/>
          <w:kern w:val="0"/>
          <w:sz w:val="32"/>
          <w:szCs w:val="32"/>
          <w:lang w:eastAsia="zh-CN"/>
        </w:rPr>
        <w:t>紫金县</w:t>
      </w:r>
      <w:r>
        <w:rPr>
          <w:rFonts w:hint="eastAsia" w:ascii="仿宋" w:hAnsi="仿宋" w:eastAsia="仿宋" w:cs="仿宋"/>
          <w:color w:val="000000"/>
          <w:kern w:val="0"/>
          <w:sz w:val="32"/>
          <w:szCs w:val="32"/>
        </w:rPr>
        <w:t>农业农村局</w:t>
      </w:r>
    </w:p>
    <w:p w14:paraId="23EDA569">
      <w:pPr>
        <w:keepNext w:val="0"/>
        <w:keepLines w:val="0"/>
        <w:pageBreakBefore w:val="0"/>
        <w:widowControl/>
        <w:kinsoku/>
        <w:wordWrap/>
        <w:overflowPunct/>
        <w:topLinePunct w:val="0"/>
        <w:autoSpaceDE/>
        <w:autoSpaceDN/>
        <w:bidi w:val="0"/>
        <w:adjustRightInd/>
        <w:snapToGrid/>
        <w:spacing w:after="438" w:afterLines="100" w:line="240" w:lineRule="auto"/>
        <w:ind w:firstLine="640" w:firstLineChars="200"/>
        <w:jc w:val="left"/>
        <w:textAlignment w:val="auto"/>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我公司已认真阅读了贵方发布的询价</w:t>
      </w:r>
      <w:r>
        <w:rPr>
          <w:rFonts w:hint="eastAsia" w:ascii="仿宋" w:hAnsi="仿宋" w:eastAsia="仿宋" w:cs="仿宋"/>
          <w:color w:val="000000"/>
          <w:kern w:val="0"/>
          <w:sz w:val="32"/>
          <w:szCs w:val="32"/>
          <w:lang w:eastAsia="zh-CN"/>
        </w:rPr>
        <w:t>公告</w:t>
      </w:r>
      <w:r>
        <w:rPr>
          <w:rFonts w:hint="eastAsia" w:ascii="仿宋" w:hAnsi="仿宋" w:eastAsia="仿宋" w:cs="仿宋"/>
          <w:color w:val="000000"/>
          <w:kern w:val="0"/>
          <w:sz w:val="32"/>
          <w:szCs w:val="32"/>
        </w:rPr>
        <w:t>，接受贵方“询价须知”提出的各项要求，参与该项目报价。</w:t>
      </w:r>
      <w:r>
        <w:rPr>
          <w:rFonts w:hint="eastAsia" w:ascii="仿宋" w:hAnsi="仿宋" w:eastAsia="仿宋" w:cs="仿宋"/>
          <w:b/>
          <w:bCs/>
          <w:color w:val="000000"/>
          <w:kern w:val="0"/>
          <w:sz w:val="32"/>
          <w:szCs w:val="32"/>
        </w:rPr>
        <w:t xml:space="preserve"> </w:t>
      </w:r>
    </w:p>
    <w:p w14:paraId="79D9B844">
      <w:pPr>
        <w:keepNext w:val="0"/>
        <w:keepLines w:val="0"/>
        <w:pageBreakBefore w:val="0"/>
        <w:widowControl/>
        <w:numPr>
          <w:ilvl w:val="0"/>
          <w:numId w:val="1"/>
        </w:numPr>
        <w:kinsoku/>
        <w:wordWrap/>
        <w:overflowPunct/>
        <w:topLinePunct w:val="0"/>
        <w:autoSpaceDE/>
        <w:autoSpaceDN/>
        <w:bidi w:val="0"/>
        <w:adjustRightInd/>
        <w:snapToGrid/>
        <w:spacing w:line="340" w:lineRule="exact"/>
        <w:ind w:left="584"/>
        <w:jc w:val="left"/>
        <w:textAlignment w:val="auto"/>
        <w:rPr>
          <w:rFonts w:hint="eastAsia" w:ascii="黑体" w:hAnsi="黑体" w:eastAsia="黑体" w:cs="黑体"/>
          <w:sz w:val="32"/>
          <w:szCs w:val="32"/>
        </w:rPr>
      </w:pPr>
      <w:r>
        <w:rPr>
          <w:rFonts w:hint="eastAsia" w:ascii="黑体" w:hAnsi="黑体" w:eastAsia="黑体" w:cs="黑体"/>
          <w:bCs/>
          <w:color w:val="000000"/>
          <w:kern w:val="0"/>
          <w:sz w:val="32"/>
          <w:szCs w:val="32"/>
        </w:rPr>
        <w:t>报价表</w:t>
      </w:r>
    </w:p>
    <w:tbl>
      <w:tblPr>
        <w:tblStyle w:val="11"/>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736"/>
        <w:gridCol w:w="996"/>
        <w:gridCol w:w="804"/>
        <w:gridCol w:w="1284"/>
        <w:gridCol w:w="1188"/>
      </w:tblGrid>
      <w:tr w14:paraId="4F26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3D47B7F">
            <w:pPr>
              <w:jc w:val="center"/>
              <w:rPr>
                <w:rFonts w:hint="eastAsia"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序号</w:t>
            </w:r>
          </w:p>
        </w:tc>
        <w:tc>
          <w:tcPr>
            <w:tcW w:w="3736" w:type="dxa"/>
          </w:tcPr>
          <w:p w14:paraId="0EFE842E">
            <w:pPr>
              <w:jc w:val="center"/>
              <w:rPr>
                <w:rFonts w:hint="eastAsia"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项目</w:t>
            </w:r>
          </w:p>
        </w:tc>
        <w:tc>
          <w:tcPr>
            <w:tcW w:w="996" w:type="dxa"/>
          </w:tcPr>
          <w:p w14:paraId="3EFD5A84">
            <w:pPr>
              <w:jc w:val="center"/>
              <w:rPr>
                <w:rFonts w:hint="eastAsia"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数量</w:t>
            </w:r>
          </w:p>
        </w:tc>
        <w:tc>
          <w:tcPr>
            <w:tcW w:w="804" w:type="dxa"/>
          </w:tcPr>
          <w:p w14:paraId="39841E3C">
            <w:pPr>
              <w:jc w:val="center"/>
              <w:rPr>
                <w:rFonts w:hint="default"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单位</w:t>
            </w:r>
          </w:p>
        </w:tc>
        <w:tc>
          <w:tcPr>
            <w:tcW w:w="1284" w:type="dxa"/>
          </w:tcPr>
          <w:p w14:paraId="4C56E2CD">
            <w:pPr>
              <w:jc w:val="center"/>
              <w:rPr>
                <w:rFonts w:hint="eastAsia"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报价</w:t>
            </w:r>
          </w:p>
        </w:tc>
        <w:tc>
          <w:tcPr>
            <w:tcW w:w="1188" w:type="dxa"/>
          </w:tcPr>
          <w:p w14:paraId="3FC17254">
            <w:pPr>
              <w:jc w:val="center"/>
              <w:rPr>
                <w:rFonts w:hint="default"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备注</w:t>
            </w:r>
          </w:p>
        </w:tc>
      </w:tr>
      <w:tr w14:paraId="7752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2D7ED23">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w:t>
            </w:r>
          </w:p>
        </w:tc>
        <w:tc>
          <w:tcPr>
            <w:tcW w:w="3736" w:type="dxa"/>
            <w:vAlign w:val="center"/>
          </w:tcPr>
          <w:p w14:paraId="37CA593F">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噻虫嗪胶体金检测卡</w:t>
            </w:r>
          </w:p>
        </w:tc>
        <w:tc>
          <w:tcPr>
            <w:tcW w:w="996" w:type="dxa"/>
            <w:vAlign w:val="top"/>
          </w:tcPr>
          <w:p w14:paraId="59445911">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46CAE8BD">
            <w:pPr>
              <w:keepNext w:val="0"/>
              <w:keepLines w:val="0"/>
              <w:widowControl/>
              <w:suppressLineNumbers w:val="0"/>
              <w:jc w:val="center"/>
              <w:textAlignment w:val="center"/>
              <w:rPr>
                <w:rFonts w:hint="default"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2E17771C">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bookmarkStart w:id="0" w:name="_GoBack"/>
            <w:bookmarkEnd w:id="0"/>
          </w:p>
        </w:tc>
        <w:tc>
          <w:tcPr>
            <w:tcW w:w="1188" w:type="dxa"/>
            <w:vMerge w:val="restart"/>
          </w:tcPr>
          <w:p w14:paraId="7EFE7BD2">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供应商应取得厂家针对本项目的合法授权文件，且中标后免费举办1场农兽药胶体金检测技术培训。</w:t>
            </w:r>
          </w:p>
        </w:tc>
      </w:tr>
      <w:tr w14:paraId="70AE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07AAA48F">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2</w:t>
            </w:r>
          </w:p>
        </w:tc>
        <w:tc>
          <w:tcPr>
            <w:tcW w:w="3736" w:type="dxa"/>
            <w:vAlign w:val="center"/>
          </w:tcPr>
          <w:p w14:paraId="3F8199A0">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联苯菊酯胶体金检测卡</w:t>
            </w:r>
          </w:p>
        </w:tc>
        <w:tc>
          <w:tcPr>
            <w:tcW w:w="996" w:type="dxa"/>
            <w:vAlign w:val="top"/>
          </w:tcPr>
          <w:p w14:paraId="708318C8">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47FF30C5">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46F20806">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111382D3">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1FDD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96DD1AE">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3</w:t>
            </w:r>
          </w:p>
        </w:tc>
        <w:tc>
          <w:tcPr>
            <w:tcW w:w="3736" w:type="dxa"/>
            <w:vAlign w:val="center"/>
          </w:tcPr>
          <w:p w14:paraId="3A651510">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三唑磷胶体金检测卡</w:t>
            </w:r>
          </w:p>
        </w:tc>
        <w:tc>
          <w:tcPr>
            <w:tcW w:w="996" w:type="dxa"/>
            <w:vAlign w:val="top"/>
          </w:tcPr>
          <w:p w14:paraId="1810FA3B">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3480CBCF">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2A3ACB14">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53CDCF5E">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6BD5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7DC891F">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4</w:t>
            </w:r>
          </w:p>
        </w:tc>
        <w:tc>
          <w:tcPr>
            <w:tcW w:w="3736" w:type="dxa"/>
            <w:vAlign w:val="center"/>
          </w:tcPr>
          <w:p w14:paraId="46F50B07">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多菌灵胶体金检测卡</w:t>
            </w:r>
          </w:p>
        </w:tc>
        <w:tc>
          <w:tcPr>
            <w:tcW w:w="996" w:type="dxa"/>
            <w:vAlign w:val="top"/>
          </w:tcPr>
          <w:p w14:paraId="34F153D4">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23875295">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11F72F9A">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354CE8C6">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7D9C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3C959236">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5</w:t>
            </w:r>
          </w:p>
        </w:tc>
        <w:tc>
          <w:tcPr>
            <w:tcW w:w="3736" w:type="dxa"/>
            <w:vAlign w:val="center"/>
          </w:tcPr>
          <w:p w14:paraId="3E074B6A">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毒死蜱胶体金检测卡</w:t>
            </w:r>
          </w:p>
        </w:tc>
        <w:tc>
          <w:tcPr>
            <w:tcW w:w="996" w:type="dxa"/>
            <w:vAlign w:val="top"/>
          </w:tcPr>
          <w:p w14:paraId="64049A25">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08553706">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7A6CC668">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046C9F2D">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4F34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5A41739F">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6</w:t>
            </w:r>
          </w:p>
        </w:tc>
        <w:tc>
          <w:tcPr>
            <w:tcW w:w="3736" w:type="dxa"/>
            <w:vAlign w:val="center"/>
          </w:tcPr>
          <w:p w14:paraId="0F5EF902">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克百威胶体金检测卡</w:t>
            </w:r>
          </w:p>
        </w:tc>
        <w:tc>
          <w:tcPr>
            <w:tcW w:w="996" w:type="dxa"/>
            <w:vAlign w:val="top"/>
          </w:tcPr>
          <w:p w14:paraId="0384A84B">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2CE64A31">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1E9AE44B">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72AEE478">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4967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0B110F9">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7</w:t>
            </w:r>
          </w:p>
        </w:tc>
        <w:tc>
          <w:tcPr>
            <w:tcW w:w="3736" w:type="dxa"/>
            <w:vAlign w:val="center"/>
          </w:tcPr>
          <w:p w14:paraId="621DC3A9">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氧乐果胶体金检测卡</w:t>
            </w:r>
          </w:p>
        </w:tc>
        <w:tc>
          <w:tcPr>
            <w:tcW w:w="996" w:type="dxa"/>
            <w:vAlign w:val="top"/>
          </w:tcPr>
          <w:p w14:paraId="0574924A">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0C80F34D">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12F1877F">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23C10C87">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3323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58968C10">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8</w:t>
            </w:r>
          </w:p>
        </w:tc>
        <w:tc>
          <w:tcPr>
            <w:tcW w:w="3736" w:type="dxa"/>
            <w:vAlign w:val="center"/>
          </w:tcPr>
          <w:p w14:paraId="60FF77EB">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蚍虫林胶体金检测卡</w:t>
            </w:r>
          </w:p>
        </w:tc>
        <w:tc>
          <w:tcPr>
            <w:tcW w:w="996" w:type="dxa"/>
            <w:vAlign w:val="top"/>
          </w:tcPr>
          <w:p w14:paraId="7D54343D">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0CD2F7EA">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16C26A87">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5DB05EAE">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3B3E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3128B424">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9</w:t>
            </w:r>
          </w:p>
        </w:tc>
        <w:tc>
          <w:tcPr>
            <w:tcW w:w="3736" w:type="dxa"/>
            <w:vAlign w:val="center"/>
          </w:tcPr>
          <w:p w14:paraId="2F673451">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虫螨腈胶体金检测卡</w:t>
            </w:r>
          </w:p>
        </w:tc>
        <w:tc>
          <w:tcPr>
            <w:tcW w:w="996" w:type="dxa"/>
            <w:vAlign w:val="top"/>
          </w:tcPr>
          <w:p w14:paraId="4448166A">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643090F1">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2FB3ED12">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5003A876">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6C21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5F477EA7">
            <w:pPr>
              <w:keepNext w:val="0"/>
              <w:keepLines w:val="0"/>
              <w:widowControl/>
              <w:suppressLineNumbers w:val="0"/>
              <w:jc w:val="center"/>
              <w:textAlignment w:val="center"/>
              <w:rPr>
                <w:rFonts w:hint="default"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10</w:t>
            </w:r>
          </w:p>
        </w:tc>
        <w:tc>
          <w:tcPr>
            <w:tcW w:w="3736" w:type="dxa"/>
            <w:vAlign w:val="center"/>
          </w:tcPr>
          <w:p w14:paraId="560C3C64">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霜霉威胶体金检测卡</w:t>
            </w:r>
          </w:p>
        </w:tc>
        <w:tc>
          <w:tcPr>
            <w:tcW w:w="996" w:type="dxa"/>
            <w:vAlign w:val="top"/>
          </w:tcPr>
          <w:p w14:paraId="32B770AF">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160</w:t>
            </w:r>
          </w:p>
        </w:tc>
        <w:tc>
          <w:tcPr>
            <w:tcW w:w="804" w:type="dxa"/>
          </w:tcPr>
          <w:p w14:paraId="5B133B74">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6561443A">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15CC37B6">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7820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BEC6572">
            <w:pPr>
              <w:keepNext w:val="0"/>
              <w:keepLines w:val="0"/>
              <w:widowControl/>
              <w:suppressLineNumbers w:val="0"/>
              <w:jc w:val="center"/>
              <w:textAlignment w:val="center"/>
              <w:rPr>
                <w:rFonts w:hint="default"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11</w:t>
            </w:r>
          </w:p>
        </w:tc>
        <w:tc>
          <w:tcPr>
            <w:tcW w:w="3736" w:type="dxa"/>
            <w:vAlign w:val="center"/>
          </w:tcPr>
          <w:p w14:paraId="1614F99A">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瘦肉精（克伦特罗、莱克多巴胺、 沙丁胺醇）三联胶体金速测卡</w:t>
            </w:r>
          </w:p>
        </w:tc>
        <w:tc>
          <w:tcPr>
            <w:tcW w:w="996" w:type="dxa"/>
          </w:tcPr>
          <w:p w14:paraId="21ACCFB8">
            <w:pPr>
              <w:keepNext w:val="0"/>
              <w:keepLines w:val="0"/>
              <w:widowControl/>
              <w:suppressLineNumbers w:val="0"/>
              <w:jc w:val="center"/>
              <w:textAlignment w:val="center"/>
              <w:rPr>
                <w:rFonts w:hint="default"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500</w:t>
            </w:r>
          </w:p>
        </w:tc>
        <w:tc>
          <w:tcPr>
            <w:tcW w:w="804" w:type="dxa"/>
          </w:tcPr>
          <w:p w14:paraId="750B7010">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3E0408F9">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67A7F2F1">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32B4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4E17AC20">
            <w:pPr>
              <w:keepNext w:val="0"/>
              <w:keepLines w:val="0"/>
              <w:widowControl/>
              <w:suppressLineNumbers w:val="0"/>
              <w:jc w:val="center"/>
              <w:textAlignment w:val="center"/>
              <w:rPr>
                <w:rFonts w:hint="default"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12</w:t>
            </w:r>
          </w:p>
        </w:tc>
        <w:tc>
          <w:tcPr>
            <w:tcW w:w="3736" w:type="dxa"/>
            <w:vAlign w:val="center"/>
          </w:tcPr>
          <w:p w14:paraId="73B0D08B">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农残十六合一快速检测四联卡</w:t>
            </w:r>
            <w:r>
              <w:rPr>
                <w:rFonts w:hint="eastAsia" w:ascii="宋体" w:hAnsi="宋体" w:eastAsia="宋体" w:cs="宋体"/>
                <w:i w:val="0"/>
                <w:iCs w:val="0"/>
                <w:color w:val="000000"/>
                <w:kern w:val="0"/>
                <w:sz w:val="27"/>
                <w:szCs w:val="27"/>
                <w:u w:val="none"/>
                <w:lang w:val="en-US" w:eastAsia="zh-CN" w:bidi="ar"/>
              </w:rPr>
              <w:br w:type="textWrapping"/>
            </w:r>
            <w:r>
              <w:rPr>
                <w:rFonts w:hint="eastAsia" w:ascii="宋体" w:hAnsi="宋体" w:eastAsia="宋体" w:cs="宋体"/>
                <w:i w:val="0"/>
                <w:iCs w:val="0"/>
                <w:color w:val="000000"/>
                <w:kern w:val="0"/>
                <w:sz w:val="27"/>
                <w:szCs w:val="27"/>
                <w:u w:val="none"/>
                <w:lang w:val="en-US" w:eastAsia="zh-CN" w:bidi="ar"/>
              </w:rPr>
              <w:t>（苯醚甲环唑、克百威、百菌清、吡虫啉、毒死蜱、腐霉利、噻虫嗪、灭蝇胺、噻虫胺、阿维菌素、多菌灵、水胺硫磷、氟虫腈、腈菌唑、三唑磷和啶虫脒）</w:t>
            </w:r>
          </w:p>
        </w:tc>
        <w:tc>
          <w:tcPr>
            <w:tcW w:w="996" w:type="dxa"/>
          </w:tcPr>
          <w:p w14:paraId="035BD56B">
            <w:pPr>
              <w:keepNext w:val="0"/>
              <w:keepLines w:val="0"/>
              <w:widowControl/>
              <w:suppressLineNumbers w:val="0"/>
              <w:jc w:val="center"/>
              <w:textAlignment w:val="center"/>
              <w:rPr>
                <w:rFonts w:hint="default"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320</w:t>
            </w:r>
          </w:p>
        </w:tc>
        <w:tc>
          <w:tcPr>
            <w:tcW w:w="804" w:type="dxa"/>
          </w:tcPr>
          <w:p w14:paraId="0D5E5BA8">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eastAsia="宋体" w:cs="宋体"/>
                <w:i w:val="0"/>
                <w:iCs w:val="0"/>
                <w:color w:val="000000"/>
                <w:kern w:val="0"/>
                <w:sz w:val="27"/>
                <w:szCs w:val="27"/>
                <w:u w:val="none"/>
                <w:lang w:val="en-US" w:eastAsia="zh-CN" w:bidi="ar"/>
              </w:rPr>
              <w:t>条</w:t>
            </w:r>
          </w:p>
        </w:tc>
        <w:tc>
          <w:tcPr>
            <w:tcW w:w="1284" w:type="dxa"/>
            <w:vAlign w:val="top"/>
          </w:tcPr>
          <w:p w14:paraId="3ED46A6E">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vMerge w:val="continue"/>
          </w:tcPr>
          <w:p w14:paraId="473EB2DA">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r w14:paraId="0990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0DD92F97">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3736" w:type="dxa"/>
            <w:vAlign w:val="center"/>
          </w:tcPr>
          <w:p w14:paraId="5C0AAA60">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r>
              <w:rPr>
                <w:rFonts w:hint="eastAsia" w:ascii="宋体" w:hAnsi="宋体" w:cs="宋体"/>
                <w:i w:val="0"/>
                <w:iCs w:val="0"/>
                <w:color w:val="000000"/>
                <w:kern w:val="0"/>
                <w:sz w:val="27"/>
                <w:szCs w:val="27"/>
                <w:u w:val="none"/>
                <w:lang w:val="en-US" w:eastAsia="zh-CN" w:bidi="ar"/>
              </w:rPr>
              <w:t>合计</w:t>
            </w:r>
          </w:p>
        </w:tc>
        <w:tc>
          <w:tcPr>
            <w:tcW w:w="996" w:type="dxa"/>
          </w:tcPr>
          <w:p w14:paraId="65D9634C">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804" w:type="dxa"/>
          </w:tcPr>
          <w:p w14:paraId="4FCEE93E">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284" w:type="dxa"/>
            <w:vAlign w:val="top"/>
          </w:tcPr>
          <w:p w14:paraId="6A5349D6">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c>
          <w:tcPr>
            <w:tcW w:w="1188" w:type="dxa"/>
          </w:tcPr>
          <w:p w14:paraId="0E270508">
            <w:pPr>
              <w:keepNext w:val="0"/>
              <w:keepLines w:val="0"/>
              <w:widowControl/>
              <w:suppressLineNumbers w:val="0"/>
              <w:jc w:val="center"/>
              <w:textAlignment w:val="center"/>
              <w:rPr>
                <w:rFonts w:hint="eastAsia" w:ascii="宋体" w:hAnsi="宋体" w:eastAsia="宋体" w:cs="宋体"/>
                <w:i w:val="0"/>
                <w:iCs w:val="0"/>
                <w:color w:val="000000"/>
                <w:kern w:val="0"/>
                <w:sz w:val="27"/>
                <w:szCs w:val="27"/>
                <w:u w:val="none"/>
                <w:lang w:val="en-US" w:eastAsia="zh-CN" w:bidi="ar"/>
              </w:rPr>
            </w:pPr>
          </w:p>
        </w:tc>
      </w:tr>
    </w:tbl>
    <w:p w14:paraId="5898EF43">
      <w:pPr>
        <w:keepNext w:val="0"/>
        <w:keepLines w:val="0"/>
        <w:pageBreakBefore w:val="0"/>
        <w:widowControl/>
        <w:numPr>
          <w:numId w:val="0"/>
        </w:numPr>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rPr>
      </w:pPr>
    </w:p>
    <w:p w14:paraId="7F76764F">
      <w:pPr>
        <w:widowControl/>
        <w:spacing w:line="580" w:lineRule="exact"/>
        <w:ind w:firstLine="600" w:firstLineChars="200"/>
        <w:jc w:val="left"/>
        <w:rPr>
          <w:rFonts w:hint="eastAsia" w:ascii="黑体" w:hAnsi="黑体" w:eastAsia="黑体" w:cs="黑体"/>
          <w:bCs/>
          <w:color w:val="000000"/>
          <w:kern w:val="0"/>
          <w:sz w:val="30"/>
          <w:szCs w:val="30"/>
        </w:rPr>
      </w:pPr>
      <w:r>
        <w:rPr>
          <w:rFonts w:hint="eastAsia" w:ascii="黑体" w:hAnsi="黑体" w:eastAsia="黑体" w:cs="黑体"/>
          <w:bCs/>
          <w:color w:val="000000"/>
          <w:kern w:val="0"/>
          <w:sz w:val="30"/>
          <w:szCs w:val="30"/>
        </w:rPr>
        <w:t>二、有关资质证明材料</w:t>
      </w:r>
    </w:p>
    <w:p w14:paraId="295D01B7">
      <w:pPr>
        <w:widowControl/>
        <w:tabs>
          <w:tab w:val="left" w:pos="1770"/>
        </w:tabs>
        <w:spacing w:line="580" w:lineRule="exa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1、营业执照</w:t>
      </w:r>
      <w:r>
        <w:rPr>
          <w:rFonts w:hint="eastAsia" w:ascii="仿宋_GB2312" w:hAnsi="仿宋_GB2312" w:eastAsia="仿宋_GB2312" w:cs="仿宋_GB2312"/>
          <w:color w:val="000000"/>
          <w:kern w:val="0"/>
          <w:sz w:val="32"/>
          <w:szCs w:val="32"/>
          <w:lang w:eastAsia="zh-CN"/>
        </w:rPr>
        <w:t>。</w:t>
      </w:r>
    </w:p>
    <w:p w14:paraId="3B546081">
      <w:pPr>
        <w:widowControl/>
        <w:tabs>
          <w:tab w:val="left" w:pos="1770"/>
        </w:tabs>
        <w:spacing w:line="580" w:lineRule="exact"/>
        <w:ind w:firstLine="640" w:firstLineChars="200"/>
        <w:jc w:val="left"/>
        <w:outlineLvl w:val="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2、法定代表人身份证复印件及联系电话</w:t>
      </w:r>
      <w:r>
        <w:rPr>
          <w:rFonts w:hint="eastAsia" w:ascii="仿宋_GB2312" w:hAnsi="仿宋_GB2312" w:eastAsia="仿宋_GB2312" w:cs="仿宋_GB2312"/>
          <w:color w:val="000000"/>
          <w:kern w:val="0"/>
          <w:sz w:val="32"/>
          <w:szCs w:val="32"/>
          <w:lang w:eastAsia="zh-CN"/>
        </w:rPr>
        <w:t>。</w:t>
      </w:r>
    </w:p>
    <w:p w14:paraId="2052870E">
      <w:pPr>
        <w:widowControl/>
        <w:tabs>
          <w:tab w:val="left" w:pos="1770"/>
        </w:tabs>
        <w:spacing w:line="580" w:lineRule="exact"/>
        <w:ind w:firstLine="640" w:firstLineChars="200"/>
        <w:jc w:val="left"/>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3、投标单位须承诺</w:t>
      </w:r>
      <w:r>
        <w:rPr>
          <w:rFonts w:hint="eastAsia" w:ascii="仿宋_GB2312" w:hAnsi="仿宋_GB2312" w:eastAsia="仿宋_GB2312" w:cs="仿宋_GB2312"/>
          <w:color w:val="000000"/>
          <w:kern w:val="0"/>
          <w:sz w:val="32"/>
          <w:szCs w:val="32"/>
        </w:rPr>
        <w:t>参加投标活动前三年内未因违法经营受到刑事处罚或者责令停产停业、吊销许可证或者执照、较大数额罚款等行政处罚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按以上要求，自拟承诺函</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份。</w:t>
      </w:r>
    </w:p>
    <w:p w14:paraId="7E010C8F">
      <w:pPr>
        <w:widowControl/>
        <w:tabs>
          <w:tab w:val="left" w:pos="1770"/>
        </w:tabs>
        <w:spacing w:line="580" w:lineRule="exact"/>
        <w:ind w:firstLine="640" w:firstLineChars="200"/>
        <w:jc w:val="left"/>
        <w:outlineLvl w:val="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4、其他证明材料。</w:t>
      </w:r>
    </w:p>
    <w:p w14:paraId="485968B4">
      <w:pPr>
        <w:keepNext w:val="0"/>
        <w:keepLines w:val="0"/>
        <w:pageBreakBefore w:val="0"/>
        <w:widowControl/>
        <w:tabs>
          <w:tab w:val="left" w:pos="1770"/>
        </w:tabs>
        <w:kinsoku/>
        <w:wordWrap/>
        <w:overflowPunct/>
        <w:topLinePunct w:val="0"/>
        <w:autoSpaceDE/>
        <w:autoSpaceDN/>
        <w:bidi w:val="0"/>
        <w:adjustRightInd/>
        <w:snapToGrid/>
        <w:spacing w:line="200" w:lineRule="exact"/>
        <w:ind w:firstLine="600" w:firstLineChars="200"/>
        <w:jc w:val="left"/>
        <w:textAlignment w:val="auto"/>
        <w:outlineLvl w:val="0"/>
        <w:rPr>
          <w:rFonts w:hint="eastAsia" w:ascii="仿宋_GB2312" w:hAnsi="仿宋_GB2312" w:eastAsia="仿宋_GB2312" w:cs="仿宋_GB2312"/>
          <w:color w:val="000000"/>
          <w:kern w:val="0"/>
          <w:sz w:val="30"/>
          <w:szCs w:val="30"/>
          <w:lang w:val="en-US" w:eastAsia="zh-CN"/>
        </w:rPr>
      </w:pPr>
    </w:p>
    <w:p w14:paraId="2ACCE351">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w:t>
      </w:r>
      <w:r>
        <w:rPr>
          <w:rFonts w:hint="eastAsia" w:ascii="黑体" w:hAnsi="黑体" w:eastAsia="黑体" w:cs="黑体"/>
          <w:bCs/>
          <w:color w:val="000000"/>
          <w:kern w:val="0"/>
          <w:sz w:val="32"/>
          <w:szCs w:val="32"/>
          <w:lang w:eastAsia="zh-CN"/>
        </w:rPr>
        <w:t>联</w:t>
      </w:r>
      <w:r>
        <w:rPr>
          <w:rFonts w:hint="eastAsia" w:ascii="黑体" w:hAnsi="黑体" w:eastAsia="黑体" w:cs="黑体"/>
          <w:bCs/>
          <w:color w:val="000000"/>
          <w:kern w:val="0"/>
          <w:sz w:val="32"/>
          <w:szCs w:val="32"/>
        </w:rPr>
        <w:t xml:space="preserve">系方式   </w:t>
      </w:r>
    </w:p>
    <w:p w14:paraId="47D5C40B">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联系人：           </w:t>
      </w:r>
    </w:p>
    <w:p w14:paraId="0B47D085">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电话：            </w:t>
      </w:r>
    </w:p>
    <w:p w14:paraId="4FB9B4CA">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手机号码：</w:t>
      </w:r>
    </w:p>
    <w:p w14:paraId="4AE196B7">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详细地址：       </w:t>
      </w:r>
    </w:p>
    <w:p w14:paraId="119B7DDC">
      <w:pPr>
        <w:widowControl/>
        <w:spacing w:line="580" w:lineRule="exact"/>
        <w:rPr>
          <w:rFonts w:hint="eastAsia" w:ascii="仿宋_GB2312" w:hAnsi="仿宋_GB2312" w:eastAsia="仿宋_GB2312" w:cs="仿宋_GB2312"/>
          <w:color w:val="000000"/>
          <w:kern w:val="0"/>
          <w:sz w:val="30"/>
          <w:szCs w:val="30"/>
        </w:rPr>
      </w:pPr>
    </w:p>
    <w:p w14:paraId="0AC73F9C">
      <w:pPr>
        <w:widowControl/>
        <w:spacing w:line="580" w:lineRule="exact"/>
        <w:rPr>
          <w:rFonts w:hint="eastAsia" w:ascii="仿宋_GB2312" w:hAnsi="仿宋_GB2312" w:eastAsia="仿宋_GB2312" w:cs="仿宋_GB2312"/>
          <w:color w:val="000000"/>
          <w:kern w:val="0"/>
          <w:sz w:val="30"/>
          <w:szCs w:val="30"/>
        </w:rPr>
      </w:pPr>
    </w:p>
    <w:p w14:paraId="3CD40167">
      <w:pPr>
        <w:widowControl/>
        <w:spacing w:line="580" w:lineRule="exact"/>
        <w:rPr>
          <w:rFonts w:hint="eastAsia" w:ascii="仿宋_GB2312" w:hAnsi="仿宋_GB2312" w:eastAsia="仿宋_GB2312" w:cs="仿宋_GB2312"/>
          <w:color w:val="000000"/>
          <w:kern w:val="0"/>
          <w:sz w:val="30"/>
          <w:szCs w:val="30"/>
        </w:rPr>
      </w:pPr>
    </w:p>
    <w:p w14:paraId="220F23F7">
      <w:pPr>
        <w:keepNext w:val="0"/>
        <w:keepLines w:val="0"/>
        <w:pageBreakBefore w:val="0"/>
        <w:widowControl/>
        <w:kinsoku/>
        <w:wordWrap/>
        <w:overflowPunct/>
        <w:topLinePunct w:val="0"/>
        <w:autoSpaceDE/>
        <w:autoSpaceDN/>
        <w:bidi w:val="0"/>
        <w:adjustRightInd/>
        <w:snapToGrid/>
        <w:spacing w:line="560" w:lineRule="exact"/>
        <w:ind w:firstLine="4000" w:firstLineChars="125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供应商名称（盖章）    </w:t>
      </w:r>
    </w:p>
    <w:p w14:paraId="54E37A9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年    月    </w:t>
      </w:r>
      <w:r>
        <w:rPr>
          <w:rFonts w:hint="eastAsia" w:ascii="仿宋_GB2312" w:hAnsi="仿宋_GB2312" w:eastAsia="仿宋_GB2312" w:cs="仿宋_GB2312"/>
          <w:color w:val="000000"/>
          <w:kern w:val="0"/>
          <w:sz w:val="32"/>
          <w:szCs w:val="32"/>
          <w:lang w:eastAsia="zh-CN"/>
        </w:rPr>
        <w:t>日</w:t>
      </w:r>
    </w:p>
    <w:sectPr>
      <w:headerReference r:id="rId3" w:type="default"/>
      <w:footerReference r:id="rId4" w:type="default"/>
      <w:pgSz w:w="11905" w:h="16838"/>
      <w:pgMar w:top="1701" w:right="1587" w:bottom="1701" w:left="1587" w:header="851" w:footer="1587" w:gutter="0"/>
      <w:pgNumType w:fmt="numberInDash"/>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2C34">
    <w:pPr>
      <w:pStyle w:val="6"/>
      <w:tabs>
        <w:tab w:val="clear" w:pos="4153"/>
      </w:tabs>
    </w:pP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4AA019B">
                          <w:pPr>
                            <w:pStyle w:val="6"/>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- 7 -</w:t>
                          </w:r>
                          <w:r>
                            <w:rPr>
                              <w:rFonts w:hint="eastAsia"/>
                              <w:sz w:val="28"/>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24AA019B">
                    <w:pPr>
                      <w:pStyle w:val="6"/>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- 7 -</w:t>
                    </w:r>
                    <w:r>
                      <w:rPr>
                        <w:rFonts w:hint="eastAsia"/>
                        <w:sz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A539">
    <w:pPr>
      <w:pStyle w:val="7"/>
    </w:pPr>
  </w:p>
  <w:p w14:paraId="5A9C023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B14"/>
    <w:rsid w:val="01966AD1"/>
    <w:rsid w:val="01B11797"/>
    <w:rsid w:val="025922BB"/>
    <w:rsid w:val="026728BE"/>
    <w:rsid w:val="029A5440"/>
    <w:rsid w:val="02CE6125"/>
    <w:rsid w:val="03026297"/>
    <w:rsid w:val="030B7D1E"/>
    <w:rsid w:val="03880EED"/>
    <w:rsid w:val="03B409F6"/>
    <w:rsid w:val="03CA5E69"/>
    <w:rsid w:val="03D6245B"/>
    <w:rsid w:val="040B5BF0"/>
    <w:rsid w:val="04413250"/>
    <w:rsid w:val="04495728"/>
    <w:rsid w:val="05FD0D3A"/>
    <w:rsid w:val="060A628A"/>
    <w:rsid w:val="06175DE9"/>
    <w:rsid w:val="061D4678"/>
    <w:rsid w:val="062531DE"/>
    <w:rsid w:val="06342734"/>
    <w:rsid w:val="06517C4B"/>
    <w:rsid w:val="067623BE"/>
    <w:rsid w:val="06A142CD"/>
    <w:rsid w:val="06F63A99"/>
    <w:rsid w:val="071915AE"/>
    <w:rsid w:val="07CC3941"/>
    <w:rsid w:val="083A4386"/>
    <w:rsid w:val="085B59FB"/>
    <w:rsid w:val="08C41731"/>
    <w:rsid w:val="0901552E"/>
    <w:rsid w:val="090332B5"/>
    <w:rsid w:val="095A3E25"/>
    <w:rsid w:val="09F15B4F"/>
    <w:rsid w:val="0A282340"/>
    <w:rsid w:val="0AB04C8D"/>
    <w:rsid w:val="0AF3246E"/>
    <w:rsid w:val="0B285AB5"/>
    <w:rsid w:val="0B6D7E30"/>
    <w:rsid w:val="0C21146E"/>
    <w:rsid w:val="0C756139"/>
    <w:rsid w:val="0D0D410F"/>
    <w:rsid w:val="0D166539"/>
    <w:rsid w:val="0D2F5983"/>
    <w:rsid w:val="0D453820"/>
    <w:rsid w:val="0D4F0CE1"/>
    <w:rsid w:val="0DAE3BE8"/>
    <w:rsid w:val="0DBB6290"/>
    <w:rsid w:val="0DF60AE7"/>
    <w:rsid w:val="0E490363"/>
    <w:rsid w:val="0E7B518E"/>
    <w:rsid w:val="0ECB2E08"/>
    <w:rsid w:val="0EDB7467"/>
    <w:rsid w:val="0EF76C6A"/>
    <w:rsid w:val="0F473CB4"/>
    <w:rsid w:val="0F492E6E"/>
    <w:rsid w:val="0F8B23E8"/>
    <w:rsid w:val="0FB76367"/>
    <w:rsid w:val="0FB830AA"/>
    <w:rsid w:val="0FE53DA3"/>
    <w:rsid w:val="111D660A"/>
    <w:rsid w:val="11507664"/>
    <w:rsid w:val="11710152"/>
    <w:rsid w:val="11D438A1"/>
    <w:rsid w:val="1272207A"/>
    <w:rsid w:val="12FC370E"/>
    <w:rsid w:val="136E34EC"/>
    <w:rsid w:val="13BE3938"/>
    <w:rsid w:val="13C26E62"/>
    <w:rsid w:val="13F72D4E"/>
    <w:rsid w:val="140157B4"/>
    <w:rsid w:val="14137F5A"/>
    <w:rsid w:val="144F4673"/>
    <w:rsid w:val="14A726EC"/>
    <w:rsid w:val="152B2218"/>
    <w:rsid w:val="15D63962"/>
    <w:rsid w:val="15FA3257"/>
    <w:rsid w:val="16415BC2"/>
    <w:rsid w:val="16AB4BE4"/>
    <w:rsid w:val="171659A6"/>
    <w:rsid w:val="174C7AAD"/>
    <w:rsid w:val="17AA577A"/>
    <w:rsid w:val="17EC1EF7"/>
    <w:rsid w:val="1A4F213B"/>
    <w:rsid w:val="1AA76BB5"/>
    <w:rsid w:val="1B1E2A20"/>
    <w:rsid w:val="1B6A2962"/>
    <w:rsid w:val="1B8879EC"/>
    <w:rsid w:val="1BA82226"/>
    <w:rsid w:val="1C24711D"/>
    <w:rsid w:val="1C5C7827"/>
    <w:rsid w:val="1C921A2F"/>
    <w:rsid w:val="1D685EC9"/>
    <w:rsid w:val="1E122A13"/>
    <w:rsid w:val="1E564111"/>
    <w:rsid w:val="1F1816EF"/>
    <w:rsid w:val="1F354DAD"/>
    <w:rsid w:val="1FC637E2"/>
    <w:rsid w:val="1FED0ECE"/>
    <w:rsid w:val="20590536"/>
    <w:rsid w:val="20913BA3"/>
    <w:rsid w:val="20B176E0"/>
    <w:rsid w:val="21893F93"/>
    <w:rsid w:val="22701C1D"/>
    <w:rsid w:val="231771DB"/>
    <w:rsid w:val="23505C89"/>
    <w:rsid w:val="23C0655A"/>
    <w:rsid w:val="241732AC"/>
    <w:rsid w:val="243352F0"/>
    <w:rsid w:val="252D344C"/>
    <w:rsid w:val="25315485"/>
    <w:rsid w:val="260B21B8"/>
    <w:rsid w:val="2673304F"/>
    <w:rsid w:val="267D0588"/>
    <w:rsid w:val="27C953D4"/>
    <w:rsid w:val="28A42400"/>
    <w:rsid w:val="28F6693B"/>
    <w:rsid w:val="28F73130"/>
    <w:rsid w:val="293D2815"/>
    <w:rsid w:val="29C44E19"/>
    <w:rsid w:val="2B420EB4"/>
    <w:rsid w:val="2B6041FB"/>
    <w:rsid w:val="2B6A489C"/>
    <w:rsid w:val="2BD75FAC"/>
    <w:rsid w:val="2C6B54C3"/>
    <w:rsid w:val="2C8D7972"/>
    <w:rsid w:val="2D7C09D1"/>
    <w:rsid w:val="2D8F0F4A"/>
    <w:rsid w:val="2DD74EB5"/>
    <w:rsid w:val="2E002662"/>
    <w:rsid w:val="2EE80FE9"/>
    <w:rsid w:val="2F033858"/>
    <w:rsid w:val="2FAE5111"/>
    <w:rsid w:val="31310BD4"/>
    <w:rsid w:val="31493C61"/>
    <w:rsid w:val="31BB153B"/>
    <w:rsid w:val="31C40790"/>
    <w:rsid w:val="31DA5B4F"/>
    <w:rsid w:val="3268424F"/>
    <w:rsid w:val="32753DCC"/>
    <w:rsid w:val="32974AF4"/>
    <w:rsid w:val="340930AA"/>
    <w:rsid w:val="34173DDF"/>
    <w:rsid w:val="34E00CA5"/>
    <w:rsid w:val="35047852"/>
    <w:rsid w:val="35E17545"/>
    <w:rsid w:val="36181D79"/>
    <w:rsid w:val="36F170F4"/>
    <w:rsid w:val="37107F81"/>
    <w:rsid w:val="3757496A"/>
    <w:rsid w:val="378E78F8"/>
    <w:rsid w:val="37DA7E97"/>
    <w:rsid w:val="38115DD6"/>
    <w:rsid w:val="39176C7E"/>
    <w:rsid w:val="392024C6"/>
    <w:rsid w:val="39591790"/>
    <w:rsid w:val="396D6DDD"/>
    <w:rsid w:val="39706A23"/>
    <w:rsid w:val="39DC3A43"/>
    <w:rsid w:val="39F732CD"/>
    <w:rsid w:val="3A8A767D"/>
    <w:rsid w:val="3B870883"/>
    <w:rsid w:val="3BC31EEB"/>
    <w:rsid w:val="3C2171C3"/>
    <w:rsid w:val="3CE51F10"/>
    <w:rsid w:val="3CEC3393"/>
    <w:rsid w:val="3CF06280"/>
    <w:rsid w:val="3D2B4668"/>
    <w:rsid w:val="3D8630C3"/>
    <w:rsid w:val="3E746EBF"/>
    <w:rsid w:val="3E9A463D"/>
    <w:rsid w:val="3F06505D"/>
    <w:rsid w:val="3F4E2377"/>
    <w:rsid w:val="3F897B39"/>
    <w:rsid w:val="3FB75603"/>
    <w:rsid w:val="3FDA6261"/>
    <w:rsid w:val="3FF20851"/>
    <w:rsid w:val="400B1FCA"/>
    <w:rsid w:val="4030271F"/>
    <w:rsid w:val="40B12E7D"/>
    <w:rsid w:val="411274D8"/>
    <w:rsid w:val="41835120"/>
    <w:rsid w:val="41934F90"/>
    <w:rsid w:val="41C33C49"/>
    <w:rsid w:val="424E32BA"/>
    <w:rsid w:val="426E538C"/>
    <w:rsid w:val="42B361F1"/>
    <w:rsid w:val="43213623"/>
    <w:rsid w:val="43463414"/>
    <w:rsid w:val="439440D7"/>
    <w:rsid w:val="43FF17E5"/>
    <w:rsid w:val="444330C0"/>
    <w:rsid w:val="445323B8"/>
    <w:rsid w:val="446D4633"/>
    <w:rsid w:val="44927124"/>
    <w:rsid w:val="46503A15"/>
    <w:rsid w:val="46820980"/>
    <w:rsid w:val="46D24C6D"/>
    <w:rsid w:val="47DF514A"/>
    <w:rsid w:val="48A64268"/>
    <w:rsid w:val="48F81B57"/>
    <w:rsid w:val="490D7458"/>
    <w:rsid w:val="49451640"/>
    <w:rsid w:val="49CA729B"/>
    <w:rsid w:val="49CD0364"/>
    <w:rsid w:val="4A8F4B20"/>
    <w:rsid w:val="4AB478E6"/>
    <w:rsid w:val="4AE443C7"/>
    <w:rsid w:val="4B3519EC"/>
    <w:rsid w:val="4B86265D"/>
    <w:rsid w:val="4BCB5492"/>
    <w:rsid w:val="4BD14AC2"/>
    <w:rsid w:val="4C863A3E"/>
    <w:rsid w:val="4C91190F"/>
    <w:rsid w:val="4C9160A7"/>
    <w:rsid w:val="4CB67675"/>
    <w:rsid w:val="4CD960A4"/>
    <w:rsid w:val="4D2B6683"/>
    <w:rsid w:val="4D363671"/>
    <w:rsid w:val="4D431A3E"/>
    <w:rsid w:val="4D4E1E94"/>
    <w:rsid w:val="4D663E09"/>
    <w:rsid w:val="4D8511F4"/>
    <w:rsid w:val="4DC04B02"/>
    <w:rsid w:val="4DE3369F"/>
    <w:rsid w:val="4E815579"/>
    <w:rsid w:val="4E8F4525"/>
    <w:rsid w:val="4EC259FD"/>
    <w:rsid w:val="4F2A3FDA"/>
    <w:rsid w:val="4F326704"/>
    <w:rsid w:val="4F3C6830"/>
    <w:rsid w:val="4FA6064E"/>
    <w:rsid w:val="4FDA72D3"/>
    <w:rsid w:val="50014AE6"/>
    <w:rsid w:val="509B1481"/>
    <w:rsid w:val="5118242B"/>
    <w:rsid w:val="514F3841"/>
    <w:rsid w:val="529B2483"/>
    <w:rsid w:val="52B92A23"/>
    <w:rsid w:val="53520CE1"/>
    <w:rsid w:val="53585B1E"/>
    <w:rsid w:val="53CD324F"/>
    <w:rsid w:val="53D07E3F"/>
    <w:rsid w:val="53F37690"/>
    <w:rsid w:val="54D94E5D"/>
    <w:rsid w:val="551E245C"/>
    <w:rsid w:val="559007CD"/>
    <w:rsid w:val="564A2F6B"/>
    <w:rsid w:val="56875AF4"/>
    <w:rsid w:val="56F95E6E"/>
    <w:rsid w:val="57174497"/>
    <w:rsid w:val="57560BDD"/>
    <w:rsid w:val="576B382B"/>
    <w:rsid w:val="57751A08"/>
    <w:rsid w:val="578E58C2"/>
    <w:rsid w:val="58293C28"/>
    <w:rsid w:val="582D21FB"/>
    <w:rsid w:val="585B70D7"/>
    <w:rsid w:val="58AE6186"/>
    <w:rsid w:val="597B5EF7"/>
    <w:rsid w:val="59A71EFD"/>
    <w:rsid w:val="59D14C0E"/>
    <w:rsid w:val="59E77AE0"/>
    <w:rsid w:val="5ACE0C36"/>
    <w:rsid w:val="5AD0635C"/>
    <w:rsid w:val="5AF33579"/>
    <w:rsid w:val="5C0B005C"/>
    <w:rsid w:val="5C5702DD"/>
    <w:rsid w:val="5CB92D00"/>
    <w:rsid w:val="5CDF3530"/>
    <w:rsid w:val="5D1C63B7"/>
    <w:rsid w:val="5D2D3536"/>
    <w:rsid w:val="5DFD5192"/>
    <w:rsid w:val="5E0A677D"/>
    <w:rsid w:val="5E212315"/>
    <w:rsid w:val="5E89143F"/>
    <w:rsid w:val="5E994C54"/>
    <w:rsid w:val="5E9B26C0"/>
    <w:rsid w:val="5EA4121F"/>
    <w:rsid w:val="5F982703"/>
    <w:rsid w:val="5FB72A3E"/>
    <w:rsid w:val="5FEF4681"/>
    <w:rsid w:val="606F286E"/>
    <w:rsid w:val="60E31971"/>
    <w:rsid w:val="60F86EE4"/>
    <w:rsid w:val="61153FDA"/>
    <w:rsid w:val="61B9462F"/>
    <w:rsid w:val="61FA74CD"/>
    <w:rsid w:val="622E3850"/>
    <w:rsid w:val="62585D70"/>
    <w:rsid w:val="62E42A75"/>
    <w:rsid w:val="63B30A5B"/>
    <w:rsid w:val="64065008"/>
    <w:rsid w:val="64A017C6"/>
    <w:rsid w:val="64E12D72"/>
    <w:rsid w:val="6524347B"/>
    <w:rsid w:val="6602785F"/>
    <w:rsid w:val="662A30B0"/>
    <w:rsid w:val="662F1880"/>
    <w:rsid w:val="669E6E54"/>
    <w:rsid w:val="66A93C79"/>
    <w:rsid w:val="678C312A"/>
    <w:rsid w:val="679F4641"/>
    <w:rsid w:val="68CB3840"/>
    <w:rsid w:val="690109D0"/>
    <w:rsid w:val="690C0A34"/>
    <w:rsid w:val="695F6513"/>
    <w:rsid w:val="699E5A38"/>
    <w:rsid w:val="6A4075B1"/>
    <w:rsid w:val="6ACA78AC"/>
    <w:rsid w:val="6AD57B0F"/>
    <w:rsid w:val="6B9806F6"/>
    <w:rsid w:val="6C7C3DA5"/>
    <w:rsid w:val="6CA107BA"/>
    <w:rsid w:val="6DB43BC7"/>
    <w:rsid w:val="6EB55C8B"/>
    <w:rsid w:val="6EC9551D"/>
    <w:rsid w:val="6F0D6885"/>
    <w:rsid w:val="6F55754A"/>
    <w:rsid w:val="6F7E6B52"/>
    <w:rsid w:val="6F931271"/>
    <w:rsid w:val="6F9702E9"/>
    <w:rsid w:val="6FC24009"/>
    <w:rsid w:val="701160D7"/>
    <w:rsid w:val="70370557"/>
    <w:rsid w:val="703830E7"/>
    <w:rsid w:val="70B31EA4"/>
    <w:rsid w:val="70F70601"/>
    <w:rsid w:val="70FF5A02"/>
    <w:rsid w:val="71EA6129"/>
    <w:rsid w:val="720B57A5"/>
    <w:rsid w:val="720C594A"/>
    <w:rsid w:val="72C25ACF"/>
    <w:rsid w:val="72CD431C"/>
    <w:rsid w:val="72CE539F"/>
    <w:rsid w:val="730637E3"/>
    <w:rsid w:val="73710529"/>
    <w:rsid w:val="737C0B0D"/>
    <w:rsid w:val="738C1E3D"/>
    <w:rsid w:val="73982E75"/>
    <w:rsid w:val="740445EA"/>
    <w:rsid w:val="74D512A9"/>
    <w:rsid w:val="752737B3"/>
    <w:rsid w:val="756742B6"/>
    <w:rsid w:val="758A2DDD"/>
    <w:rsid w:val="75A4252D"/>
    <w:rsid w:val="76816541"/>
    <w:rsid w:val="76840C09"/>
    <w:rsid w:val="76B753F8"/>
    <w:rsid w:val="76D354B8"/>
    <w:rsid w:val="76E57D8A"/>
    <w:rsid w:val="76F71A01"/>
    <w:rsid w:val="776025B0"/>
    <w:rsid w:val="77A12478"/>
    <w:rsid w:val="77C830C0"/>
    <w:rsid w:val="784D5167"/>
    <w:rsid w:val="784D54F3"/>
    <w:rsid w:val="78910462"/>
    <w:rsid w:val="78C416F6"/>
    <w:rsid w:val="78D40206"/>
    <w:rsid w:val="794E4182"/>
    <w:rsid w:val="79A9386A"/>
    <w:rsid w:val="7A536A40"/>
    <w:rsid w:val="7ACC5895"/>
    <w:rsid w:val="7AD06214"/>
    <w:rsid w:val="7AEC1451"/>
    <w:rsid w:val="7B470984"/>
    <w:rsid w:val="7BF322EC"/>
    <w:rsid w:val="7C307A31"/>
    <w:rsid w:val="7C905453"/>
    <w:rsid w:val="7CDF7522"/>
    <w:rsid w:val="7D433A85"/>
    <w:rsid w:val="7D746EEA"/>
    <w:rsid w:val="7D815DBC"/>
    <w:rsid w:val="7DA96BC6"/>
    <w:rsid w:val="7DE26408"/>
    <w:rsid w:val="7E553897"/>
    <w:rsid w:val="7EB62052"/>
    <w:rsid w:val="7EFF0EFB"/>
    <w:rsid w:val="7F7F6249"/>
    <w:rsid w:val="7FF1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6"/>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qFormat/>
    <w:uiPriority w:val="1"/>
  </w:style>
  <w:style w:type="table" w:default="1" w:styleId="10">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Document Map"/>
    <w:basedOn w:val="1"/>
    <w:link w:val="15"/>
    <w:qFormat/>
    <w:uiPriority w:val="0"/>
    <w:rPr>
      <w:rFonts w:ascii="宋体" w:eastAsia="宋体"/>
      <w:sz w:val="18"/>
      <w:szCs w:val="18"/>
    </w:rPr>
  </w:style>
  <w:style w:type="paragraph" w:styleId="4">
    <w:name w:val="annotation text"/>
    <w:basedOn w:val="1"/>
    <w:link w:val="16"/>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4"/>
    <w:next w:val="4"/>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font11"/>
    <w:basedOn w:val="12"/>
    <w:qFormat/>
    <w:uiPriority w:val="0"/>
    <w:rPr>
      <w:rFonts w:hint="eastAsia" w:ascii="宋体" w:hAnsi="宋体" w:eastAsia="宋体" w:cs="宋体"/>
      <w:color w:val="000000"/>
      <w:sz w:val="20"/>
      <w:szCs w:val="20"/>
      <w:u w:val="none"/>
    </w:rPr>
  </w:style>
  <w:style w:type="character" w:customStyle="1" w:styleId="15">
    <w:name w:val="文档结构图 Char"/>
    <w:basedOn w:val="12"/>
    <w:link w:val="3"/>
    <w:qFormat/>
    <w:uiPriority w:val="0"/>
    <w:rPr>
      <w:rFonts w:ascii="宋体" w:hAnsi="Calibri" w:cs="仿宋_GB2312"/>
      <w:kern w:val="6"/>
      <w:sz w:val="18"/>
      <w:szCs w:val="18"/>
    </w:rPr>
  </w:style>
  <w:style w:type="character" w:customStyle="1" w:styleId="16">
    <w:name w:val="批注文字 Char"/>
    <w:basedOn w:val="12"/>
    <w:link w:val="4"/>
    <w:qFormat/>
    <w:uiPriority w:val="0"/>
    <w:rPr>
      <w:rFonts w:ascii="Calibri" w:hAnsi="Calibri" w:eastAsia="宋体" w:cs="仿宋_GB2312"/>
      <w:kern w:val="6"/>
      <w:sz w:val="32"/>
      <w:szCs w:val="32"/>
    </w:rPr>
  </w:style>
  <w:style w:type="character" w:customStyle="1" w:styleId="17">
    <w:name w:val="批注主题 Char"/>
    <w:basedOn w:val="16"/>
    <w:link w:val="9"/>
    <w:qFormat/>
    <w:uiPriority w:val="0"/>
    <w:rPr>
      <w:b/>
      <w:bCs/>
    </w:rPr>
  </w:style>
  <w:style w:type="character" w:customStyle="1" w:styleId="18">
    <w:name w:val="批注框文本 Char"/>
    <w:basedOn w:val="12"/>
    <w:link w:val="5"/>
    <w:qFormat/>
    <w:uiPriority w:val="0"/>
    <w:rPr>
      <w:rFonts w:ascii="Calibri" w:hAnsi="Calibri" w:eastAsia="宋体" w:cs="仿宋_GB2312"/>
      <w:kern w:val="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2CA12-5154-4B3F-9725-0EC6C94C8693}">
  <ds:schemaRefs/>
</ds:datastoreItem>
</file>

<file path=docProps/app.xml><?xml version="1.0" encoding="utf-8"?>
<Properties xmlns="http://schemas.openxmlformats.org/officeDocument/2006/extended-properties" xmlns:vt="http://schemas.openxmlformats.org/officeDocument/2006/docPropsVTypes">
  <Template>Normal.dotm</Template>
  <Company>惠阳区海洋与渔业局</Company>
  <Pages>2</Pages>
  <Words>452</Words>
  <Characters>472</Characters>
  <Paragraphs>282</Paragraphs>
  <TotalTime>10</TotalTime>
  <ScaleCrop>false</ScaleCrop>
  <LinksUpToDate>false</LinksUpToDate>
  <CharactersWithSpaces>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2021-05-13T06:10:00Z</dcterms:created>
  <dc:creator>寒冬腊月</dc:creator>
  <cp:lastModifiedBy>Vina</cp:lastModifiedBy>
  <cp:lastPrinted>2020-03-31T03:53:00Z</cp:lastPrinted>
  <dcterms:modified xsi:type="dcterms:W3CDTF">2025-08-27T01:28:17Z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019CB57E31FE4032ACF21AC17CDB3DED</vt:lpwstr>
  </property>
  <property fmtid="{D5CDD505-2E9C-101B-9397-08002B2CF9AE}" pid="4" name="KSOTemplateDocerSaveRecord">
    <vt:lpwstr>eyJoZGlkIjoiYzkwNDE4ODEwZjhiMjAzMjJlNzI2YWIwZDM1MGI5NTEiLCJ1c2VySWQiOiIyNTIxMTk1NDIifQ==</vt:lpwstr>
  </property>
</Properties>
</file>